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BE" w:rsidRPr="004846B7" w:rsidRDefault="00560DBE" w:rsidP="004846B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6" w:type="dxa"/>
        <w:tblLayout w:type="fixed"/>
        <w:tblLook w:val="0000"/>
      </w:tblPr>
      <w:tblGrid>
        <w:gridCol w:w="3056"/>
        <w:gridCol w:w="3275"/>
        <w:gridCol w:w="3275"/>
        <w:gridCol w:w="33"/>
      </w:tblGrid>
      <w:tr w:rsidR="00560DBE" w:rsidRPr="007B7AEB">
        <w:trPr>
          <w:gridAfter w:val="1"/>
          <w:wAfter w:w="33" w:type="dxa"/>
          <w:trHeight w:val="975"/>
        </w:trPr>
        <w:tc>
          <w:tcPr>
            <w:tcW w:w="3056" w:type="dxa"/>
          </w:tcPr>
          <w:p w:rsidR="00560DBE" w:rsidRPr="00AB5CAF" w:rsidRDefault="00560DBE" w:rsidP="00FA1D01">
            <w:pPr>
              <w:pStyle w:val="10"/>
              <w:tabs>
                <w:tab w:val="left" w:pos="3578"/>
              </w:tabs>
              <w:snapToGrid w:val="0"/>
              <w:jc w:val="both"/>
              <w:rPr>
                <w:sz w:val="24"/>
                <w:szCs w:val="24"/>
              </w:rPr>
            </w:pPr>
          </w:p>
        </w:tc>
        <w:tc>
          <w:tcPr>
            <w:tcW w:w="3275" w:type="dxa"/>
          </w:tcPr>
          <w:p w:rsidR="00560DBE" w:rsidRPr="007B7AEB" w:rsidRDefault="00560DBE" w:rsidP="00FA1D01">
            <w:pPr>
              <w:tabs>
                <w:tab w:val="left" w:pos="3578"/>
              </w:tabs>
              <w:snapToGrid w:val="0"/>
              <w:spacing w:line="240" w:lineRule="auto"/>
              <w:jc w:val="center"/>
              <w:rPr>
                <w:rFonts w:ascii="Times New Roman" w:hAnsi="Times New Roman" w:cs="Times New Roman"/>
                <w:sz w:val="24"/>
                <w:szCs w:val="24"/>
              </w:rPr>
            </w:pPr>
            <w:r w:rsidRPr="00510499">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25pt;height:52.5pt;visibility:visible" filled="t">
                  <v:imagedata r:id="rId4" o:title=""/>
                </v:shape>
              </w:pict>
            </w:r>
          </w:p>
        </w:tc>
        <w:tc>
          <w:tcPr>
            <w:tcW w:w="3275" w:type="dxa"/>
          </w:tcPr>
          <w:p w:rsidR="00560DBE" w:rsidRPr="00AB5CAF" w:rsidRDefault="00560DBE" w:rsidP="00FA1D01">
            <w:pPr>
              <w:pStyle w:val="10"/>
              <w:tabs>
                <w:tab w:val="left" w:pos="3578"/>
              </w:tabs>
              <w:snapToGrid w:val="0"/>
              <w:jc w:val="both"/>
              <w:rPr>
                <w:sz w:val="24"/>
                <w:szCs w:val="24"/>
              </w:rPr>
            </w:pPr>
          </w:p>
        </w:tc>
      </w:tr>
      <w:tr w:rsidR="00560DBE" w:rsidRPr="00EE1F0C">
        <w:trPr>
          <w:gridAfter w:val="1"/>
          <w:wAfter w:w="33" w:type="dxa"/>
          <w:trHeight w:val="921"/>
        </w:trPr>
        <w:tc>
          <w:tcPr>
            <w:tcW w:w="9606" w:type="dxa"/>
            <w:gridSpan w:val="3"/>
            <w:tcBorders>
              <w:top w:val="nil"/>
              <w:left w:val="nil"/>
              <w:bottom w:val="single" w:sz="4" w:space="0" w:color="000000"/>
              <w:right w:val="nil"/>
            </w:tcBorders>
          </w:tcPr>
          <w:p w:rsidR="00560DBE" w:rsidRPr="00EE1F0C" w:rsidRDefault="00560DBE" w:rsidP="00FA1D01">
            <w:pPr>
              <w:pStyle w:val="Heading3"/>
              <w:snapToGrid w:val="0"/>
              <w:spacing w:before="0" w:after="0"/>
              <w:jc w:val="center"/>
              <w:rPr>
                <w:rFonts w:ascii="Times New Roman" w:hAnsi="Times New Roman" w:cs="Times New Roman"/>
                <w:b/>
                <w:bCs/>
                <w:color w:val="auto"/>
                <w:sz w:val="32"/>
                <w:szCs w:val="32"/>
              </w:rPr>
            </w:pPr>
            <w:r w:rsidRPr="00EE1F0C">
              <w:rPr>
                <w:rFonts w:ascii="Times New Roman" w:hAnsi="Times New Roman" w:cs="Times New Roman"/>
                <w:b/>
                <w:bCs/>
                <w:color w:val="auto"/>
                <w:sz w:val="32"/>
                <w:szCs w:val="32"/>
              </w:rPr>
              <w:t>АДМИНИСТРАЦИЯ</w:t>
            </w:r>
          </w:p>
          <w:p w:rsidR="00560DBE" w:rsidRPr="00EE1F0C" w:rsidRDefault="00560DBE" w:rsidP="00FA1D01">
            <w:pPr>
              <w:pStyle w:val="Heading3"/>
              <w:spacing w:before="0"/>
              <w:jc w:val="center"/>
              <w:rPr>
                <w:rFonts w:ascii="Times New Roman" w:hAnsi="Times New Roman" w:cs="Times New Roman"/>
                <w:b/>
                <w:bCs/>
                <w:color w:val="auto"/>
                <w:sz w:val="32"/>
                <w:szCs w:val="32"/>
              </w:rPr>
            </w:pPr>
            <w:r w:rsidRPr="00EE1F0C">
              <w:rPr>
                <w:rFonts w:ascii="Times New Roman" w:hAnsi="Times New Roman" w:cs="Times New Roman"/>
                <w:b/>
                <w:bCs/>
                <w:color w:val="auto"/>
                <w:sz w:val="32"/>
                <w:szCs w:val="32"/>
              </w:rPr>
              <w:t>ПАЛЕХСКОГО МУНИЦИПАЛЬНОГО РАЙОНА</w:t>
            </w:r>
          </w:p>
        </w:tc>
      </w:tr>
      <w:tr w:rsidR="00560DBE" w:rsidRPr="00EE1F0C">
        <w:trPr>
          <w:gridAfter w:val="1"/>
          <w:wAfter w:w="33" w:type="dxa"/>
          <w:trHeight w:val="501"/>
        </w:trPr>
        <w:tc>
          <w:tcPr>
            <w:tcW w:w="9606" w:type="dxa"/>
            <w:gridSpan w:val="3"/>
            <w:tcBorders>
              <w:top w:val="single" w:sz="4" w:space="0" w:color="000000"/>
              <w:left w:val="nil"/>
              <w:bottom w:val="nil"/>
              <w:right w:val="nil"/>
            </w:tcBorders>
          </w:tcPr>
          <w:p w:rsidR="00560DBE" w:rsidRPr="00EE1F0C" w:rsidRDefault="00560DBE" w:rsidP="00052684">
            <w:pPr>
              <w:pStyle w:val="Heading3"/>
              <w:snapToGrid w:val="0"/>
              <w:spacing w:before="0" w:after="0"/>
              <w:jc w:val="center"/>
              <w:rPr>
                <w:rFonts w:ascii="Times New Roman" w:hAnsi="Times New Roman" w:cs="Times New Roman"/>
                <w:b/>
                <w:bCs/>
                <w:color w:val="auto"/>
                <w:sz w:val="32"/>
                <w:szCs w:val="32"/>
              </w:rPr>
            </w:pPr>
            <w:r w:rsidRPr="00EE1F0C">
              <w:rPr>
                <w:rFonts w:ascii="Times New Roman" w:hAnsi="Times New Roman" w:cs="Times New Roman"/>
                <w:b/>
                <w:bCs/>
                <w:color w:val="auto"/>
                <w:sz w:val="32"/>
                <w:szCs w:val="32"/>
              </w:rPr>
              <w:t>ПОСТАНОВЛЕНИЕ</w:t>
            </w:r>
          </w:p>
        </w:tc>
      </w:tr>
      <w:tr w:rsidR="00560DBE" w:rsidRPr="007B7AEB">
        <w:tc>
          <w:tcPr>
            <w:tcW w:w="9639" w:type="dxa"/>
            <w:gridSpan w:val="4"/>
          </w:tcPr>
          <w:p w:rsidR="00560DBE" w:rsidRPr="00EE1F0C" w:rsidRDefault="00560DBE" w:rsidP="00052684">
            <w:pPr>
              <w:pStyle w:val="21"/>
              <w:snapToGrid w:val="0"/>
              <w:ind w:left="0"/>
              <w:rPr>
                <w:b w:val="0"/>
                <w:bCs w:val="0"/>
                <w:sz w:val="32"/>
                <w:szCs w:val="32"/>
              </w:rPr>
            </w:pPr>
            <w:r w:rsidRPr="00EE1F0C">
              <w:rPr>
                <w:b w:val="0"/>
                <w:bCs w:val="0"/>
                <w:sz w:val="32"/>
                <w:szCs w:val="32"/>
              </w:rPr>
              <w:t xml:space="preserve">                                              </w:t>
            </w:r>
            <w:r>
              <w:rPr>
                <w:b w:val="0"/>
                <w:bCs w:val="0"/>
                <w:sz w:val="32"/>
                <w:szCs w:val="32"/>
              </w:rPr>
              <w:t>от     .     .2021</w:t>
            </w:r>
            <w:r w:rsidRPr="00EE1F0C">
              <w:rPr>
                <w:b w:val="0"/>
                <w:bCs w:val="0"/>
                <w:sz w:val="32"/>
                <w:szCs w:val="32"/>
              </w:rPr>
              <w:t xml:space="preserve">  № </w:t>
            </w:r>
          </w:p>
          <w:p w:rsidR="00560DBE" w:rsidRPr="00EE1F0C" w:rsidRDefault="00560DBE" w:rsidP="00052684">
            <w:pPr>
              <w:spacing w:line="240" w:lineRule="auto"/>
              <w:jc w:val="center"/>
              <w:rPr>
                <w:rFonts w:ascii="Times New Roman" w:hAnsi="Times New Roman" w:cs="Times New Roman"/>
                <w:b/>
                <w:bCs/>
                <w:color w:val="000000"/>
                <w:spacing w:val="-3"/>
                <w:sz w:val="32"/>
                <w:szCs w:val="32"/>
              </w:rPr>
            </w:pPr>
          </w:p>
        </w:tc>
      </w:tr>
    </w:tbl>
    <w:p w:rsidR="00560DBE" w:rsidRPr="00DD3F2B" w:rsidRDefault="00560DBE" w:rsidP="005610DB">
      <w:pPr>
        <w:spacing w:line="240" w:lineRule="auto"/>
        <w:jc w:val="center"/>
        <w:rPr>
          <w:rFonts w:ascii="Times New Roman" w:hAnsi="Times New Roman" w:cs="Times New Roman"/>
          <w:b/>
          <w:bCs/>
          <w:sz w:val="28"/>
          <w:szCs w:val="28"/>
        </w:rPr>
      </w:pPr>
      <w:r>
        <w:rPr>
          <w:noProof/>
          <w:lang w:eastAsia="ru-RU"/>
        </w:rPr>
        <w:pict>
          <v:line id="_x0000_s1026" style="position:absolute;left:0;text-align:left;z-index:251658240;mso-position-horizontal-relative:text;mso-position-vertical-relative:text" from="274.7pt,8.35pt" to="274.7pt,8.35pt" strokeweight=".71mm">
            <v:stroke joinstyle="miter"/>
          </v:line>
        </w:pict>
      </w:r>
      <w:r w:rsidRPr="00DD3F2B">
        <w:rPr>
          <w:rFonts w:ascii="Times New Roman" w:hAnsi="Times New Roman" w:cs="Times New Roman"/>
          <w:b/>
          <w:bCs/>
          <w:sz w:val="28"/>
          <w:szCs w:val="28"/>
        </w:rPr>
        <w:t>О внесении изменений в постановление администрации</w:t>
      </w:r>
      <w:r>
        <w:rPr>
          <w:rFonts w:ascii="Times New Roman" w:hAnsi="Times New Roman" w:cs="Times New Roman"/>
          <w:b/>
          <w:bCs/>
          <w:sz w:val="28"/>
          <w:szCs w:val="28"/>
        </w:rPr>
        <w:t xml:space="preserve"> </w:t>
      </w:r>
      <w:r w:rsidRPr="00DD3F2B">
        <w:rPr>
          <w:rFonts w:ascii="Times New Roman" w:hAnsi="Times New Roman" w:cs="Times New Roman"/>
          <w:b/>
          <w:bCs/>
          <w:sz w:val="28"/>
          <w:szCs w:val="28"/>
        </w:rPr>
        <w:t>Палехского муниципального района от 01.11.2013 № 712-п «</w:t>
      </w:r>
      <w:r w:rsidRPr="00DD3F2B">
        <w:rPr>
          <w:rFonts w:ascii="Times New Roman" w:hAnsi="Times New Roman" w:cs="Times New Roman"/>
          <w:b/>
          <w:bCs/>
          <w:spacing w:val="2"/>
          <w:sz w:val="28"/>
          <w:szCs w:val="28"/>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Палехском мун</w:t>
      </w:r>
      <w:r>
        <w:rPr>
          <w:rFonts w:ascii="Times New Roman" w:hAnsi="Times New Roman" w:cs="Times New Roman"/>
          <w:b/>
          <w:bCs/>
          <w:spacing w:val="2"/>
          <w:sz w:val="28"/>
          <w:szCs w:val="28"/>
        </w:rPr>
        <w:t>иципальном районе на 2014 – 2021</w:t>
      </w:r>
      <w:r w:rsidRPr="00DD3F2B">
        <w:rPr>
          <w:rFonts w:ascii="Times New Roman" w:hAnsi="Times New Roman" w:cs="Times New Roman"/>
          <w:b/>
          <w:bCs/>
          <w:spacing w:val="2"/>
          <w:sz w:val="28"/>
          <w:szCs w:val="28"/>
        </w:rPr>
        <w:t xml:space="preserve"> годы»</w:t>
      </w:r>
    </w:p>
    <w:p w:rsidR="00560DBE" w:rsidRDefault="00560DBE" w:rsidP="00DD3F2B">
      <w:pPr>
        <w:tabs>
          <w:tab w:val="left" w:pos="600"/>
        </w:tabs>
        <w:spacing w:after="0" w:line="240" w:lineRule="auto"/>
        <w:ind w:firstLine="709"/>
        <w:jc w:val="both"/>
        <w:rPr>
          <w:rFonts w:ascii="Times New Roman" w:hAnsi="Times New Roman" w:cs="Times New Roman"/>
          <w:b/>
          <w:bCs/>
          <w:spacing w:val="-3"/>
          <w:sz w:val="28"/>
          <w:szCs w:val="28"/>
        </w:rPr>
      </w:pPr>
      <w:r w:rsidRPr="00BA6AA6">
        <w:rPr>
          <w:rFonts w:ascii="Times New Roman" w:hAnsi="Times New Roman" w:cs="Times New Roman"/>
          <w:spacing w:val="-3"/>
          <w:sz w:val="28"/>
          <w:szCs w:val="28"/>
        </w:rPr>
        <w:t xml:space="preserve">В соответствии со статьей 179 Бюджетного кодекса Российской Федерации, Уставом Палехского муниципального района, постановлением администрации Палехского муниципального района </w:t>
      </w:r>
      <w:r w:rsidRPr="00BA6AA6">
        <w:rPr>
          <w:rFonts w:ascii="Times New Roman" w:hAnsi="Times New Roman" w:cs="Times New Roman"/>
          <w:sz w:val="28"/>
          <w:szCs w:val="28"/>
        </w:rPr>
        <w:t xml:space="preserve">от </w:t>
      </w:r>
      <w:r>
        <w:rPr>
          <w:rFonts w:ascii="Times New Roman" w:hAnsi="Times New Roman" w:cs="Times New Roman"/>
          <w:sz w:val="28"/>
          <w:szCs w:val="28"/>
        </w:rPr>
        <w:t>03.02.2021 № 53</w:t>
      </w:r>
      <w:r w:rsidRPr="00BA6AA6">
        <w:rPr>
          <w:rFonts w:ascii="Times New Roman" w:hAnsi="Times New Roman" w:cs="Times New Roman"/>
          <w:sz w:val="28"/>
          <w:szCs w:val="28"/>
        </w:rPr>
        <w:t>-п  «Об утверждении Порядка разработки, реализации и оценки эффективности муниципальных программ Палехского муниципального района</w:t>
      </w:r>
      <w:r>
        <w:rPr>
          <w:rFonts w:ascii="Times New Roman" w:hAnsi="Times New Roman" w:cs="Times New Roman"/>
          <w:sz w:val="28"/>
          <w:szCs w:val="28"/>
        </w:rPr>
        <w:t xml:space="preserve"> и Палехского городского поселения</w:t>
      </w:r>
      <w:r w:rsidRPr="00BA6AA6">
        <w:rPr>
          <w:rFonts w:ascii="Times New Roman" w:hAnsi="Times New Roman" w:cs="Times New Roman"/>
          <w:sz w:val="28"/>
          <w:szCs w:val="28"/>
        </w:rPr>
        <w:t>»</w:t>
      </w:r>
      <w:r w:rsidRPr="00BA6AA6">
        <w:rPr>
          <w:rFonts w:ascii="Times New Roman" w:hAnsi="Times New Roman" w:cs="Times New Roman"/>
          <w:spacing w:val="-3"/>
          <w:sz w:val="28"/>
          <w:szCs w:val="28"/>
        </w:rPr>
        <w:t>, администрация Палехского муниципального района</w:t>
      </w:r>
      <w:r>
        <w:rPr>
          <w:rFonts w:ascii="Times New Roman" w:hAnsi="Times New Roman" w:cs="Times New Roman"/>
          <w:spacing w:val="-3"/>
          <w:sz w:val="28"/>
          <w:szCs w:val="28"/>
        </w:rPr>
        <w:t xml:space="preserve"> </w:t>
      </w:r>
      <w:r w:rsidRPr="00BA6AA6">
        <w:rPr>
          <w:rFonts w:ascii="Times New Roman" w:hAnsi="Times New Roman" w:cs="Times New Roman"/>
          <w:b/>
          <w:bCs/>
          <w:spacing w:val="-3"/>
          <w:sz w:val="28"/>
          <w:szCs w:val="28"/>
        </w:rPr>
        <w:t>п о с т а н о в л я е т:</w:t>
      </w:r>
    </w:p>
    <w:p w:rsidR="00560DBE" w:rsidRDefault="00560DBE" w:rsidP="00DD3F2B">
      <w:pPr>
        <w:pStyle w:val="Pro-Gramma"/>
        <w:spacing w:before="0" w:line="240" w:lineRule="auto"/>
        <w:ind w:left="0"/>
        <w:rPr>
          <w:rFonts w:ascii="Times New Roman" w:hAnsi="Times New Roman" w:cs="Times New Roman"/>
          <w:sz w:val="28"/>
          <w:szCs w:val="28"/>
        </w:rPr>
      </w:pPr>
      <w:r>
        <w:rPr>
          <w:rFonts w:ascii="Times New Roman" w:hAnsi="Times New Roman" w:cs="Times New Roman"/>
          <w:b/>
          <w:bCs/>
          <w:spacing w:val="-3"/>
          <w:sz w:val="28"/>
          <w:szCs w:val="28"/>
          <w:lang w:eastAsia="en-US"/>
        </w:rPr>
        <w:t xml:space="preserve">        </w:t>
      </w:r>
      <w:r w:rsidRPr="00832CE1">
        <w:rPr>
          <w:rFonts w:ascii="Times New Roman" w:hAnsi="Times New Roman" w:cs="Times New Roman"/>
          <w:spacing w:val="-3"/>
          <w:sz w:val="28"/>
          <w:szCs w:val="28"/>
          <w:lang w:eastAsia="en-US"/>
        </w:rPr>
        <w:t>1</w:t>
      </w:r>
      <w:r>
        <w:rPr>
          <w:rFonts w:ascii="Times New Roman" w:hAnsi="Times New Roman" w:cs="Times New Roman"/>
          <w:b/>
          <w:bCs/>
          <w:spacing w:val="-3"/>
          <w:sz w:val="28"/>
          <w:szCs w:val="28"/>
          <w:lang w:eastAsia="en-US"/>
        </w:rPr>
        <w:t>.</w:t>
      </w:r>
      <w:r w:rsidRPr="00DD3F2B">
        <w:rPr>
          <w:rFonts w:ascii="Times New Roman" w:hAnsi="Times New Roman" w:cs="Times New Roman"/>
          <w:sz w:val="28"/>
          <w:szCs w:val="28"/>
        </w:rPr>
        <w:t xml:space="preserve"> Внести в постановление администрации Палехского муниципального района от  01.11.2013 № 712 - п  «</w:t>
      </w:r>
      <w:r w:rsidRPr="00DD3F2B">
        <w:rPr>
          <w:rFonts w:ascii="Times New Roman" w:hAnsi="Times New Roman" w:cs="Times New Roman"/>
          <w:spacing w:val="2"/>
          <w:sz w:val="28"/>
          <w:szCs w:val="28"/>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Палехском мун</w:t>
      </w:r>
      <w:r>
        <w:rPr>
          <w:rFonts w:ascii="Times New Roman" w:hAnsi="Times New Roman" w:cs="Times New Roman"/>
          <w:spacing w:val="2"/>
          <w:sz w:val="28"/>
          <w:szCs w:val="28"/>
        </w:rPr>
        <w:t>иципальном районе на 2014 – 2021</w:t>
      </w:r>
      <w:r w:rsidRPr="00DD3F2B">
        <w:rPr>
          <w:rFonts w:ascii="Times New Roman" w:hAnsi="Times New Roman" w:cs="Times New Roman"/>
          <w:spacing w:val="2"/>
          <w:sz w:val="28"/>
          <w:szCs w:val="28"/>
        </w:rPr>
        <w:t xml:space="preserve"> годы»</w:t>
      </w:r>
      <w:r>
        <w:rPr>
          <w:rFonts w:ascii="Times New Roman" w:hAnsi="Times New Roman" w:cs="Times New Roman"/>
          <w:sz w:val="28"/>
          <w:szCs w:val="28"/>
        </w:rPr>
        <w:t xml:space="preserve"> следующие изменения: </w:t>
      </w:r>
    </w:p>
    <w:p w:rsidR="00560DBE" w:rsidRDefault="00560DBE" w:rsidP="00DD3F2B">
      <w:pPr>
        <w:pStyle w:val="Pro-Gramma"/>
        <w:spacing w:before="0" w:line="240" w:lineRule="auto"/>
        <w:ind w:left="0"/>
        <w:rPr>
          <w:rFonts w:ascii="Times New Roman" w:hAnsi="Times New Roman" w:cs="Times New Roman"/>
          <w:sz w:val="28"/>
          <w:szCs w:val="28"/>
        </w:rPr>
      </w:pPr>
      <w:r>
        <w:rPr>
          <w:rFonts w:ascii="Times New Roman" w:hAnsi="Times New Roman" w:cs="Times New Roman"/>
          <w:sz w:val="28"/>
          <w:szCs w:val="28"/>
        </w:rPr>
        <w:t xml:space="preserve">    1.1 паспорт программы изложить в новой редакции (приложение 1);</w:t>
      </w:r>
    </w:p>
    <w:p w:rsidR="00560DBE" w:rsidRDefault="00560DBE" w:rsidP="00DD3F2B">
      <w:pPr>
        <w:pStyle w:val="Pro-Gramma"/>
        <w:spacing w:before="0" w:line="240" w:lineRule="auto"/>
        <w:ind w:left="0"/>
        <w:rPr>
          <w:rFonts w:ascii="Times New Roman" w:hAnsi="Times New Roman" w:cs="Times New Roman"/>
          <w:sz w:val="28"/>
          <w:szCs w:val="28"/>
        </w:rPr>
      </w:pPr>
      <w:r>
        <w:rPr>
          <w:rFonts w:ascii="Times New Roman" w:hAnsi="Times New Roman" w:cs="Times New Roman"/>
          <w:sz w:val="28"/>
          <w:szCs w:val="28"/>
        </w:rPr>
        <w:t xml:space="preserve">    1.2 таблицу 3 «Ресурсное обеспечение реализации Программы» изложить в новой редакции (приложение 2);</w:t>
      </w:r>
    </w:p>
    <w:p w:rsidR="00560DBE" w:rsidRDefault="00560DBE" w:rsidP="00DD3F2B">
      <w:pPr>
        <w:pStyle w:val="Pro-Gramma"/>
        <w:spacing w:before="0" w:line="240" w:lineRule="auto"/>
        <w:ind w:left="0"/>
        <w:rPr>
          <w:rFonts w:ascii="Times New Roman" w:hAnsi="Times New Roman" w:cs="Times New Roman"/>
          <w:sz w:val="28"/>
          <w:szCs w:val="28"/>
        </w:rPr>
      </w:pPr>
      <w:r>
        <w:rPr>
          <w:rFonts w:ascii="Times New Roman" w:hAnsi="Times New Roman" w:cs="Times New Roman"/>
          <w:sz w:val="28"/>
          <w:szCs w:val="28"/>
        </w:rPr>
        <w:t xml:space="preserve">    1.3 приложение 1 к муниципальной программе «Развитие сельского хозяйства и регулирование рынков сельскохозяйственной продукции, сырья и продовольствия в Палехском районе» - подпрограмма «Развитие подотрасли растениеводства и реализации продукции растениеводства» изложить в новой редакции (приложение 3).</w:t>
      </w:r>
    </w:p>
    <w:p w:rsidR="00560DBE" w:rsidRDefault="00560DBE" w:rsidP="003D12E5">
      <w:pPr>
        <w:pStyle w:val="Pro-Gramma"/>
        <w:spacing w:before="0" w:line="240" w:lineRule="auto"/>
        <w:ind w:left="0"/>
        <w:rPr>
          <w:rFonts w:ascii="Times New Roman" w:hAnsi="Times New Roman" w:cs="Times New Roman"/>
          <w:sz w:val="28"/>
          <w:szCs w:val="28"/>
        </w:rPr>
      </w:pPr>
      <w:r>
        <w:rPr>
          <w:rFonts w:ascii="Times New Roman" w:hAnsi="Times New Roman" w:cs="Times New Roman"/>
          <w:sz w:val="28"/>
          <w:szCs w:val="28"/>
        </w:rPr>
        <w:t xml:space="preserve">   1.4 приложение 6 к муниципальной программе «Развитие сельского хозяйства и регулирование рынков сельскохозяйственной продукции, сырья и продовольствия в Палехском районе» -  подпрограмма «Устойчивое развитие сельских территорий Палехского муниципального района» изложить в новой  редакции (приложение 4).</w:t>
      </w:r>
    </w:p>
    <w:p w:rsidR="00560DBE" w:rsidRDefault="00560DBE" w:rsidP="00DD3F2B">
      <w:pPr>
        <w:pStyle w:val="Pro-Gramma"/>
        <w:spacing w:before="0" w:line="240" w:lineRule="auto"/>
        <w:ind w:left="0"/>
        <w:rPr>
          <w:rFonts w:ascii="Times New Roman" w:hAnsi="Times New Roman" w:cs="Times New Roman"/>
          <w:sz w:val="28"/>
          <w:szCs w:val="28"/>
        </w:rPr>
      </w:pPr>
    </w:p>
    <w:p w:rsidR="00560DBE" w:rsidRPr="00736E9E" w:rsidRDefault="00560DBE" w:rsidP="00EE1F0C">
      <w:pPr>
        <w:pStyle w:val="21"/>
        <w:snapToGrid w:val="0"/>
        <w:ind w:left="0" w:right="-13" w:firstLine="550"/>
        <w:rPr>
          <w:b w:val="0"/>
          <w:bCs w:val="0"/>
          <w:sz w:val="28"/>
          <w:szCs w:val="28"/>
        </w:rPr>
      </w:pPr>
      <w:r>
        <w:rPr>
          <w:b w:val="0"/>
          <w:bCs w:val="0"/>
          <w:sz w:val="28"/>
          <w:szCs w:val="28"/>
        </w:rPr>
        <w:t>2</w:t>
      </w:r>
      <w:r w:rsidRPr="00736E9E">
        <w:rPr>
          <w:b w:val="0"/>
          <w:bCs w:val="0"/>
          <w:sz w:val="28"/>
          <w:szCs w:val="28"/>
        </w:rPr>
        <w:t xml:space="preserve">. Контроль за выполнением настоящего постановления возложить на первого заместителя </w:t>
      </w:r>
      <w:r>
        <w:rPr>
          <w:b w:val="0"/>
          <w:bCs w:val="0"/>
          <w:sz w:val="28"/>
          <w:szCs w:val="28"/>
        </w:rPr>
        <w:t>г</w:t>
      </w:r>
      <w:r w:rsidRPr="00736E9E">
        <w:rPr>
          <w:b w:val="0"/>
          <w:bCs w:val="0"/>
          <w:sz w:val="28"/>
          <w:szCs w:val="28"/>
        </w:rPr>
        <w:t>лавы администрации Палехского муниципального района С.И. Кузнецову.</w:t>
      </w:r>
    </w:p>
    <w:p w:rsidR="00560DBE" w:rsidRDefault="00560DBE" w:rsidP="00EE1F0C">
      <w:pPr>
        <w:snapToGrid w:val="0"/>
        <w:spacing w:after="0" w:line="240" w:lineRule="auto"/>
        <w:ind w:right="-13" w:firstLine="550"/>
        <w:jc w:val="both"/>
        <w:rPr>
          <w:rFonts w:ascii="Times New Roman" w:hAnsi="Times New Roman" w:cs="Times New Roman"/>
          <w:sz w:val="28"/>
          <w:szCs w:val="28"/>
        </w:rPr>
      </w:pPr>
      <w:r>
        <w:rPr>
          <w:rFonts w:ascii="Times New Roman" w:hAnsi="Times New Roman" w:cs="Times New Roman"/>
          <w:sz w:val="28"/>
          <w:szCs w:val="28"/>
        </w:rPr>
        <w:t>3</w:t>
      </w:r>
      <w:r w:rsidRPr="00E231DC">
        <w:rPr>
          <w:rFonts w:ascii="Times New Roman" w:hAnsi="Times New Roman" w:cs="Times New Roman"/>
          <w:sz w:val="28"/>
          <w:szCs w:val="28"/>
        </w:rPr>
        <w:t>. Настоящее постановление вступает в силу после е</w:t>
      </w:r>
      <w:r>
        <w:rPr>
          <w:rFonts w:ascii="Times New Roman" w:hAnsi="Times New Roman" w:cs="Times New Roman"/>
          <w:sz w:val="28"/>
          <w:szCs w:val="28"/>
        </w:rPr>
        <w:t>го официального опубликования.</w:t>
      </w:r>
    </w:p>
    <w:p w:rsidR="00560DBE" w:rsidRDefault="00560DBE" w:rsidP="00EE1F0C">
      <w:pPr>
        <w:snapToGrid w:val="0"/>
        <w:spacing w:after="0" w:line="240" w:lineRule="auto"/>
        <w:ind w:right="-13" w:firstLine="550"/>
        <w:jc w:val="both"/>
        <w:rPr>
          <w:rFonts w:ascii="Times New Roman" w:hAnsi="Times New Roman" w:cs="Times New Roman"/>
          <w:sz w:val="28"/>
          <w:szCs w:val="28"/>
        </w:rPr>
      </w:pPr>
    </w:p>
    <w:p w:rsidR="00560DBE" w:rsidRDefault="00560DBE" w:rsidP="00EE1F0C">
      <w:pPr>
        <w:snapToGrid w:val="0"/>
        <w:spacing w:after="0" w:line="240" w:lineRule="auto"/>
        <w:ind w:right="-13" w:firstLine="550"/>
        <w:jc w:val="both"/>
        <w:rPr>
          <w:rFonts w:ascii="Times New Roman" w:hAnsi="Times New Roman" w:cs="Times New Roman"/>
          <w:sz w:val="28"/>
          <w:szCs w:val="28"/>
        </w:rPr>
      </w:pPr>
    </w:p>
    <w:p w:rsidR="00560DBE" w:rsidRPr="001D5F83" w:rsidRDefault="00560DBE" w:rsidP="00EE1F0C">
      <w:pPr>
        <w:spacing w:after="0" w:line="240" w:lineRule="auto"/>
        <w:rPr>
          <w:rFonts w:ascii="Times New Roman" w:hAnsi="Times New Roman" w:cs="Times New Roman"/>
          <w:b/>
          <w:bCs/>
          <w:sz w:val="28"/>
          <w:szCs w:val="28"/>
        </w:rPr>
      </w:pPr>
      <w:r w:rsidRPr="001D5F83">
        <w:rPr>
          <w:rFonts w:ascii="Times New Roman" w:hAnsi="Times New Roman" w:cs="Times New Roman"/>
          <w:b/>
          <w:bCs/>
          <w:sz w:val="28"/>
          <w:szCs w:val="28"/>
        </w:rPr>
        <w:t xml:space="preserve">Глава </w:t>
      </w:r>
    </w:p>
    <w:p w:rsidR="00560DBE" w:rsidRPr="001D5F83" w:rsidRDefault="00560DBE" w:rsidP="00EE1F0C">
      <w:pPr>
        <w:spacing w:after="0" w:line="240" w:lineRule="auto"/>
        <w:rPr>
          <w:rFonts w:ascii="Times New Roman" w:hAnsi="Times New Roman" w:cs="Times New Roman"/>
          <w:b/>
          <w:bCs/>
          <w:sz w:val="28"/>
          <w:szCs w:val="28"/>
        </w:rPr>
      </w:pPr>
      <w:r w:rsidRPr="001D5F83">
        <w:rPr>
          <w:rFonts w:ascii="Times New Roman" w:hAnsi="Times New Roman" w:cs="Times New Roman"/>
          <w:b/>
          <w:bCs/>
          <w:sz w:val="28"/>
          <w:szCs w:val="28"/>
        </w:rPr>
        <w:t xml:space="preserve">Палехского муниципального </w:t>
      </w:r>
      <w:r>
        <w:rPr>
          <w:rFonts w:ascii="Times New Roman" w:hAnsi="Times New Roman" w:cs="Times New Roman"/>
          <w:b/>
          <w:bCs/>
          <w:sz w:val="28"/>
          <w:szCs w:val="28"/>
        </w:rPr>
        <w:t xml:space="preserve"> района                                       </w:t>
      </w:r>
      <w:r w:rsidRPr="001D5F83">
        <w:rPr>
          <w:rFonts w:ascii="Times New Roman" w:hAnsi="Times New Roman" w:cs="Times New Roman"/>
          <w:b/>
          <w:bCs/>
          <w:sz w:val="28"/>
          <w:szCs w:val="28"/>
        </w:rPr>
        <w:t xml:space="preserve">И.В.Старкин                                                </w:t>
      </w:r>
    </w:p>
    <w:p w:rsidR="00560DBE" w:rsidRDefault="00560DBE" w:rsidP="00EB4BFC">
      <w:pPr>
        <w:spacing w:after="0" w:line="240" w:lineRule="auto"/>
        <w:jc w:val="center"/>
        <w:rPr>
          <w:rFonts w:ascii="Times New Roman" w:hAnsi="Times New Roman" w:cs="Times New Roman"/>
          <w:sz w:val="28"/>
          <w:szCs w:val="28"/>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p>
    <w:p w:rsidR="00560DBE" w:rsidRDefault="00560DBE" w:rsidP="001F3720">
      <w:pPr>
        <w:tabs>
          <w:tab w:val="left" w:pos="10206"/>
        </w:tabs>
        <w:spacing w:after="0" w:line="240" w:lineRule="auto"/>
        <w:ind w:right="401"/>
        <w:jc w:val="right"/>
        <w:rPr>
          <w:rFonts w:ascii="Times New Roman" w:hAnsi="Times New Roman" w:cs="Times New Roman"/>
          <w:sz w:val="24"/>
          <w:szCs w:val="24"/>
        </w:rPr>
      </w:pPr>
      <w:r w:rsidRPr="00EE1F0C">
        <w:rPr>
          <w:rFonts w:ascii="Times New Roman" w:hAnsi="Times New Roman" w:cs="Times New Roman"/>
          <w:sz w:val="24"/>
          <w:szCs w:val="24"/>
        </w:rPr>
        <w:t>Приложение 1</w:t>
      </w:r>
      <w:r w:rsidRPr="001F3720">
        <w:rPr>
          <w:rFonts w:ascii="Times New Roman" w:hAnsi="Times New Roman" w:cs="Times New Roman"/>
          <w:sz w:val="24"/>
          <w:szCs w:val="24"/>
        </w:rPr>
        <w:t xml:space="preserve"> </w:t>
      </w:r>
    </w:p>
    <w:p w:rsidR="00560DBE" w:rsidRPr="001D5F83" w:rsidRDefault="00560DBE" w:rsidP="001F3720">
      <w:pPr>
        <w:tabs>
          <w:tab w:val="left" w:pos="10206"/>
        </w:tabs>
        <w:spacing w:after="0" w:line="240" w:lineRule="auto"/>
        <w:ind w:right="401"/>
        <w:jc w:val="right"/>
        <w:rPr>
          <w:rFonts w:ascii="Times New Roman" w:hAnsi="Times New Roman" w:cs="Times New Roman"/>
          <w:sz w:val="24"/>
          <w:szCs w:val="24"/>
        </w:rPr>
      </w:pPr>
      <w:r w:rsidRPr="001D5F83">
        <w:rPr>
          <w:rFonts w:ascii="Times New Roman" w:hAnsi="Times New Roman" w:cs="Times New Roman"/>
          <w:sz w:val="24"/>
          <w:szCs w:val="24"/>
        </w:rPr>
        <w:t xml:space="preserve">к постановлению </w:t>
      </w:r>
    </w:p>
    <w:p w:rsidR="00560DBE" w:rsidRPr="001D5F83" w:rsidRDefault="00560DBE" w:rsidP="001F3720">
      <w:pPr>
        <w:tabs>
          <w:tab w:val="left" w:pos="10206"/>
        </w:tabs>
        <w:spacing w:after="0" w:line="240" w:lineRule="auto"/>
        <w:ind w:right="401"/>
        <w:jc w:val="right"/>
        <w:rPr>
          <w:rFonts w:ascii="Times New Roman" w:hAnsi="Times New Roman" w:cs="Times New Roman"/>
          <w:sz w:val="24"/>
          <w:szCs w:val="24"/>
        </w:rPr>
      </w:pPr>
      <w:r w:rsidRPr="001D5F83">
        <w:rPr>
          <w:rFonts w:ascii="Times New Roman" w:hAnsi="Times New Roman" w:cs="Times New Roman"/>
          <w:sz w:val="24"/>
          <w:szCs w:val="24"/>
        </w:rPr>
        <w:t xml:space="preserve">администрации Палехского </w:t>
      </w:r>
    </w:p>
    <w:p w:rsidR="00560DBE" w:rsidRPr="001D5F83" w:rsidRDefault="00560DBE" w:rsidP="001F3720">
      <w:pPr>
        <w:tabs>
          <w:tab w:val="left" w:pos="10206"/>
        </w:tabs>
        <w:spacing w:after="0" w:line="240" w:lineRule="auto"/>
        <w:ind w:right="401"/>
        <w:jc w:val="right"/>
        <w:rPr>
          <w:rFonts w:ascii="Times New Roman" w:hAnsi="Times New Roman" w:cs="Times New Roman"/>
          <w:sz w:val="24"/>
          <w:szCs w:val="24"/>
        </w:rPr>
      </w:pPr>
      <w:r w:rsidRPr="001D5F83">
        <w:rPr>
          <w:rFonts w:ascii="Times New Roman" w:hAnsi="Times New Roman" w:cs="Times New Roman"/>
          <w:sz w:val="24"/>
          <w:szCs w:val="24"/>
        </w:rPr>
        <w:t xml:space="preserve">муниципального района </w:t>
      </w:r>
    </w:p>
    <w:p w:rsidR="00560DBE" w:rsidRPr="001D5F83" w:rsidRDefault="00560DBE" w:rsidP="001F3720">
      <w:pPr>
        <w:tabs>
          <w:tab w:val="left" w:pos="10206"/>
        </w:tabs>
        <w:spacing w:after="0" w:line="240" w:lineRule="auto"/>
        <w:ind w:right="401"/>
        <w:jc w:val="right"/>
        <w:rPr>
          <w:rFonts w:ascii="Times New Roman" w:hAnsi="Times New Roman" w:cs="Times New Roman"/>
          <w:sz w:val="24"/>
          <w:szCs w:val="24"/>
        </w:rPr>
      </w:pPr>
      <w:r w:rsidRPr="001D5F83">
        <w:rPr>
          <w:rFonts w:ascii="Times New Roman" w:hAnsi="Times New Roman" w:cs="Times New Roman"/>
          <w:sz w:val="24"/>
          <w:szCs w:val="24"/>
        </w:rPr>
        <w:t xml:space="preserve">от </w:t>
      </w:r>
      <w:r>
        <w:rPr>
          <w:rFonts w:ascii="Times New Roman" w:hAnsi="Times New Roman" w:cs="Times New Roman"/>
          <w:sz w:val="24"/>
          <w:szCs w:val="24"/>
        </w:rPr>
        <w:t>01.11.2013 № 712</w:t>
      </w:r>
      <w:r w:rsidRPr="001D5F83">
        <w:rPr>
          <w:rFonts w:ascii="Times New Roman" w:hAnsi="Times New Roman" w:cs="Times New Roman"/>
          <w:sz w:val="24"/>
          <w:szCs w:val="24"/>
        </w:rPr>
        <w:t>-п</w:t>
      </w:r>
    </w:p>
    <w:p w:rsidR="00560DBE" w:rsidRPr="005F1335" w:rsidRDefault="00560DBE" w:rsidP="00EB4BFC">
      <w:pPr>
        <w:spacing w:after="0" w:line="240" w:lineRule="auto"/>
        <w:jc w:val="center"/>
        <w:rPr>
          <w:rFonts w:ascii="Times New Roman" w:hAnsi="Times New Roman" w:cs="Times New Roman"/>
          <w:sz w:val="28"/>
          <w:szCs w:val="28"/>
        </w:rPr>
      </w:pPr>
    </w:p>
    <w:p w:rsidR="00560DBE" w:rsidRPr="005F1335" w:rsidRDefault="00560DBE" w:rsidP="00EB4BFC">
      <w:pPr>
        <w:jc w:val="center"/>
        <w:rPr>
          <w:rFonts w:ascii="Times New Roman" w:hAnsi="Times New Roman" w:cs="Times New Roman"/>
          <w:b/>
          <w:bCs/>
          <w:color w:val="000000"/>
          <w:sz w:val="28"/>
          <w:szCs w:val="28"/>
        </w:rPr>
      </w:pPr>
      <w:r w:rsidRPr="005F1335">
        <w:rPr>
          <w:rFonts w:ascii="Times New Roman" w:hAnsi="Times New Roman" w:cs="Times New Roman"/>
          <w:b/>
          <w:bCs/>
          <w:color w:val="000000"/>
          <w:sz w:val="28"/>
          <w:szCs w:val="28"/>
        </w:rPr>
        <w:t>1. Паспорт Программы</w:t>
      </w:r>
      <w:r w:rsidRPr="005F1335">
        <w:rPr>
          <w:rFonts w:ascii="Times New Roman" w:hAnsi="Times New Roman" w:cs="Times New Roman"/>
          <w:color w:val="000000"/>
          <w:sz w:val="28"/>
          <w:szCs w:val="28"/>
        </w:rPr>
        <w:t> </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7"/>
        <w:gridCol w:w="6122"/>
      </w:tblGrid>
      <w:tr w:rsidR="00560DBE" w:rsidRPr="005F1335">
        <w:trPr>
          <w:jc w:val="center"/>
        </w:trPr>
        <w:tc>
          <w:tcPr>
            <w:tcW w:w="3077" w:type="dxa"/>
            <w:vAlign w:val="center"/>
          </w:tcPr>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Наименование</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Программы</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 </w:t>
            </w:r>
          </w:p>
        </w:tc>
        <w:tc>
          <w:tcPr>
            <w:tcW w:w="6122" w:type="dxa"/>
            <w:vAlign w:val="center"/>
          </w:tcPr>
          <w:p w:rsidR="00560DBE" w:rsidRPr="006744E0" w:rsidRDefault="00560DBE" w:rsidP="007F0922">
            <w:pPr>
              <w:pStyle w:val="20"/>
              <w:shd w:val="clear" w:color="auto" w:fill="auto"/>
              <w:tabs>
                <w:tab w:val="left" w:leader="underscore" w:pos="6490"/>
                <w:tab w:val="left" w:pos="6804"/>
                <w:tab w:val="left" w:leader="underscore" w:pos="6845"/>
              </w:tabs>
              <w:spacing w:before="0" w:line="240" w:lineRule="auto"/>
              <w:ind w:left="-26"/>
              <w:jc w:val="both"/>
              <w:rPr>
                <w:rFonts w:ascii="Times New Roman" w:hAnsi="Times New Roman" w:cs="Times New Roman"/>
                <w:sz w:val="26"/>
                <w:szCs w:val="26"/>
              </w:rPr>
            </w:pPr>
            <w:r w:rsidRPr="006744E0">
              <w:rPr>
                <w:rFonts w:ascii="Times New Roman" w:hAnsi="Times New Roman" w:cs="Times New Roman"/>
                <w:sz w:val="26"/>
                <w:szCs w:val="26"/>
                <w:lang w:eastAsia="en-US"/>
              </w:rPr>
              <w:t>Развитие сельского хозяйства и регулирование рынков сельскохозяйственной продукции, сырья и продовольствия в Палехском муниципальном районе</w:t>
            </w:r>
          </w:p>
        </w:tc>
      </w:tr>
      <w:tr w:rsidR="00560DBE" w:rsidRPr="005F1335">
        <w:trPr>
          <w:jc w:val="center"/>
        </w:trPr>
        <w:tc>
          <w:tcPr>
            <w:tcW w:w="3077" w:type="dxa"/>
          </w:tcPr>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Срок реализации Программы</w:t>
            </w:r>
          </w:p>
        </w:tc>
        <w:tc>
          <w:tcPr>
            <w:tcW w:w="6122" w:type="dxa"/>
          </w:tcPr>
          <w:p w:rsidR="00560DBE" w:rsidRPr="005F1335" w:rsidRDefault="00560DBE" w:rsidP="007F0922">
            <w:pPr>
              <w:spacing w:after="0" w:line="240" w:lineRule="auto"/>
              <w:ind w:left="-26"/>
              <w:jc w:val="both"/>
              <w:rPr>
                <w:rFonts w:ascii="Times New Roman" w:hAnsi="Times New Roman" w:cs="Times New Roman"/>
                <w:sz w:val="26"/>
                <w:szCs w:val="26"/>
              </w:rPr>
            </w:pPr>
            <w:r w:rsidRPr="005F1335">
              <w:rPr>
                <w:rFonts w:ascii="Times New Roman" w:hAnsi="Times New Roman" w:cs="Times New Roman"/>
                <w:sz w:val="26"/>
                <w:szCs w:val="26"/>
              </w:rPr>
              <w:t xml:space="preserve">2014 - </w:t>
            </w:r>
            <w:r w:rsidRPr="005F1335">
              <w:rPr>
                <w:rFonts w:ascii="Times New Roman" w:hAnsi="Times New Roman" w:cs="Times New Roman"/>
                <w:sz w:val="26"/>
                <w:szCs w:val="26"/>
                <w:lang w:val="en-US"/>
              </w:rPr>
              <w:t>202</w:t>
            </w:r>
            <w:r>
              <w:rPr>
                <w:rFonts w:ascii="Times New Roman" w:hAnsi="Times New Roman" w:cs="Times New Roman"/>
                <w:sz w:val="26"/>
                <w:szCs w:val="26"/>
              </w:rPr>
              <w:t>4</w:t>
            </w:r>
          </w:p>
        </w:tc>
      </w:tr>
      <w:tr w:rsidR="00560DBE" w:rsidRPr="005F1335">
        <w:trPr>
          <w:jc w:val="center"/>
        </w:trPr>
        <w:tc>
          <w:tcPr>
            <w:tcW w:w="3077" w:type="dxa"/>
          </w:tcPr>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Администратор Программы</w:t>
            </w:r>
          </w:p>
        </w:tc>
        <w:tc>
          <w:tcPr>
            <w:tcW w:w="6122" w:type="dxa"/>
          </w:tcPr>
          <w:p w:rsidR="00560DBE" w:rsidRPr="006744E0" w:rsidRDefault="00560DBE" w:rsidP="007F0922">
            <w:pPr>
              <w:pStyle w:val="1"/>
              <w:shd w:val="clear" w:color="auto" w:fill="auto"/>
              <w:spacing w:after="0" w:line="240" w:lineRule="auto"/>
              <w:ind w:left="-26" w:firstLine="0"/>
              <w:jc w:val="both"/>
              <w:rPr>
                <w:rFonts w:ascii="Times New Roman" w:hAnsi="Times New Roman" w:cs="Times New Roman"/>
                <w:color w:val="FF0000"/>
                <w:sz w:val="26"/>
                <w:szCs w:val="26"/>
              </w:rPr>
            </w:pPr>
            <w:r w:rsidRPr="006744E0">
              <w:rPr>
                <w:rFonts w:ascii="Times New Roman" w:hAnsi="Times New Roman" w:cs="Times New Roman"/>
                <w:sz w:val="26"/>
                <w:szCs w:val="26"/>
                <w:lang w:eastAsia="en-US"/>
              </w:rPr>
              <w:t>Администрация Палехского муниципального района</w:t>
            </w:r>
          </w:p>
        </w:tc>
      </w:tr>
      <w:tr w:rsidR="00560DBE" w:rsidRPr="005F1335">
        <w:trPr>
          <w:jc w:val="center"/>
        </w:trPr>
        <w:tc>
          <w:tcPr>
            <w:tcW w:w="3077" w:type="dxa"/>
          </w:tcPr>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Исполнители Программы</w:t>
            </w:r>
          </w:p>
        </w:tc>
        <w:tc>
          <w:tcPr>
            <w:tcW w:w="6122" w:type="dxa"/>
          </w:tcPr>
          <w:p w:rsidR="00560DBE" w:rsidRPr="005F1335" w:rsidRDefault="00560DBE" w:rsidP="007F0922">
            <w:pPr>
              <w:spacing w:after="0" w:line="240" w:lineRule="auto"/>
              <w:ind w:left="-26"/>
              <w:jc w:val="both"/>
              <w:rPr>
                <w:rFonts w:ascii="Times New Roman" w:hAnsi="Times New Roman" w:cs="Times New Roman"/>
                <w:sz w:val="26"/>
                <w:szCs w:val="26"/>
              </w:rPr>
            </w:pPr>
            <w:r w:rsidRPr="005F1335">
              <w:rPr>
                <w:rFonts w:ascii="Times New Roman" w:hAnsi="Times New Roman" w:cs="Times New Roman"/>
                <w:sz w:val="26"/>
                <w:szCs w:val="26"/>
              </w:rPr>
              <w:t>Администрация Палехского муниципального района (отдел экономики, инвестиций и сельского хозяйства)</w:t>
            </w:r>
          </w:p>
        </w:tc>
      </w:tr>
      <w:tr w:rsidR="00560DBE" w:rsidRPr="005F1335">
        <w:trPr>
          <w:jc w:val="center"/>
        </w:trPr>
        <w:tc>
          <w:tcPr>
            <w:tcW w:w="3077" w:type="dxa"/>
          </w:tcPr>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sz w:val="26"/>
                <w:szCs w:val="26"/>
              </w:rPr>
              <w:t>Перечень подпрограмм</w:t>
            </w:r>
          </w:p>
        </w:tc>
        <w:tc>
          <w:tcPr>
            <w:tcW w:w="6122" w:type="dxa"/>
          </w:tcPr>
          <w:p w:rsidR="00560DBE" w:rsidRDefault="00560DBE" w:rsidP="007F0922">
            <w:pPr>
              <w:spacing w:after="0" w:line="240" w:lineRule="auto"/>
              <w:jc w:val="both"/>
              <w:rPr>
                <w:rFonts w:ascii="Times New Roman" w:hAnsi="Times New Roman" w:cs="Times New Roman"/>
                <w:sz w:val="26"/>
                <w:szCs w:val="26"/>
              </w:rPr>
            </w:pPr>
            <w:r w:rsidRPr="005F1335">
              <w:rPr>
                <w:rFonts w:ascii="Times New Roman" w:hAnsi="Times New Roman" w:cs="Times New Roman"/>
                <w:sz w:val="26"/>
                <w:szCs w:val="26"/>
              </w:rPr>
              <w:t xml:space="preserve">1. Развитие </w:t>
            </w:r>
            <w:r>
              <w:rPr>
                <w:rFonts w:ascii="Times New Roman" w:hAnsi="Times New Roman" w:cs="Times New Roman"/>
                <w:sz w:val="26"/>
                <w:szCs w:val="26"/>
              </w:rPr>
              <w:t xml:space="preserve"> подотрасли растениеводства   и реализация продукции растениеводства.</w:t>
            </w:r>
          </w:p>
          <w:p w:rsidR="00560DBE" w:rsidRDefault="00560DBE" w:rsidP="007F09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Развитие подотрасли животноводства и реализация продукции животноводства.</w:t>
            </w:r>
          </w:p>
          <w:p w:rsidR="00560DBE" w:rsidRDefault="00560DBE" w:rsidP="007F09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r w:rsidRPr="005F1335">
              <w:rPr>
                <w:rFonts w:ascii="Times New Roman" w:hAnsi="Times New Roman" w:cs="Times New Roman"/>
                <w:sz w:val="26"/>
                <w:szCs w:val="26"/>
              </w:rPr>
              <w:t>. Техническая и технологическая модернизация, инновационное развитие</w:t>
            </w:r>
          </w:p>
          <w:p w:rsidR="00560DBE" w:rsidRPr="005F1335" w:rsidRDefault="00560DBE" w:rsidP="007F09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Развитие малых форм хозяйствования и сельскохозяйственной потребительской кооперации</w:t>
            </w:r>
          </w:p>
          <w:p w:rsidR="00560DBE" w:rsidRPr="00344F07" w:rsidRDefault="00560DBE" w:rsidP="007F09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r w:rsidRPr="005F1335">
              <w:rPr>
                <w:rFonts w:ascii="Times New Roman" w:hAnsi="Times New Roman" w:cs="Times New Roman"/>
                <w:sz w:val="26"/>
                <w:szCs w:val="26"/>
              </w:rPr>
              <w:t>. Кадровое обеспечение агропромышленного комплекса</w:t>
            </w:r>
            <w:r>
              <w:rPr>
                <w:rFonts w:ascii="Times New Roman" w:hAnsi="Times New Roman" w:cs="Times New Roman"/>
                <w:sz w:val="26"/>
                <w:szCs w:val="26"/>
              </w:rPr>
              <w:t>.</w:t>
            </w:r>
          </w:p>
          <w:p w:rsidR="00560DBE" w:rsidRDefault="00560DBE" w:rsidP="0087588C">
            <w:pPr>
              <w:spacing w:after="0" w:line="240" w:lineRule="auto"/>
              <w:ind w:left="-26"/>
              <w:jc w:val="both"/>
              <w:rPr>
                <w:rFonts w:ascii="Times New Roman" w:hAnsi="Times New Roman" w:cs="Times New Roman"/>
                <w:sz w:val="26"/>
                <w:szCs w:val="26"/>
              </w:rPr>
            </w:pPr>
            <w:r>
              <w:rPr>
                <w:rFonts w:ascii="Times New Roman" w:hAnsi="Times New Roman" w:cs="Times New Roman"/>
                <w:sz w:val="26"/>
                <w:szCs w:val="26"/>
              </w:rPr>
              <w:t>6.</w:t>
            </w:r>
            <w:r w:rsidRPr="005F1335">
              <w:rPr>
                <w:rFonts w:ascii="Times New Roman" w:hAnsi="Times New Roman" w:cs="Times New Roman"/>
                <w:sz w:val="26"/>
                <w:szCs w:val="26"/>
              </w:rPr>
              <w:t xml:space="preserve"> Устойчивое развитие сельских территорий Палехского муниципального района</w:t>
            </w:r>
            <w:r>
              <w:rPr>
                <w:rFonts w:ascii="Times New Roman" w:hAnsi="Times New Roman" w:cs="Times New Roman"/>
                <w:sz w:val="26"/>
                <w:szCs w:val="26"/>
              </w:rPr>
              <w:t>.</w:t>
            </w:r>
          </w:p>
          <w:p w:rsidR="00560DBE" w:rsidRPr="0082005F" w:rsidRDefault="00560DBE" w:rsidP="007F0922">
            <w:pPr>
              <w:spacing w:after="0" w:line="240" w:lineRule="auto"/>
              <w:jc w:val="both"/>
              <w:rPr>
                <w:rFonts w:ascii="Times New Roman" w:hAnsi="Times New Roman" w:cs="Times New Roman"/>
                <w:b/>
                <w:bCs/>
                <w:sz w:val="26"/>
                <w:szCs w:val="26"/>
              </w:rPr>
            </w:pPr>
          </w:p>
        </w:tc>
      </w:tr>
      <w:tr w:rsidR="00560DBE" w:rsidRPr="005F1335">
        <w:trPr>
          <w:jc w:val="center"/>
        </w:trPr>
        <w:tc>
          <w:tcPr>
            <w:tcW w:w="3077" w:type="dxa"/>
          </w:tcPr>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Цель Программы</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 </w:t>
            </w:r>
          </w:p>
        </w:tc>
        <w:tc>
          <w:tcPr>
            <w:tcW w:w="6122" w:type="dxa"/>
          </w:tcPr>
          <w:p w:rsidR="00560DBE" w:rsidRPr="005F1335" w:rsidRDefault="00560DBE" w:rsidP="007F0922">
            <w:pPr>
              <w:spacing w:after="0" w:line="240" w:lineRule="auto"/>
              <w:jc w:val="both"/>
              <w:rPr>
                <w:rFonts w:ascii="Times New Roman" w:hAnsi="Times New Roman" w:cs="Times New Roman"/>
                <w:sz w:val="26"/>
                <w:szCs w:val="26"/>
              </w:rPr>
            </w:pPr>
            <w:r w:rsidRPr="005F1335">
              <w:rPr>
                <w:rFonts w:ascii="Times New Roman" w:hAnsi="Times New Roman" w:cs="Times New Roman"/>
                <w:sz w:val="26"/>
                <w:szCs w:val="26"/>
              </w:rPr>
              <w:t>1. Увеличение объемов производства и повышение конкурентоспособности сельскохозяйственной продукции, выпускаемой в Палехском муниципальном районе;</w:t>
            </w:r>
          </w:p>
          <w:p w:rsidR="00560DBE" w:rsidRPr="005F1335" w:rsidRDefault="00560DBE" w:rsidP="007F0922">
            <w:pPr>
              <w:spacing w:after="0" w:line="240" w:lineRule="auto"/>
              <w:jc w:val="both"/>
              <w:rPr>
                <w:rFonts w:ascii="Times New Roman" w:hAnsi="Times New Roman" w:cs="Times New Roman"/>
                <w:sz w:val="26"/>
                <w:szCs w:val="26"/>
              </w:rPr>
            </w:pPr>
            <w:r w:rsidRPr="005F1335">
              <w:rPr>
                <w:rFonts w:ascii="Times New Roman" w:hAnsi="Times New Roman" w:cs="Times New Roman"/>
                <w:sz w:val="26"/>
                <w:szCs w:val="26"/>
              </w:rPr>
              <w:t>2. Обеспечение финансовой устойчивости товаропроизводителей агропромышленного комплекса Палехского муниципального района;</w:t>
            </w:r>
          </w:p>
          <w:p w:rsidR="00560DBE" w:rsidRPr="005F1335" w:rsidRDefault="00560DBE" w:rsidP="007F0922">
            <w:pPr>
              <w:spacing w:after="0" w:line="240" w:lineRule="auto"/>
              <w:jc w:val="both"/>
              <w:rPr>
                <w:rFonts w:ascii="Times New Roman" w:hAnsi="Times New Roman" w:cs="Times New Roman"/>
                <w:sz w:val="26"/>
                <w:szCs w:val="26"/>
              </w:rPr>
            </w:pPr>
            <w:r w:rsidRPr="005F1335">
              <w:rPr>
                <w:rFonts w:ascii="Times New Roman" w:hAnsi="Times New Roman" w:cs="Times New Roman"/>
                <w:sz w:val="26"/>
                <w:szCs w:val="26"/>
              </w:rPr>
              <w:t>3. Воспроизводство и повышение эффективности использования ресурсного потенциала в сельском хозяйстве Палехского муниципального района;</w:t>
            </w:r>
          </w:p>
          <w:p w:rsidR="00560DBE" w:rsidRPr="005F1335" w:rsidRDefault="00560DBE" w:rsidP="007F0922">
            <w:pPr>
              <w:spacing w:after="0" w:line="240" w:lineRule="auto"/>
              <w:ind w:left="-26" w:hanging="26"/>
              <w:jc w:val="both"/>
              <w:rPr>
                <w:rFonts w:ascii="Times New Roman" w:hAnsi="Times New Roman" w:cs="Times New Roman"/>
                <w:color w:val="000000"/>
                <w:sz w:val="26"/>
                <w:szCs w:val="26"/>
              </w:rPr>
            </w:pPr>
            <w:r w:rsidRPr="005F1335">
              <w:rPr>
                <w:rFonts w:ascii="Times New Roman" w:hAnsi="Times New Roman" w:cs="Times New Roman"/>
                <w:sz w:val="26"/>
                <w:szCs w:val="26"/>
              </w:rPr>
              <w:t>4. Обеспечение устойчивого</w:t>
            </w:r>
            <w:r>
              <w:rPr>
                <w:rFonts w:ascii="Times New Roman" w:hAnsi="Times New Roman" w:cs="Times New Roman"/>
                <w:sz w:val="26"/>
                <w:szCs w:val="26"/>
              </w:rPr>
              <w:t xml:space="preserve">, комплексного </w:t>
            </w:r>
            <w:r w:rsidRPr="005F1335">
              <w:rPr>
                <w:rFonts w:ascii="Times New Roman" w:hAnsi="Times New Roman" w:cs="Times New Roman"/>
                <w:sz w:val="26"/>
                <w:szCs w:val="26"/>
              </w:rPr>
              <w:t xml:space="preserve"> развития сельских территорий Палехского муниципального района</w:t>
            </w:r>
          </w:p>
        </w:tc>
      </w:tr>
      <w:tr w:rsidR="00560DBE" w:rsidRPr="005F1335">
        <w:trPr>
          <w:jc w:val="center"/>
        </w:trPr>
        <w:tc>
          <w:tcPr>
            <w:tcW w:w="3077" w:type="dxa"/>
          </w:tcPr>
          <w:p w:rsidR="00560DBE" w:rsidRPr="005F1335" w:rsidRDefault="00560DBE" w:rsidP="007F0922">
            <w:pPr>
              <w:pStyle w:val="210"/>
              <w:ind w:firstLine="0"/>
              <w:jc w:val="both"/>
              <w:rPr>
                <w:color w:val="000000"/>
                <w:sz w:val="26"/>
                <w:szCs w:val="26"/>
              </w:rPr>
            </w:pPr>
            <w:r w:rsidRPr="005F1335">
              <w:rPr>
                <w:sz w:val="26"/>
                <w:szCs w:val="26"/>
              </w:rPr>
              <w:t xml:space="preserve">Объем ресурсного обеспечения Программы   </w:t>
            </w:r>
          </w:p>
          <w:p w:rsidR="00560DBE" w:rsidRPr="006744E0" w:rsidRDefault="00560DBE" w:rsidP="007F0922">
            <w:pPr>
              <w:pStyle w:val="1"/>
              <w:shd w:val="clear" w:color="auto" w:fill="auto"/>
              <w:spacing w:after="0" w:line="240" w:lineRule="auto"/>
              <w:ind w:right="176" w:firstLine="0"/>
              <w:rPr>
                <w:rFonts w:ascii="Times New Roman" w:hAnsi="Times New Roman" w:cs="Times New Roman"/>
                <w:sz w:val="26"/>
                <w:szCs w:val="26"/>
              </w:rPr>
            </w:pPr>
          </w:p>
        </w:tc>
        <w:tc>
          <w:tcPr>
            <w:tcW w:w="6122" w:type="dxa"/>
          </w:tcPr>
          <w:p w:rsidR="00560DBE" w:rsidRPr="005F1335" w:rsidRDefault="00560DBE" w:rsidP="007F0922">
            <w:pPr>
              <w:spacing w:after="0" w:line="240" w:lineRule="auto"/>
              <w:rPr>
                <w:rFonts w:ascii="Times New Roman" w:hAnsi="Times New Roman" w:cs="Times New Roman"/>
                <w:sz w:val="26"/>
                <w:szCs w:val="26"/>
              </w:rPr>
            </w:pPr>
            <w:r w:rsidRPr="005F1335">
              <w:rPr>
                <w:rFonts w:ascii="Times New Roman" w:hAnsi="Times New Roman" w:cs="Times New Roman"/>
                <w:sz w:val="26"/>
                <w:szCs w:val="26"/>
              </w:rPr>
              <w:t xml:space="preserve">Общий объем </w:t>
            </w:r>
            <w:r>
              <w:rPr>
                <w:rFonts w:ascii="Times New Roman" w:hAnsi="Times New Roman" w:cs="Times New Roman"/>
                <w:sz w:val="26"/>
                <w:szCs w:val="26"/>
              </w:rPr>
              <w:t xml:space="preserve"> </w:t>
            </w:r>
            <w:r w:rsidRPr="005F1335">
              <w:rPr>
                <w:rFonts w:ascii="Times New Roman" w:hAnsi="Times New Roman" w:cs="Times New Roman"/>
                <w:sz w:val="26"/>
                <w:szCs w:val="26"/>
              </w:rPr>
              <w:t xml:space="preserve"> ассигнований:*</w:t>
            </w:r>
          </w:p>
          <w:p w:rsidR="00560DBE" w:rsidRPr="005F1335" w:rsidRDefault="00560DBE" w:rsidP="007F0922">
            <w:pPr>
              <w:spacing w:after="0" w:line="240" w:lineRule="auto"/>
              <w:rPr>
                <w:rFonts w:ascii="Times New Roman" w:hAnsi="Times New Roman" w:cs="Times New Roman"/>
                <w:sz w:val="26"/>
                <w:szCs w:val="26"/>
              </w:rPr>
            </w:pPr>
            <w:r w:rsidRPr="005F1335">
              <w:rPr>
                <w:rFonts w:ascii="Times New Roman" w:hAnsi="Times New Roman" w:cs="Times New Roman"/>
                <w:sz w:val="26"/>
                <w:szCs w:val="26"/>
              </w:rPr>
              <w:t>2014 – 0,0   руб.</w:t>
            </w:r>
          </w:p>
          <w:p w:rsidR="00560DBE" w:rsidRPr="005F1335" w:rsidRDefault="00560DBE" w:rsidP="007F0922">
            <w:pPr>
              <w:spacing w:after="0" w:line="240" w:lineRule="auto"/>
              <w:rPr>
                <w:rFonts w:ascii="Times New Roman" w:hAnsi="Times New Roman" w:cs="Times New Roman"/>
                <w:sz w:val="26"/>
                <w:szCs w:val="26"/>
              </w:rPr>
            </w:pPr>
            <w:r>
              <w:rPr>
                <w:rFonts w:ascii="Times New Roman" w:hAnsi="Times New Roman" w:cs="Times New Roman"/>
                <w:sz w:val="26"/>
                <w:szCs w:val="26"/>
              </w:rPr>
              <w:t>2015 – 11736991,55</w:t>
            </w:r>
            <w:r w:rsidRPr="005F1335">
              <w:rPr>
                <w:rFonts w:ascii="Times New Roman" w:hAnsi="Times New Roman" w:cs="Times New Roman"/>
                <w:sz w:val="26"/>
                <w:szCs w:val="26"/>
              </w:rPr>
              <w:t xml:space="preserve"> руб.</w:t>
            </w:r>
          </w:p>
          <w:p w:rsidR="00560DBE" w:rsidRPr="005F1335" w:rsidRDefault="00560DBE" w:rsidP="007F0922">
            <w:pPr>
              <w:spacing w:after="0" w:line="240" w:lineRule="auto"/>
              <w:rPr>
                <w:rFonts w:ascii="Times New Roman" w:hAnsi="Times New Roman" w:cs="Times New Roman"/>
                <w:sz w:val="26"/>
                <w:szCs w:val="26"/>
              </w:rPr>
            </w:pPr>
            <w:r w:rsidRPr="005F1335">
              <w:rPr>
                <w:rFonts w:ascii="Times New Roman" w:hAnsi="Times New Roman" w:cs="Times New Roman"/>
                <w:sz w:val="26"/>
                <w:szCs w:val="26"/>
              </w:rPr>
              <w:t>2016 – 0,0 руб.</w:t>
            </w:r>
          </w:p>
          <w:p w:rsidR="00560DBE" w:rsidRPr="005F1335" w:rsidRDefault="00560DBE" w:rsidP="007F0922">
            <w:pPr>
              <w:spacing w:after="0" w:line="240" w:lineRule="auto"/>
              <w:rPr>
                <w:rFonts w:ascii="Times New Roman" w:hAnsi="Times New Roman" w:cs="Times New Roman"/>
                <w:sz w:val="26"/>
                <w:szCs w:val="26"/>
              </w:rPr>
            </w:pPr>
            <w:r w:rsidRPr="005F1335">
              <w:rPr>
                <w:rFonts w:ascii="Times New Roman" w:hAnsi="Times New Roman" w:cs="Times New Roman"/>
                <w:sz w:val="26"/>
                <w:szCs w:val="26"/>
              </w:rPr>
              <w:t>2017 – 0, 0 руб.</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sz w:val="26"/>
                <w:szCs w:val="26"/>
              </w:rPr>
              <w:t>2018 – 0,0</w:t>
            </w:r>
            <w:r w:rsidRPr="005F1335">
              <w:rPr>
                <w:rFonts w:ascii="Times New Roman" w:hAnsi="Times New Roman" w:cs="Times New Roman"/>
                <w:color w:val="000000"/>
                <w:sz w:val="26"/>
                <w:szCs w:val="26"/>
              </w:rPr>
              <w:t>руб.</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 xml:space="preserve">2019 – </w:t>
            </w:r>
            <w:r>
              <w:rPr>
                <w:rFonts w:ascii="Times New Roman" w:hAnsi="Times New Roman" w:cs="Times New Roman"/>
                <w:color w:val="000000"/>
                <w:sz w:val="26"/>
                <w:szCs w:val="26"/>
              </w:rPr>
              <w:t>18247333,0,0</w:t>
            </w:r>
            <w:r w:rsidRPr="005F1335">
              <w:rPr>
                <w:rFonts w:ascii="Times New Roman" w:hAnsi="Times New Roman" w:cs="Times New Roman"/>
                <w:color w:val="000000"/>
                <w:sz w:val="26"/>
                <w:szCs w:val="26"/>
              </w:rPr>
              <w:t xml:space="preserve">  руб.</w:t>
            </w:r>
          </w:p>
          <w:p w:rsidR="00560DBE" w:rsidRPr="005F1335" w:rsidRDefault="00560DBE" w:rsidP="007F0922">
            <w:pPr>
              <w:spacing w:after="0" w:line="240" w:lineRule="auto"/>
              <w:rPr>
                <w:rFonts w:ascii="Times New Roman" w:hAnsi="Times New Roman" w:cs="Times New Roman"/>
                <w:color w:val="FF0000"/>
                <w:sz w:val="26"/>
                <w:szCs w:val="26"/>
              </w:rPr>
            </w:pPr>
            <w:r w:rsidRPr="005F1335">
              <w:rPr>
                <w:rFonts w:ascii="Times New Roman" w:hAnsi="Times New Roman" w:cs="Times New Roman"/>
                <w:color w:val="000000"/>
                <w:sz w:val="26"/>
                <w:szCs w:val="26"/>
              </w:rPr>
              <w:t xml:space="preserve">2020 – </w:t>
            </w:r>
            <w:r>
              <w:rPr>
                <w:rFonts w:ascii="Times New Roman" w:hAnsi="Times New Roman" w:cs="Times New Roman"/>
                <w:color w:val="000000"/>
                <w:sz w:val="26"/>
                <w:szCs w:val="26"/>
              </w:rPr>
              <w:t xml:space="preserve"> 0,0</w:t>
            </w:r>
            <w:r w:rsidRPr="005F1335">
              <w:rPr>
                <w:rFonts w:ascii="Times New Roman" w:hAnsi="Times New Roman" w:cs="Times New Roman"/>
                <w:color w:val="000000"/>
                <w:sz w:val="26"/>
                <w:szCs w:val="26"/>
              </w:rPr>
              <w:t xml:space="preserve">  руб.</w:t>
            </w:r>
          </w:p>
          <w:p w:rsidR="00560DBE"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 xml:space="preserve">2021 -  </w:t>
            </w:r>
            <w:r>
              <w:rPr>
                <w:rFonts w:ascii="Times New Roman" w:hAnsi="Times New Roman" w:cs="Times New Roman"/>
                <w:color w:val="000000"/>
                <w:sz w:val="26"/>
                <w:szCs w:val="26"/>
              </w:rPr>
              <w:t xml:space="preserve">594072,20 </w:t>
            </w:r>
            <w:r w:rsidRPr="005F1335">
              <w:rPr>
                <w:rFonts w:ascii="Times New Roman" w:hAnsi="Times New Roman" w:cs="Times New Roman"/>
                <w:color w:val="000000"/>
                <w:sz w:val="26"/>
                <w:szCs w:val="26"/>
              </w:rPr>
              <w:t>руб.</w:t>
            </w:r>
          </w:p>
          <w:p w:rsidR="00560DBE"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2022 – 490000,0 руб.</w:t>
            </w:r>
          </w:p>
          <w:p w:rsidR="00560DBE"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2023 – 555000,0 </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 xml:space="preserve">- бюджет муниципального района:* </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2014-0,0 руб.</w:t>
            </w:r>
          </w:p>
          <w:p w:rsidR="00560DBE" w:rsidRPr="005F1335"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2015 -128434,55</w:t>
            </w:r>
            <w:r w:rsidRPr="005F1335">
              <w:rPr>
                <w:rFonts w:ascii="Times New Roman" w:hAnsi="Times New Roman" w:cs="Times New Roman"/>
                <w:color w:val="000000"/>
                <w:sz w:val="26"/>
                <w:szCs w:val="26"/>
              </w:rPr>
              <w:t xml:space="preserve"> руб.</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2016 - 0,0 руб.</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2017 - 0,0   руб.</w:t>
            </w:r>
          </w:p>
          <w:p w:rsidR="00560DBE" w:rsidRPr="005F1335"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2018 - 0</w:t>
            </w:r>
            <w:r w:rsidRPr="005F1335">
              <w:rPr>
                <w:rFonts w:ascii="Times New Roman" w:hAnsi="Times New Roman" w:cs="Times New Roman"/>
                <w:color w:val="000000"/>
                <w:sz w:val="26"/>
                <w:szCs w:val="26"/>
              </w:rPr>
              <w:t>,0    руб.</w:t>
            </w:r>
          </w:p>
          <w:p w:rsidR="00560DBE" w:rsidRPr="005F1335" w:rsidRDefault="00560DBE" w:rsidP="007F0922">
            <w:pPr>
              <w:spacing w:after="0" w:line="240" w:lineRule="auto"/>
              <w:rPr>
                <w:rFonts w:ascii="Times New Roman" w:hAnsi="Times New Roman" w:cs="Times New Roman"/>
                <w:color w:val="FF0000"/>
                <w:sz w:val="26"/>
                <w:szCs w:val="26"/>
              </w:rPr>
            </w:pPr>
            <w:r>
              <w:rPr>
                <w:rFonts w:ascii="Times New Roman" w:hAnsi="Times New Roman" w:cs="Times New Roman"/>
                <w:color w:val="000000"/>
                <w:sz w:val="26"/>
                <w:szCs w:val="26"/>
              </w:rPr>
              <w:t>2019 – 671573,0</w:t>
            </w:r>
            <w:r w:rsidRPr="005F1335">
              <w:rPr>
                <w:rFonts w:ascii="Times New Roman" w:hAnsi="Times New Roman" w:cs="Times New Roman"/>
                <w:color w:val="000000"/>
                <w:sz w:val="26"/>
                <w:szCs w:val="26"/>
              </w:rPr>
              <w:t xml:space="preserve">   руб</w:t>
            </w:r>
            <w:r w:rsidRPr="005F1335">
              <w:rPr>
                <w:rFonts w:ascii="Times New Roman" w:hAnsi="Times New Roman" w:cs="Times New Roman"/>
                <w:color w:val="FF0000"/>
                <w:sz w:val="26"/>
                <w:szCs w:val="26"/>
              </w:rPr>
              <w:t>.</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 xml:space="preserve">2020 </w:t>
            </w:r>
            <w:r>
              <w:rPr>
                <w:rFonts w:ascii="Times New Roman" w:hAnsi="Times New Roman" w:cs="Times New Roman"/>
                <w:color w:val="000000"/>
                <w:sz w:val="26"/>
                <w:szCs w:val="26"/>
              </w:rPr>
              <w:t>–</w:t>
            </w:r>
            <w:r w:rsidRPr="005F1335">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Pr="005F1335">
              <w:rPr>
                <w:rFonts w:ascii="Times New Roman" w:hAnsi="Times New Roman" w:cs="Times New Roman"/>
                <w:color w:val="000000"/>
                <w:sz w:val="26"/>
                <w:szCs w:val="26"/>
              </w:rPr>
              <w:t>0</w:t>
            </w:r>
            <w:r>
              <w:rPr>
                <w:rFonts w:ascii="Times New Roman" w:hAnsi="Times New Roman" w:cs="Times New Roman"/>
                <w:color w:val="000000"/>
                <w:sz w:val="26"/>
                <w:szCs w:val="26"/>
              </w:rPr>
              <w:t>,0</w:t>
            </w:r>
            <w:r w:rsidRPr="005F1335">
              <w:rPr>
                <w:rFonts w:ascii="Times New Roman" w:hAnsi="Times New Roman" w:cs="Times New Roman"/>
                <w:color w:val="000000"/>
                <w:sz w:val="26"/>
                <w:szCs w:val="26"/>
              </w:rPr>
              <w:t xml:space="preserve">   руб.</w:t>
            </w:r>
          </w:p>
          <w:p w:rsidR="00560DBE"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2021 –</w:t>
            </w:r>
            <w:r>
              <w:rPr>
                <w:rFonts w:ascii="Times New Roman" w:hAnsi="Times New Roman" w:cs="Times New Roman"/>
                <w:color w:val="000000"/>
                <w:sz w:val="26"/>
                <w:szCs w:val="26"/>
              </w:rPr>
              <w:t>29703,61</w:t>
            </w:r>
            <w:r w:rsidRPr="005F1335">
              <w:rPr>
                <w:rFonts w:ascii="Times New Roman" w:hAnsi="Times New Roman" w:cs="Times New Roman"/>
                <w:color w:val="000000"/>
                <w:sz w:val="26"/>
                <w:szCs w:val="26"/>
              </w:rPr>
              <w:t xml:space="preserve"> руб.</w:t>
            </w:r>
          </w:p>
          <w:p w:rsidR="00560DBE"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2022 –490000,0 руб.</w:t>
            </w:r>
          </w:p>
          <w:p w:rsidR="00560DBE"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2023 – 555000,0 </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 областной бюджет:**</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2014 – 0,0 руб.</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2015 – 6568557,0 руб.</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2016 – 0,0 руб.</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2017 – 0,0  руб.</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2018 –0,0 руб.</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 xml:space="preserve">2019 –  </w:t>
            </w:r>
            <w:r>
              <w:rPr>
                <w:rFonts w:ascii="Times New Roman" w:hAnsi="Times New Roman" w:cs="Times New Roman"/>
                <w:color w:val="000000"/>
                <w:sz w:val="26"/>
                <w:szCs w:val="26"/>
              </w:rPr>
              <w:t>3057518 ,</w:t>
            </w:r>
            <w:r w:rsidRPr="005F1335">
              <w:rPr>
                <w:rFonts w:ascii="Times New Roman" w:hAnsi="Times New Roman" w:cs="Times New Roman"/>
                <w:color w:val="000000"/>
                <w:sz w:val="26"/>
                <w:szCs w:val="26"/>
              </w:rPr>
              <w:t>0  руб.</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 xml:space="preserve">2020 –  </w:t>
            </w:r>
            <w:r>
              <w:rPr>
                <w:rFonts w:ascii="Times New Roman" w:hAnsi="Times New Roman" w:cs="Times New Roman"/>
                <w:color w:val="000000"/>
                <w:sz w:val="26"/>
                <w:szCs w:val="26"/>
              </w:rPr>
              <w:t>0</w:t>
            </w:r>
            <w:r w:rsidRPr="005F1335">
              <w:rPr>
                <w:rFonts w:ascii="Times New Roman" w:hAnsi="Times New Roman" w:cs="Times New Roman"/>
                <w:color w:val="000000"/>
                <w:sz w:val="26"/>
                <w:szCs w:val="26"/>
              </w:rPr>
              <w:t>,0  руб.</w:t>
            </w:r>
          </w:p>
          <w:p w:rsidR="00560DBE"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 xml:space="preserve">2021 –  </w:t>
            </w:r>
            <w:r>
              <w:rPr>
                <w:rFonts w:ascii="Times New Roman" w:hAnsi="Times New Roman" w:cs="Times New Roman"/>
                <w:color w:val="000000"/>
                <w:sz w:val="26"/>
                <w:szCs w:val="26"/>
              </w:rPr>
              <w:t>564368,59</w:t>
            </w:r>
            <w:r w:rsidRPr="005F1335">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Pr="005F1335">
              <w:rPr>
                <w:rFonts w:ascii="Times New Roman" w:hAnsi="Times New Roman" w:cs="Times New Roman"/>
                <w:color w:val="000000"/>
                <w:sz w:val="26"/>
                <w:szCs w:val="26"/>
              </w:rPr>
              <w:t>руб.</w:t>
            </w:r>
          </w:p>
          <w:p w:rsidR="00560DBE"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2022 –  0,0 руб.</w:t>
            </w:r>
          </w:p>
          <w:p w:rsidR="00560DBE"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2023 – 0,0 руб .</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 федеральный бюджет: **</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2014 - 0,0  руб.</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2015 -504000,0 руб.</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2016 - 0,0 руб.</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2017 - 0,0 т руб.</w:t>
            </w:r>
          </w:p>
          <w:p w:rsidR="00560DBE" w:rsidRPr="005F1335" w:rsidRDefault="00560DBE" w:rsidP="007F0922">
            <w:pPr>
              <w:spacing w:after="0" w:line="240" w:lineRule="auto"/>
              <w:rPr>
                <w:rFonts w:ascii="Times New Roman" w:hAnsi="Times New Roman" w:cs="Times New Roman"/>
                <w:color w:val="FF0000"/>
                <w:sz w:val="26"/>
                <w:szCs w:val="26"/>
              </w:rPr>
            </w:pPr>
            <w:r w:rsidRPr="005F1335">
              <w:rPr>
                <w:rFonts w:ascii="Times New Roman" w:hAnsi="Times New Roman" w:cs="Times New Roman"/>
                <w:color w:val="000000"/>
                <w:sz w:val="26"/>
                <w:szCs w:val="26"/>
              </w:rPr>
              <w:t>2018 - 0,0  руб</w:t>
            </w:r>
            <w:r w:rsidRPr="005F1335">
              <w:rPr>
                <w:rFonts w:ascii="Times New Roman" w:hAnsi="Times New Roman" w:cs="Times New Roman"/>
                <w:color w:val="FF0000"/>
                <w:sz w:val="26"/>
                <w:szCs w:val="26"/>
              </w:rPr>
              <w:t>.</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2019 -</w:t>
            </w:r>
            <w:r>
              <w:rPr>
                <w:rFonts w:ascii="Times New Roman" w:hAnsi="Times New Roman" w:cs="Times New Roman"/>
                <w:color w:val="000000"/>
                <w:sz w:val="26"/>
                <w:szCs w:val="26"/>
              </w:rPr>
              <w:t>14049890,0</w:t>
            </w:r>
            <w:r w:rsidRPr="005F1335">
              <w:rPr>
                <w:rFonts w:ascii="Times New Roman" w:hAnsi="Times New Roman" w:cs="Times New Roman"/>
                <w:color w:val="000000"/>
                <w:sz w:val="26"/>
                <w:szCs w:val="26"/>
              </w:rPr>
              <w:t xml:space="preserve">  руб.</w:t>
            </w:r>
          </w:p>
          <w:p w:rsidR="00560DBE" w:rsidRPr="005F1335"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2020 –</w:t>
            </w:r>
            <w:r>
              <w:rPr>
                <w:rFonts w:ascii="Times New Roman" w:hAnsi="Times New Roman" w:cs="Times New Roman"/>
                <w:color w:val="000000"/>
                <w:sz w:val="26"/>
                <w:szCs w:val="26"/>
              </w:rPr>
              <w:t xml:space="preserve"> 0,0</w:t>
            </w:r>
            <w:r w:rsidRPr="005F1335">
              <w:rPr>
                <w:rFonts w:ascii="Times New Roman" w:hAnsi="Times New Roman" w:cs="Times New Roman"/>
                <w:color w:val="000000"/>
                <w:sz w:val="26"/>
                <w:szCs w:val="26"/>
              </w:rPr>
              <w:t xml:space="preserve">  руб.</w:t>
            </w:r>
          </w:p>
          <w:p w:rsidR="00560DBE" w:rsidRDefault="00560DBE" w:rsidP="007F0922">
            <w:pPr>
              <w:spacing w:after="0" w:line="240" w:lineRule="auto"/>
              <w:rPr>
                <w:rFonts w:ascii="Times New Roman" w:hAnsi="Times New Roman" w:cs="Times New Roman"/>
                <w:color w:val="000000"/>
                <w:sz w:val="26"/>
                <w:szCs w:val="26"/>
              </w:rPr>
            </w:pPr>
            <w:r w:rsidRPr="005F1335">
              <w:rPr>
                <w:rFonts w:ascii="Times New Roman" w:hAnsi="Times New Roman" w:cs="Times New Roman"/>
                <w:color w:val="000000"/>
                <w:sz w:val="26"/>
                <w:szCs w:val="26"/>
              </w:rPr>
              <w:t>2021 –</w:t>
            </w:r>
            <w:r>
              <w:rPr>
                <w:rFonts w:ascii="Times New Roman" w:hAnsi="Times New Roman" w:cs="Times New Roman"/>
                <w:color w:val="000000"/>
                <w:sz w:val="26"/>
                <w:szCs w:val="26"/>
              </w:rPr>
              <w:t xml:space="preserve">0,0 </w:t>
            </w:r>
            <w:r w:rsidRPr="005F1335">
              <w:rPr>
                <w:rFonts w:ascii="Times New Roman" w:hAnsi="Times New Roman" w:cs="Times New Roman"/>
                <w:color w:val="000000"/>
                <w:sz w:val="26"/>
                <w:szCs w:val="26"/>
              </w:rPr>
              <w:t>руб.</w:t>
            </w:r>
          </w:p>
          <w:p w:rsidR="00560DBE"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2022 – 0,0 руб.</w:t>
            </w:r>
          </w:p>
          <w:p w:rsidR="00560DBE"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2023 – 0,0 руб.</w:t>
            </w:r>
          </w:p>
          <w:p w:rsidR="00560DBE"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-внебюджетные ассигнования</w:t>
            </w:r>
          </w:p>
          <w:p w:rsidR="00560DBE"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2014 – 0,0 руб.</w:t>
            </w:r>
          </w:p>
          <w:p w:rsidR="00560DBE"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2015 – 0,0 руб.</w:t>
            </w:r>
          </w:p>
          <w:p w:rsidR="00560DBE"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2016 – 0,0 руб.</w:t>
            </w:r>
          </w:p>
          <w:p w:rsidR="00560DBE"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2017 – 0,0 руб.</w:t>
            </w:r>
          </w:p>
          <w:p w:rsidR="00560DBE"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2018 – 0,0 руб.</w:t>
            </w:r>
          </w:p>
          <w:p w:rsidR="00560DBE"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2019 – 468352,0 руб.</w:t>
            </w:r>
          </w:p>
          <w:p w:rsidR="00560DBE"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2020 –  0,0 руб.</w:t>
            </w:r>
          </w:p>
          <w:p w:rsidR="00560DBE"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2021 –  0,0 руб.</w:t>
            </w:r>
          </w:p>
          <w:p w:rsidR="00560DBE"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2022 –  0,0 руб.</w:t>
            </w:r>
          </w:p>
          <w:p w:rsidR="00560DBE" w:rsidRDefault="00560DBE" w:rsidP="007F092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2023 – 0,0 руб .</w:t>
            </w:r>
          </w:p>
          <w:p w:rsidR="00560DBE" w:rsidRPr="005F1335" w:rsidRDefault="00560DBE" w:rsidP="007F0922">
            <w:pPr>
              <w:spacing w:after="0" w:line="240" w:lineRule="auto"/>
              <w:rPr>
                <w:rFonts w:ascii="Times New Roman" w:hAnsi="Times New Roman" w:cs="Times New Roman"/>
                <w:color w:val="000000"/>
                <w:sz w:val="26"/>
                <w:szCs w:val="26"/>
              </w:rPr>
            </w:pPr>
          </w:p>
        </w:tc>
      </w:tr>
    </w:tbl>
    <w:p w:rsidR="00560DBE" w:rsidRDefault="00560DBE" w:rsidP="00EB4BFC">
      <w:pPr>
        <w:spacing w:after="0" w:line="240" w:lineRule="auto"/>
        <w:ind w:left="142" w:right="142"/>
        <w:jc w:val="both"/>
        <w:rPr>
          <w:rFonts w:ascii="Times New Roman" w:hAnsi="Times New Roman" w:cs="Times New Roman"/>
          <w:sz w:val="28"/>
          <w:szCs w:val="28"/>
        </w:rPr>
      </w:pPr>
    </w:p>
    <w:p w:rsidR="00560DBE" w:rsidRDefault="00560DBE" w:rsidP="00EB4BFC">
      <w:pPr>
        <w:spacing w:after="0" w:line="240" w:lineRule="auto"/>
        <w:ind w:left="142" w:right="142"/>
        <w:jc w:val="both"/>
        <w:rPr>
          <w:rFonts w:ascii="Times New Roman" w:hAnsi="Times New Roman" w:cs="Times New Roman"/>
          <w:sz w:val="28"/>
          <w:szCs w:val="28"/>
        </w:rPr>
      </w:pPr>
    </w:p>
    <w:p w:rsidR="00560DBE" w:rsidRPr="00DF53BF" w:rsidRDefault="00560DBE" w:rsidP="00EB4BFC">
      <w:pPr>
        <w:spacing w:after="0" w:line="240" w:lineRule="auto"/>
        <w:ind w:left="142" w:right="142"/>
        <w:jc w:val="both"/>
        <w:rPr>
          <w:rFonts w:ascii="Times New Roman" w:hAnsi="Times New Roman" w:cs="Times New Roman"/>
          <w:sz w:val="28"/>
          <w:szCs w:val="28"/>
        </w:rPr>
      </w:pPr>
      <w:r w:rsidRPr="00EA6197">
        <w:rPr>
          <w:rFonts w:ascii="Times New Roman" w:hAnsi="Times New Roman" w:cs="Times New Roman"/>
          <w:sz w:val="28"/>
          <w:szCs w:val="28"/>
        </w:rPr>
        <w:t>Примечание:</w:t>
      </w:r>
    </w:p>
    <w:p w:rsidR="00560DBE" w:rsidRPr="00EA6197" w:rsidRDefault="00560DBE" w:rsidP="00EB4BFC">
      <w:pPr>
        <w:spacing w:after="0" w:line="240" w:lineRule="auto"/>
        <w:ind w:left="142" w:right="142"/>
        <w:jc w:val="both"/>
        <w:rPr>
          <w:rFonts w:ascii="Times New Roman" w:hAnsi="Times New Roman" w:cs="Times New Roman"/>
          <w:sz w:val="28"/>
          <w:szCs w:val="28"/>
        </w:rPr>
      </w:pPr>
      <w:r w:rsidRPr="00EA6197">
        <w:rPr>
          <w:rFonts w:ascii="Times New Roman" w:hAnsi="Times New Roman" w:cs="Times New Roman"/>
          <w:b/>
          <w:bCs/>
          <w:sz w:val="28"/>
          <w:szCs w:val="28"/>
        </w:rPr>
        <w:t>*</w:t>
      </w:r>
      <w:r w:rsidRPr="00EA6197">
        <w:rPr>
          <w:rFonts w:ascii="Times New Roman" w:hAnsi="Times New Roman" w:cs="Times New Roman"/>
          <w:sz w:val="28"/>
          <w:szCs w:val="28"/>
        </w:rPr>
        <w:t>ассигнования за счет средств бюджета муниципального района будут предусмотрены при включении заявленных объектов в областную программу и  выделении средств из областного бюджета.</w:t>
      </w:r>
    </w:p>
    <w:p w:rsidR="00560DBE" w:rsidRPr="00EA6197" w:rsidRDefault="00560DBE" w:rsidP="00EB4BFC">
      <w:pPr>
        <w:pStyle w:val="CommentText"/>
        <w:ind w:left="142" w:right="142"/>
        <w:jc w:val="both"/>
        <w:rPr>
          <w:rFonts w:ascii="Times New Roman" w:hAnsi="Times New Roman" w:cs="Times New Roman"/>
          <w:sz w:val="28"/>
          <w:szCs w:val="28"/>
        </w:rPr>
      </w:pPr>
      <w:r w:rsidRPr="00EA6197">
        <w:rPr>
          <w:rFonts w:ascii="Times New Roman" w:hAnsi="Times New Roman" w:cs="Times New Roman"/>
          <w:sz w:val="28"/>
          <w:szCs w:val="28"/>
        </w:rPr>
        <w:t xml:space="preserve">** реализация программы предусматривает привлечение софинансирования за счет средств федерального и областного бюджетов, объемы средств которых будут указаны в паспорте программы по результатам конкурсного отбора для участия в подпрограмме «Устойчивое развитие сельских территорий </w:t>
      </w:r>
      <w:r w:rsidRPr="00B86D1F">
        <w:rPr>
          <w:rFonts w:ascii="Times New Roman" w:hAnsi="Times New Roman" w:cs="Times New Roman"/>
          <w:sz w:val="28"/>
          <w:szCs w:val="28"/>
        </w:rPr>
        <w:t>Палехского муниципального района</w:t>
      </w:r>
      <w:r w:rsidRPr="00EA6197">
        <w:rPr>
          <w:rFonts w:ascii="Times New Roman" w:hAnsi="Times New Roman" w:cs="Times New Roman"/>
          <w:sz w:val="28"/>
          <w:szCs w:val="28"/>
        </w:rPr>
        <w:t>», после утверждения в установленном порядке распределения соответствующих субсидий.</w:t>
      </w:r>
    </w:p>
    <w:p w:rsidR="00560DBE" w:rsidRDefault="00560DBE" w:rsidP="00DD3F2B">
      <w:pPr>
        <w:pStyle w:val="Pro-Gramma"/>
        <w:spacing w:before="0" w:line="240" w:lineRule="auto"/>
        <w:ind w:left="0"/>
        <w:rPr>
          <w:rFonts w:ascii="Times New Roman" w:hAnsi="Times New Roman" w:cs="Times New Roman"/>
          <w:sz w:val="28"/>
          <w:szCs w:val="28"/>
        </w:rPr>
      </w:pPr>
    </w:p>
    <w:p w:rsidR="00560DBE" w:rsidRDefault="00560DBE" w:rsidP="00C5087A">
      <w:pPr>
        <w:pStyle w:val="Pro-Gramma"/>
        <w:spacing w:before="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p>
    <w:p w:rsidR="00560DBE" w:rsidRDefault="00560DBE" w:rsidP="00C776DA">
      <w:pPr>
        <w:rPr>
          <w:rFonts w:ascii="Times New Roman" w:hAnsi="Times New Roman" w:cs="Times New Roman"/>
          <w:sz w:val="28"/>
          <w:szCs w:val="28"/>
        </w:rPr>
      </w:pPr>
    </w:p>
    <w:p w:rsidR="00560DBE" w:rsidRDefault="00560DBE" w:rsidP="00C776DA">
      <w:pPr>
        <w:rPr>
          <w:rFonts w:ascii="Times New Roman" w:hAnsi="Times New Roman" w:cs="Times New Roman"/>
          <w:sz w:val="28"/>
          <w:szCs w:val="28"/>
        </w:rPr>
      </w:pPr>
    </w:p>
    <w:p w:rsidR="00560DBE" w:rsidRDefault="00560DBE" w:rsidP="00C776DA">
      <w:pPr>
        <w:rPr>
          <w:rFonts w:ascii="Times New Roman" w:hAnsi="Times New Roman" w:cs="Times New Roman"/>
          <w:sz w:val="28"/>
          <w:szCs w:val="28"/>
        </w:rPr>
      </w:pPr>
    </w:p>
    <w:p w:rsidR="00560DBE" w:rsidRDefault="00560DBE" w:rsidP="00C776DA">
      <w:pPr>
        <w:rPr>
          <w:rFonts w:ascii="Times New Roman" w:hAnsi="Times New Roman" w:cs="Times New Roman"/>
          <w:sz w:val="28"/>
          <w:szCs w:val="28"/>
        </w:rPr>
      </w:pPr>
    </w:p>
    <w:p w:rsidR="00560DBE" w:rsidRDefault="00560DBE" w:rsidP="00C776DA">
      <w:pPr>
        <w:rPr>
          <w:rFonts w:ascii="Times New Roman" w:hAnsi="Times New Roman" w:cs="Times New Roman"/>
          <w:sz w:val="28"/>
          <w:szCs w:val="28"/>
        </w:rPr>
      </w:pPr>
    </w:p>
    <w:p w:rsidR="00560DBE" w:rsidRDefault="00560DBE" w:rsidP="00C776DA">
      <w:pPr>
        <w:rPr>
          <w:rFonts w:ascii="Times New Roman" w:hAnsi="Times New Roman" w:cs="Times New Roman"/>
          <w:sz w:val="28"/>
          <w:szCs w:val="28"/>
        </w:rPr>
      </w:pPr>
    </w:p>
    <w:p w:rsidR="00560DBE" w:rsidRDefault="00560DBE" w:rsidP="00C776DA">
      <w:pPr>
        <w:rPr>
          <w:rFonts w:ascii="Times New Roman" w:hAnsi="Times New Roman" w:cs="Times New Roman"/>
          <w:sz w:val="28"/>
          <w:szCs w:val="28"/>
        </w:rPr>
      </w:pPr>
    </w:p>
    <w:p w:rsidR="00560DBE" w:rsidRDefault="00560DBE" w:rsidP="00C776DA">
      <w:pPr>
        <w:rPr>
          <w:rFonts w:ascii="Times New Roman" w:hAnsi="Times New Roman" w:cs="Times New Roman"/>
          <w:sz w:val="28"/>
          <w:szCs w:val="28"/>
        </w:rPr>
      </w:pPr>
    </w:p>
    <w:p w:rsidR="00560DBE" w:rsidRDefault="00560DBE" w:rsidP="00C776DA">
      <w:pPr>
        <w:rPr>
          <w:rFonts w:ascii="Times New Roman" w:hAnsi="Times New Roman" w:cs="Times New Roman"/>
          <w:sz w:val="28"/>
          <w:szCs w:val="28"/>
        </w:rPr>
      </w:pPr>
    </w:p>
    <w:p w:rsidR="00560DBE" w:rsidRDefault="00560DBE" w:rsidP="00C776DA">
      <w:pPr>
        <w:rPr>
          <w:rFonts w:ascii="Times New Roman" w:hAnsi="Times New Roman" w:cs="Times New Roman"/>
          <w:sz w:val="28"/>
          <w:szCs w:val="28"/>
        </w:rPr>
      </w:pPr>
    </w:p>
    <w:p w:rsidR="00560DBE" w:rsidRDefault="00560DBE" w:rsidP="00C776DA">
      <w:pPr>
        <w:rPr>
          <w:rFonts w:ascii="Times New Roman" w:hAnsi="Times New Roman" w:cs="Times New Roman"/>
          <w:sz w:val="28"/>
          <w:szCs w:val="28"/>
        </w:rPr>
      </w:pPr>
    </w:p>
    <w:p w:rsidR="00560DBE" w:rsidRDefault="00560DBE" w:rsidP="00C776DA">
      <w:pPr>
        <w:rPr>
          <w:rFonts w:ascii="Times New Roman" w:hAnsi="Times New Roman" w:cs="Times New Roman"/>
          <w:sz w:val="28"/>
          <w:szCs w:val="28"/>
        </w:rPr>
      </w:pPr>
    </w:p>
    <w:p w:rsidR="00560DBE" w:rsidRDefault="00560DBE" w:rsidP="00C776DA">
      <w:pPr>
        <w:rPr>
          <w:rFonts w:ascii="Times New Roman" w:hAnsi="Times New Roman" w:cs="Times New Roman"/>
          <w:sz w:val="28"/>
          <w:szCs w:val="28"/>
        </w:rPr>
      </w:pPr>
    </w:p>
    <w:p w:rsidR="00560DBE" w:rsidRDefault="00560DBE" w:rsidP="00C776DA">
      <w:pPr>
        <w:rPr>
          <w:rFonts w:ascii="Times New Roman" w:hAnsi="Times New Roman" w:cs="Times New Roman"/>
          <w:sz w:val="28"/>
          <w:szCs w:val="28"/>
        </w:rPr>
      </w:pPr>
    </w:p>
    <w:p w:rsidR="00560DBE" w:rsidRDefault="00560DBE" w:rsidP="00C776DA">
      <w:pPr>
        <w:rPr>
          <w:rFonts w:ascii="Times New Roman" w:hAnsi="Times New Roman" w:cs="Times New Roman"/>
          <w:sz w:val="28"/>
          <w:szCs w:val="28"/>
        </w:rPr>
      </w:pPr>
    </w:p>
    <w:p w:rsidR="00560DBE" w:rsidRDefault="00560DBE" w:rsidP="00C776DA">
      <w:pPr>
        <w:rPr>
          <w:rFonts w:ascii="Times New Roman" w:hAnsi="Times New Roman" w:cs="Times New Roman"/>
          <w:sz w:val="28"/>
          <w:szCs w:val="28"/>
        </w:rPr>
      </w:pPr>
    </w:p>
    <w:p w:rsidR="00560DBE" w:rsidRDefault="00560DBE" w:rsidP="00C776DA">
      <w:pPr>
        <w:rPr>
          <w:rFonts w:ascii="Times New Roman" w:hAnsi="Times New Roman" w:cs="Times New Roman"/>
          <w:sz w:val="28"/>
          <w:szCs w:val="28"/>
        </w:rPr>
      </w:pPr>
    </w:p>
    <w:p w:rsidR="00560DBE" w:rsidRPr="00BE4542" w:rsidRDefault="00560DBE" w:rsidP="00C776DA">
      <w:pPr>
        <w:rPr>
          <w:lang w:eastAsia="ru-RU"/>
        </w:rPr>
      </w:pPr>
      <w:r>
        <w:rPr>
          <w:rFonts w:ascii="Times New Roman" w:hAnsi="Times New Roman" w:cs="Times New Roman"/>
          <w:sz w:val="28"/>
          <w:szCs w:val="28"/>
        </w:rPr>
        <w:t xml:space="preserve">  </w:t>
      </w:r>
    </w:p>
    <w:p w:rsidR="00560DBE" w:rsidRDefault="00560DBE" w:rsidP="00C776DA">
      <w:pPr>
        <w:pStyle w:val="Pro-TabName"/>
        <w:spacing w:before="0" w:after="0"/>
        <w:rPr>
          <w:rFonts w:ascii="Times New Roman" w:hAnsi="Times New Roman" w:cs="Times New Roman"/>
          <w:color w:val="auto"/>
          <w:sz w:val="28"/>
          <w:szCs w:val="28"/>
        </w:rPr>
        <w:sectPr w:rsidR="00560DBE" w:rsidSect="001D5F83">
          <w:pgSz w:w="11906" w:h="16838"/>
          <w:pgMar w:top="720" w:right="849" w:bottom="720" w:left="1560" w:header="709" w:footer="709" w:gutter="0"/>
          <w:cols w:space="708"/>
          <w:docGrid w:linePitch="360"/>
        </w:sectPr>
      </w:pPr>
    </w:p>
    <w:p w:rsidR="00560DBE" w:rsidRDefault="00560DBE" w:rsidP="00EE1F0C">
      <w:pPr>
        <w:tabs>
          <w:tab w:val="left" w:pos="10206"/>
        </w:tabs>
        <w:spacing w:after="0" w:line="240" w:lineRule="auto"/>
        <w:ind w:right="401"/>
        <w:jc w:val="right"/>
        <w:rPr>
          <w:rFonts w:ascii="Times New Roman" w:hAnsi="Times New Roman" w:cs="Times New Roman"/>
          <w:sz w:val="24"/>
          <w:szCs w:val="24"/>
        </w:rPr>
      </w:pPr>
      <w:r w:rsidRPr="00EE1F0C">
        <w:rPr>
          <w:rFonts w:ascii="Times New Roman" w:hAnsi="Times New Roman" w:cs="Times New Roman"/>
          <w:sz w:val="24"/>
          <w:szCs w:val="24"/>
        </w:rPr>
        <w:t>Приложение 2</w:t>
      </w:r>
    </w:p>
    <w:p w:rsidR="00560DBE" w:rsidRPr="001D5F83" w:rsidRDefault="00560DBE" w:rsidP="00EE1F0C">
      <w:pPr>
        <w:tabs>
          <w:tab w:val="left" w:pos="10206"/>
        </w:tabs>
        <w:spacing w:after="0" w:line="240" w:lineRule="auto"/>
        <w:ind w:right="401"/>
        <w:jc w:val="right"/>
        <w:rPr>
          <w:rFonts w:ascii="Times New Roman" w:hAnsi="Times New Roman" w:cs="Times New Roman"/>
          <w:sz w:val="24"/>
          <w:szCs w:val="24"/>
        </w:rPr>
      </w:pPr>
      <w:r w:rsidRPr="001D5F83">
        <w:rPr>
          <w:rFonts w:ascii="Times New Roman" w:hAnsi="Times New Roman" w:cs="Times New Roman"/>
          <w:sz w:val="24"/>
          <w:szCs w:val="24"/>
        </w:rPr>
        <w:t xml:space="preserve">к постановлению </w:t>
      </w:r>
    </w:p>
    <w:p w:rsidR="00560DBE" w:rsidRPr="001D5F83" w:rsidRDefault="00560DBE" w:rsidP="00EE1F0C">
      <w:pPr>
        <w:tabs>
          <w:tab w:val="left" w:pos="10206"/>
        </w:tabs>
        <w:spacing w:after="0" w:line="240" w:lineRule="auto"/>
        <w:ind w:right="401"/>
        <w:jc w:val="right"/>
        <w:rPr>
          <w:rFonts w:ascii="Times New Roman" w:hAnsi="Times New Roman" w:cs="Times New Roman"/>
          <w:sz w:val="24"/>
          <w:szCs w:val="24"/>
        </w:rPr>
      </w:pPr>
      <w:r w:rsidRPr="001D5F83">
        <w:rPr>
          <w:rFonts w:ascii="Times New Roman" w:hAnsi="Times New Roman" w:cs="Times New Roman"/>
          <w:sz w:val="24"/>
          <w:szCs w:val="24"/>
        </w:rPr>
        <w:t xml:space="preserve">администрации Палехского </w:t>
      </w:r>
    </w:p>
    <w:p w:rsidR="00560DBE" w:rsidRPr="001D5F83" w:rsidRDefault="00560DBE" w:rsidP="00EE1F0C">
      <w:pPr>
        <w:tabs>
          <w:tab w:val="left" w:pos="10206"/>
        </w:tabs>
        <w:spacing w:after="0" w:line="240" w:lineRule="auto"/>
        <w:ind w:right="401"/>
        <w:jc w:val="right"/>
        <w:rPr>
          <w:rFonts w:ascii="Times New Roman" w:hAnsi="Times New Roman" w:cs="Times New Roman"/>
          <w:sz w:val="24"/>
          <w:szCs w:val="24"/>
        </w:rPr>
      </w:pPr>
      <w:r w:rsidRPr="001D5F83">
        <w:rPr>
          <w:rFonts w:ascii="Times New Roman" w:hAnsi="Times New Roman" w:cs="Times New Roman"/>
          <w:sz w:val="24"/>
          <w:szCs w:val="24"/>
        </w:rPr>
        <w:t xml:space="preserve">муниципального района </w:t>
      </w:r>
    </w:p>
    <w:p w:rsidR="00560DBE" w:rsidRPr="001D5F83" w:rsidRDefault="00560DBE" w:rsidP="00EE1F0C">
      <w:pPr>
        <w:tabs>
          <w:tab w:val="left" w:pos="10206"/>
        </w:tabs>
        <w:spacing w:after="0" w:line="240" w:lineRule="auto"/>
        <w:ind w:right="401"/>
        <w:jc w:val="right"/>
        <w:rPr>
          <w:rFonts w:ascii="Times New Roman" w:hAnsi="Times New Roman" w:cs="Times New Roman"/>
          <w:sz w:val="24"/>
          <w:szCs w:val="24"/>
        </w:rPr>
      </w:pPr>
      <w:r w:rsidRPr="001D5F83">
        <w:rPr>
          <w:rFonts w:ascii="Times New Roman" w:hAnsi="Times New Roman" w:cs="Times New Roman"/>
          <w:sz w:val="24"/>
          <w:szCs w:val="24"/>
        </w:rPr>
        <w:t xml:space="preserve">от </w:t>
      </w:r>
      <w:r>
        <w:rPr>
          <w:rFonts w:ascii="Times New Roman" w:hAnsi="Times New Roman" w:cs="Times New Roman"/>
          <w:sz w:val="24"/>
          <w:szCs w:val="24"/>
        </w:rPr>
        <w:t>01.11.2013 № 712</w:t>
      </w:r>
      <w:r w:rsidRPr="001D5F83">
        <w:rPr>
          <w:rFonts w:ascii="Times New Roman" w:hAnsi="Times New Roman" w:cs="Times New Roman"/>
          <w:sz w:val="24"/>
          <w:szCs w:val="24"/>
        </w:rPr>
        <w:t>-п</w:t>
      </w:r>
    </w:p>
    <w:p w:rsidR="00560DBE" w:rsidRPr="00EE1F0C" w:rsidRDefault="00560DBE" w:rsidP="00EE1F0C">
      <w:pPr>
        <w:pStyle w:val="Pro-TabName"/>
        <w:spacing w:before="0" w:after="0"/>
        <w:jc w:val="right"/>
        <w:rPr>
          <w:rFonts w:ascii="Times New Roman" w:hAnsi="Times New Roman" w:cs="Times New Roman"/>
          <w:color w:val="auto"/>
          <w:sz w:val="24"/>
          <w:szCs w:val="24"/>
        </w:rPr>
      </w:pPr>
    </w:p>
    <w:p w:rsidR="00560DBE" w:rsidRDefault="00560DBE" w:rsidP="00EE1F0C">
      <w:pPr>
        <w:pStyle w:val="Pro-TabName"/>
        <w:spacing w:before="0" w:after="0"/>
        <w:jc w:val="center"/>
        <w:rPr>
          <w:rFonts w:ascii="Times New Roman" w:hAnsi="Times New Roman" w:cs="Times New Roman"/>
          <w:color w:val="auto"/>
          <w:sz w:val="28"/>
          <w:szCs w:val="28"/>
        </w:rPr>
      </w:pPr>
      <w:r w:rsidRPr="005F1335">
        <w:rPr>
          <w:rFonts w:ascii="Times New Roman" w:hAnsi="Times New Roman" w:cs="Times New Roman"/>
          <w:color w:val="auto"/>
          <w:sz w:val="28"/>
          <w:szCs w:val="28"/>
        </w:rPr>
        <w:t>Таблица</w:t>
      </w:r>
      <w:r>
        <w:rPr>
          <w:rFonts w:ascii="Times New Roman" w:hAnsi="Times New Roman" w:cs="Times New Roman"/>
          <w:color w:val="auto"/>
          <w:sz w:val="28"/>
          <w:szCs w:val="28"/>
        </w:rPr>
        <w:t xml:space="preserve"> 3</w:t>
      </w:r>
      <w:r w:rsidRPr="005F1335">
        <w:rPr>
          <w:rFonts w:ascii="Times New Roman" w:hAnsi="Times New Roman" w:cs="Times New Roman"/>
          <w:color w:val="auto"/>
          <w:sz w:val="28"/>
          <w:szCs w:val="28"/>
        </w:rPr>
        <w:t>. Ресурсное обеспечение реализации Программы</w:t>
      </w:r>
    </w:p>
    <w:p w:rsidR="00560DBE" w:rsidRDefault="00560DBE" w:rsidP="00EE1F0C">
      <w:pPr>
        <w:pStyle w:val="Pro-TabName"/>
        <w:spacing w:before="0" w:after="0"/>
        <w:jc w:val="center"/>
        <w:rPr>
          <w:rFonts w:ascii="Times New Roman" w:hAnsi="Times New Roman" w:cs="Times New Roman"/>
          <w:color w:val="auto"/>
          <w:sz w:val="28"/>
          <w:szCs w:val="28"/>
        </w:rPr>
      </w:pPr>
    </w:p>
    <w:tbl>
      <w:tblPr>
        <w:tblW w:w="12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88"/>
        <w:gridCol w:w="2632"/>
        <w:gridCol w:w="1025"/>
        <w:gridCol w:w="1025"/>
        <w:gridCol w:w="716"/>
        <w:gridCol w:w="873"/>
        <w:gridCol w:w="716"/>
        <w:gridCol w:w="1166"/>
        <w:gridCol w:w="716"/>
        <w:gridCol w:w="1266"/>
        <w:gridCol w:w="1028"/>
        <w:gridCol w:w="1022"/>
      </w:tblGrid>
      <w:tr w:rsidR="00560DBE" w:rsidRPr="005F1335" w:rsidTr="00196D5D">
        <w:trPr>
          <w:jc w:val="center"/>
        </w:trPr>
        <w:tc>
          <w:tcPr>
            <w:tcW w:w="788" w:type="dxa"/>
            <w:vAlign w:val="center"/>
          </w:tcPr>
          <w:p w:rsidR="00560DBE" w:rsidRPr="0071469C" w:rsidRDefault="00560DBE" w:rsidP="0030143C">
            <w:pPr>
              <w:keepNext/>
              <w:spacing w:after="0" w:line="240" w:lineRule="auto"/>
              <w:jc w:val="center"/>
              <w:rPr>
                <w:rFonts w:ascii="Times New Roman" w:hAnsi="Times New Roman" w:cs="Times New Roman"/>
                <w:b/>
                <w:bCs/>
                <w:sz w:val="20"/>
                <w:szCs w:val="20"/>
              </w:rPr>
            </w:pPr>
            <w:r w:rsidRPr="0071469C">
              <w:rPr>
                <w:rFonts w:ascii="Times New Roman" w:hAnsi="Times New Roman" w:cs="Times New Roman"/>
                <w:b/>
                <w:bCs/>
                <w:sz w:val="20"/>
                <w:szCs w:val="20"/>
                <w:lang w:val="en-US"/>
              </w:rPr>
              <w:t>N</w:t>
            </w:r>
            <w:r w:rsidRPr="0071469C">
              <w:rPr>
                <w:rFonts w:ascii="Times New Roman" w:hAnsi="Times New Roman" w:cs="Times New Roman"/>
                <w:b/>
                <w:bCs/>
                <w:sz w:val="20"/>
                <w:szCs w:val="20"/>
              </w:rPr>
              <w:t xml:space="preserve"> п/п</w:t>
            </w:r>
          </w:p>
        </w:tc>
        <w:tc>
          <w:tcPr>
            <w:tcW w:w="2632" w:type="dxa"/>
            <w:vAlign w:val="center"/>
          </w:tcPr>
          <w:p w:rsidR="00560DBE" w:rsidRPr="0071469C" w:rsidRDefault="00560DBE" w:rsidP="0030143C">
            <w:pPr>
              <w:keepNext/>
              <w:spacing w:after="0" w:line="240" w:lineRule="auto"/>
              <w:jc w:val="center"/>
              <w:rPr>
                <w:rFonts w:ascii="Times New Roman" w:hAnsi="Times New Roman" w:cs="Times New Roman"/>
                <w:b/>
                <w:bCs/>
                <w:sz w:val="20"/>
                <w:szCs w:val="20"/>
              </w:rPr>
            </w:pPr>
            <w:r w:rsidRPr="0071469C">
              <w:rPr>
                <w:rFonts w:ascii="Times New Roman" w:hAnsi="Times New Roman" w:cs="Times New Roman"/>
                <w:b/>
                <w:bCs/>
                <w:sz w:val="20"/>
                <w:szCs w:val="20"/>
              </w:rPr>
              <w:t>Наименование подпрограммы/                                 Источник ресурсного обеспечения</w:t>
            </w:r>
          </w:p>
        </w:tc>
        <w:tc>
          <w:tcPr>
            <w:tcW w:w="1025" w:type="dxa"/>
            <w:vAlign w:val="center"/>
          </w:tcPr>
          <w:p w:rsidR="00560DBE" w:rsidRPr="0071469C" w:rsidRDefault="00560DBE" w:rsidP="0030143C">
            <w:pPr>
              <w:keepNext/>
              <w:spacing w:after="0" w:line="240" w:lineRule="auto"/>
              <w:jc w:val="center"/>
              <w:rPr>
                <w:rFonts w:ascii="Times New Roman" w:hAnsi="Times New Roman" w:cs="Times New Roman"/>
                <w:b/>
                <w:bCs/>
                <w:sz w:val="20"/>
                <w:szCs w:val="20"/>
              </w:rPr>
            </w:pPr>
            <w:r w:rsidRPr="0071469C">
              <w:rPr>
                <w:rFonts w:ascii="Times New Roman" w:hAnsi="Times New Roman" w:cs="Times New Roman"/>
                <w:b/>
                <w:bCs/>
                <w:sz w:val="20"/>
                <w:szCs w:val="20"/>
              </w:rPr>
              <w:t>2014</w:t>
            </w:r>
          </w:p>
        </w:tc>
        <w:tc>
          <w:tcPr>
            <w:tcW w:w="1025" w:type="dxa"/>
            <w:vAlign w:val="center"/>
          </w:tcPr>
          <w:p w:rsidR="00560DBE" w:rsidRPr="0071469C" w:rsidRDefault="00560DBE" w:rsidP="0030143C">
            <w:pPr>
              <w:keepNext/>
              <w:spacing w:after="0" w:line="240" w:lineRule="auto"/>
              <w:jc w:val="center"/>
              <w:rPr>
                <w:rFonts w:ascii="Times New Roman" w:hAnsi="Times New Roman" w:cs="Times New Roman"/>
                <w:b/>
                <w:bCs/>
                <w:sz w:val="20"/>
                <w:szCs w:val="20"/>
              </w:rPr>
            </w:pPr>
            <w:r w:rsidRPr="0071469C">
              <w:rPr>
                <w:rFonts w:ascii="Times New Roman" w:hAnsi="Times New Roman" w:cs="Times New Roman"/>
                <w:b/>
                <w:bCs/>
                <w:sz w:val="20"/>
                <w:szCs w:val="20"/>
              </w:rPr>
              <w:t>2015</w:t>
            </w:r>
          </w:p>
        </w:tc>
        <w:tc>
          <w:tcPr>
            <w:tcW w:w="716" w:type="dxa"/>
            <w:vAlign w:val="center"/>
          </w:tcPr>
          <w:p w:rsidR="00560DBE" w:rsidRPr="0071469C" w:rsidRDefault="00560DBE" w:rsidP="0030143C">
            <w:pPr>
              <w:keepNext/>
              <w:spacing w:after="0" w:line="240" w:lineRule="auto"/>
              <w:jc w:val="center"/>
              <w:rPr>
                <w:rFonts w:ascii="Times New Roman" w:hAnsi="Times New Roman" w:cs="Times New Roman"/>
                <w:b/>
                <w:bCs/>
                <w:sz w:val="20"/>
                <w:szCs w:val="20"/>
              </w:rPr>
            </w:pPr>
            <w:r w:rsidRPr="0071469C">
              <w:rPr>
                <w:rFonts w:ascii="Times New Roman" w:hAnsi="Times New Roman" w:cs="Times New Roman"/>
                <w:b/>
                <w:bCs/>
                <w:sz w:val="20"/>
                <w:szCs w:val="20"/>
              </w:rPr>
              <w:t>2016</w:t>
            </w:r>
          </w:p>
        </w:tc>
        <w:tc>
          <w:tcPr>
            <w:tcW w:w="873" w:type="dxa"/>
            <w:vAlign w:val="center"/>
          </w:tcPr>
          <w:p w:rsidR="00560DBE" w:rsidRPr="0071469C" w:rsidRDefault="00560DBE" w:rsidP="0030143C">
            <w:pPr>
              <w:keepNext/>
              <w:spacing w:after="0" w:line="240" w:lineRule="auto"/>
              <w:jc w:val="center"/>
              <w:rPr>
                <w:rFonts w:ascii="Times New Roman" w:hAnsi="Times New Roman" w:cs="Times New Roman"/>
                <w:b/>
                <w:bCs/>
                <w:sz w:val="20"/>
                <w:szCs w:val="20"/>
              </w:rPr>
            </w:pPr>
            <w:r w:rsidRPr="0071469C">
              <w:rPr>
                <w:rFonts w:ascii="Times New Roman" w:hAnsi="Times New Roman" w:cs="Times New Roman"/>
                <w:b/>
                <w:bCs/>
                <w:sz w:val="20"/>
                <w:szCs w:val="20"/>
              </w:rPr>
              <w:t>2017</w:t>
            </w:r>
          </w:p>
        </w:tc>
        <w:tc>
          <w:tcPr>
            <w:tcW w:w="716" w:type="dxa"/>
            <w:vAlign w:val="center"/>
          </w:tcPr>
          <w:p w:rsidR="00560DBE" w:rsidRPr="0071469C" w:rsidRDefault="00560DBE" w:rsidP="0030143C">
            <w:pPr>
              <w:keepNext/>
              <w:spacing w:after="0" w:line="240" w:lineRule="auto"/>
              <w:jc w:val="center"/>
              <w:rPr>
                <w:rFonts w:ascii="Times New Roman" w:hAnsi="Times New Roman" w:cs="Times New Roman"/>
                <w:b/>
                <w:bCs/>
                <w:sz w:val="20"/>
                <w:szCs w:val="20"/>
              </w:rPr>
            </w:pPr>
            <w:r w:rsidRPr="0071469C">
              <w:rPr>
                <w:rFonts w:ascii="Times New Roman" w:hAnsi="Times New Roman" w:cs="Times New Roman"/>
                <w:b/>
                <w:bCs/>
                <w:sz w:val="20"/>
                <w:szCs w:val="20"/>
              </w:rPr>
              <w:t>2018</w:t>
            </w:r>
          </w:p>
        </w:tc>
        <w:tc>
          <w:tcPr>
            <w:tcW w:w="1166" w:type="dxa"/>
            <w:vAlign w:val="center"/>
          </w:tcPr>
          <w:p w:rsidR="00560DBE" w:rsidRPr="0071469C" w:rsidRDefault="00560DBE" w:rsidP="0030143C">
            <w:pPr>
              <w:keepNext/>
              <w:spacing w:after="0" w:line="240" w:lineRule="auto"/>
              <w:jc w:val="center"/>
              <w:rPr>
                <w:rFonts w:ascii="Times New Roman" w:hAnsi="Times New Roman" w:cs="Times New Roman"/>
                <w:b/>
                <w:bCs/>
                <w:sz w:val="20"/>
                <w:szCs w:val="20"/>
              </w:rPr>
            </w:pPr>
            <w:r w:rsidRPr="0071469C">
              <w:rPr>
                <w:rFonts w:ascii="Times New Roman" w:hAnsi="Times New Roman" w:cs="Times New Roman"/>
                <w:b/>
                <w:bCs/>
                <w:sz w:val="20"/>
                <w:szCs w:val="20"/>
              </w:rPr>
              <w:t>2019</w:t>
            </w:r>
          </w:p>
        </w:tc>
        <w:tc>
          <w:tcPr>
            <w:tcW w:w="716" w:type="dxa"/>
            <w:tcBorders>
              <w:right w:val="single" w:sz="4" w:space="0" w:color="auto"/>
            </w:tcBorders>
            <w:vAlign w:val="center"/>
          </w:tcPr>
          <w:p w:rsidR="00560DBE" w:rsidRPr="0071469C" w:rsidRDefault="00560DBE" w:rsidP="0030143C">
            <w:pPr>
              <w:keepNext/>
              <w:spacing w:after="0" w:line="240" w:lineRule="auto"/>
              <w:jc w:val="center"/>
              <w:rPr>
                <w:rFonts w:ascii="Times New Roman" w:hAnsi="Times New Roman" w:cs="Times New Roman"/>
                <w:b/>
                <w:bCs/>
                <w:sz w:val="20"/>
                <w:szCs w:val="20"/>
              </w:rPr>
            </w:pPr>
            <w:r w:rsidRPr="0071469C">
              <w:rPr>
                <w:rFonts w:ascii="Times New Roman" w:hAnsi="Times New Roman" w:cs="Times New Roman"/>
                <w:b/>
                <w:bCs/>
                <w:sz w:val="20"/>
                <w:szCs w:val="20"/>
              </w:rPr>
              <w:t>2020</w:t>
            </w:r>
          </w:p>
        </w:tc>
        <w:tc>
          <w:tcPr>
            <w:tcW w:w="1266" w:type="dxa"/>
            <w:tcBorders>
              <w:left w:val="single" w:sz="4" w:space="0" w:color="auto"/>
            </w:tcBorders>
            <w:vAlign w:val="center"/>
          </w:tcPr>
          <w:p w:rsidR="00560DBE" w:rsidRPr="0071469C" w:rsidRDefault="00560DBE" w:rsidP="0030143C">
            <w:pPr>
              <w:keepNext/>
              <w:spacing w:after="0" w:line="240" w:lineRule="auto"/>
              <w:jc w:val="center"/>
              <w:rPr>
                <w:rFonts w:ascii="Times New Roman" w:hAnsi="Times New Roman" w:cs="Times New Roman"/>
                <w:b/>
                <w:bCs/>
                <w:sz w:val="20"/>
                <w:szCs w:val="20"/>
              </w:rPr>
            </w:pPr>
            <w:r w:rsidRPr="0071469C">
              <w:rPr>
                <w:rFonts w:ascii="Times New Roman" w:hAnsi="Times New Roman" w:cs="Times New Roman"/>
                <w:b/>
                <w:bCs/>
                <w:sz w:val="20"/>
                <w:szCs w:val="20"/>
              </w:rPr>
              <w:t>2021</w:t>
            </w:r>
          </w:p>
        </w:tc>
        <w:tc>
          <w:tcPr>
            <w:tcW w:w="1028" w:type="dxa"/>
            <w:tcBorders>
              <w:left w:val="single" w:sz="4" w:space="0" w:color="auto"/>
            </w:tcBorders>
            <w:vAlign w:val="center"/>
          </w:tcPr>
          <w:p w:rsidR="00560DBE" w:rsidRPr="0071469C" w:rsidRDefault="00560DBE" w:rsidP="0030143C">
            <w:pPr>
              <w:keepNext/>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1022" w:type="dxa"/>
            <w:tcBorders>
              <w:left w:val="single" w:sz="4" w:space="0" w:color="auto"/>
            </w:tcBorders>
            <w:vAlign w:val="center"/>
          </w:tcPr>
          <w:p w:rsidR="00560DBE" w:rsidRPr="0071469C" w:rsidRDefault="00560DBE" w:rsidP="0030143C">
            <w:pPr>
              <w:keepNext/>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2023</w:t>
            </w:r>
          </w:p>
        </w:tc>
      </w:tr>
      <w:tr w:rsidR="00560DBE" w:rsidRPr="005F1335" w:rsidTr="00196D5D">
        <w:trPr>
          <w:jc w:val="center"/>
        </w:trPr>
        <w:tc>
          <w:tcPr>
            <w:tcW w:w="3420" w:type="dxa"/>
            <w:gridSpan w:val="2"/>
          </w:tcPr>
          <w:p w:rsidR="00560DBE" w:rsidRPr="0071469C" w:rsidRDefault="00560DBE" w:rsidP="0030143C">
            <w:pPr>
              <w:spacing w:after="0" w:line="240" w:lineRule="auto"/>
              <w:rPr>
                <w:rFonts w:ascii="Times New Roman" w:hAnsi="Times New Roman" w:cs="Times New Roman"/>
                <w:b/>
                <w:bCs/>
                <w:sz w:val="20"/>
                <w:szCs w:val="20"/>
              </w:rPr>
            </w:pPr>
            <w:r w:rsidRPr="0071469C">
              <w:rPr>
                <w:rFonts w:ascii="Times New Roman" w:hAnsi="Times New Roman" w:cs="Times New Roman"/>
                <w:b/>
                <w:bCs/>
                <w:sz w:val="20"/>
                <w:szCs w:val="20"/>
              </w:rPr>
              <w:t>Программа, всего</w:t>
            </w:r>
          </w:p>
        </w:tc>
        <w:tc>
          <w:tcPr>
            <w:tcW w:w="1025" w:type="dxa"/>
            <w:vAlign w:val="center"/>
          </w:tcPr>
          <w:p w:rsidR="00560DBE" w:rsidRPr="0071469C" w:rsidRDefault="00560DBE" w:rsidP="0030143C">
            <w:pPr>
              <w:spacing w:after="0" w:line="240" w:lineRule="auto"/>
              <w:jc w:val="right"/>
              <w:rPr>
                <w:rFonts w:ascii="Times New Roman" w:hAnsi="Times New Roman" w:cs="Times New Roman"/>
                <w:b/>
                <w:bCs/>
                <w:sz w:val="20"/>
                <w:szCs w:val="20"/>
              </w:rPr>
            </w:pPr>
            <w:r w:rsidRPr="0071469C">
              <w:rPr>
                <w:rFonts w:ascii="Times New Roman" w:hAnsi="Times New Roman" w:cs="Times New Roman"/>
                <w:b/>
                <w:bCs/>
                <w:sz w:val="20"/>
                <w:szCs w:val="20"/>
              </w:rPr>
              <w:t>0</w:t>
            </w:r>
            <w:r>
              <w:rPr>
                <w:rFonts w:ascii="Times New Roman" w:hAnsi="Times New Roman" w:cs="Times New Roman"/>
                <w:b/>
                <w:bCs/>
                <w:sz w:val="20"/>
                <w:szCs w:val="20"/>
              </w:rPr>
              <w:t xml:space="preserve"> </w:t>
            </w:r>
            <w:r w:rsidRPr="0071469C">
              <w:rPr>
                <w:rFonts w:ascii="Times New Roman" w:hAnsi="Times New Roman" w:cs="Times New Roman"/>
                <w:b/>
                <w:bCs/>
                <w:sz w:val="20"/>
                <w:szCs w:val="20"/>
              </w:rPr>
              <w:t xml:space="preserve"> </w:t>
            </w:r>
          </w:p>
        </w:tc>
        <w:tc>
          <w:tcPr>
            <w:tcW w:w="1025" w:type="dxa"/>
            <w:vAlign w:val="center"/>
          </w:tcPr>
          <w:p w:rsidR="00560DBE" w:rsidRPr="0071469C" w:rsidRDefault="00560DBE" w:rsidP="0030143C">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11736991</w:t>
            </w:r>
            <w:r w:rsidRPr="0071469C">
              <w:rPr>
                <w:rFonts w:ascii="Times New Roman" w:hAnsi="Times New Roman" w:cs="Times New Roman"/>
                <w:b/>
                <w:bCs/>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0</w:t>
            </w:r>
            <w:r w:rsidRPr="0071469C">
              <w:rPr>
                <w:rFonts w:ascii="Times New Roman" w:hAnsi="Times New Roman" w:cs="Times New Roman"/>
                <w:b/>
                <w:bCs/>
                <w:sz w:val="20"/>
                <w:szCs w:val="20"/>
              </w:rPr>
              <w:t xml:space="preserve"> </w:t>
            </w:r>
          </w:p>
        </w:tc>
        <w:tc>
          <w:tcPr>
            <w:tcW w:w="873" w:type="dxa"/>
            <w:vAlign w:val="center"/>
          </w:tcPr>
          <w:p w:rsidR="00560DBE" w:rsidRPr="0071469C" w:rsidRDefault="00560DBE" w:rsidP="0030143C">
            <w:pPr>
              <w:spacing w:after="0" w:line="240" w:lineRule="auto"/>
              <w:jc w:val="right"/>
              <w:rPr>
                <w:rFonts w:ascii="Times New Roman" w:hAnsi="Times New Roman" w:cs="Times New Roman"/>
                <w:b/>
                <w:bCs/>
                <w:sz w:val="20"/>
                <w:szCs w:val="20"/>
              </w:rPr>
            </w:pPr>
            <w:r w:rsidRPr="0071469C">
              <w:rPr>
                <w:rFonts w:ascii="Times New Roman" w:hAnsi="Times New Roman" w:cs="Times New Roman"/>
                <w:b/>
                <w:bCs/>
                <w:sz w:val="20"/>
                <w:szCs w:val="20"/>
              </w:rPr>
              <w:t>0</w:t>
            </w:r>
            <w:r>
              <w:rPr>
                <w:rFonts w:ascii="Times New Roman" w:hAnsi="Times New Roman" w:cs="Times New Roman"/>
                <w:b/>
                <w:bCs/>
                <w:sz w:val="20"/>
                <w:szCs w:val="20"/>
              </w:rPr>
              <w:t xml:space="preserve"> </w:t>
            </w:r>
            <w:r w:rsidRPr="0071469C">
              <w:rPr>
                <w:rFonts w:ascii="Times New Roman" w:hAnsi="Times New Roman" w:cs="Times New Roman"/>
                <w:b/>
                <w:bCs/>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b/>
                <w:bCs/>
                <w:sz w:val="20"/>
                <w:szCs w:val="20"/>
              </w:rPr>
            </w:pPr>
            <w:r w:rsidRPr="0071469C">
              <w:rPr>
                <w:rFonts w:ascii="Times New Roman" w:hAnsi="Times New Roman" w:cs="Times New Roman"/>
                <w:b/>
                <w:bCs/>
                <w:sz w:val="20"/>
                <w:szCs w:val="20"/>
              </w:rPr>
              <w:t>0</w:t>
            </w:r>
            <w:r>
              <w:rPr>
                <w:rFonts w:ascii="Times New Roman" w:hAnsi="Times New Roman" w:cs="Times New Roman"/>
                <w:b/>
                <w:bCs/>
                <w:sz w:val="20"/>
                <w:szCs w:val="20"/>
              </w:rPr>
              <w:t xml:space="preserve"> </w:t>
            </w:r>
            <w:r w:rsidRPr="0071469C">
              <w:rPr>
                <w:rFonts w:ascii="Times New Roman" w:hAnsi="Times New Roman" w:cs="Times New Roman"/>
                <w:b/>
                <w:bCs/>
                <w:sz w:val="20"/>
                <w:szCs w:val="20"/>
              </w:rPr>
              <w:t xml:space="preserve"> </w:t>
            </w:r>
          </w:p>
        </w:tc>
        <w:tc>
          <w:tcPr>
            <w:tcW w:w="1166" w:type="dxa"/>
            <w:vAlign w:val="center"/>
          </w:tcPr>
          <w:p w:rsidR="00560DBE" w:rsidRPr="0071469C" w:rsidRDefault="00560DBE" w:rsidP="0030143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18247333</w:t>
            </w:r>
            <w:r w:rsidRPr="0071469C">
              <w:rPr>
                <w:rFonts w:ascii="Times New Roman" w:hAnsi="Times New Roman" w:cs="Times New Roman"/>
                <w:b/>
                <w:bCs/>
                <w:sz w:val="20"/>
                <w:szCs w:val="20"/>
              </w:rPr>
              <w:t xml:space="preserve"> </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 xml:space="preserve">0 </w:t>
            </w:r>
          </w:p>
        </w:tc>
        <w:tc>
          <w:tcPr>
            <w:tcW w:w="1266" w:type="dxa"/>
            <w:tcBorders>
              <w:left w:val="single" w:sz="4" w:space="0" w:color="auto"/>
            </w:tcBorders>
            <w:vAlign w:val="center"/>
          </w:tcPr>
          <w:p w:rsidR="00560DBE" w:rsidRPr="0071469C" w:rsidRDefault="00560DBE" w:rsidP="0030143C">
            <w:pPr>
              <w:jc w:val="right"/>
              <w:rPr>
                <w:rFonts w:ascii="Times New Roman" w:hAnsi="Times New Roman" w:cs="Times New Roman"/>
                <w:b/>
                <w:bCs/>
                <w:sz w:val="20"/>
                <w:szCs w:val="20"/>
              </w:rPr>
            </w:pPr>
            <w:r>
              <w:rPr>
                <w:rFonts w:ascii="Times New Roman" w:hAnsi="Times New Roman" w:cs="Times New Roman"/>
                <w:b/>
                <w:bCs/>
                <w:sz w:val="20"/>
                <w:szCs w:val="20"/>
              </w:rPr>
              <w:t>594 072,20</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b/>
                <w:bCs/>
                <w:sz w:val="20"/>
                <w:szCs w:val="20"/>
              </w:rPr>
            </w:pPr>
            <w:r>
              <w:rPr>
                <w:rFonts w:ascii="Times New Roman" w:hAnsi="Times New Roman" w:cs="Times New Roman"/>
                <w:b/>
                <w:bCs/>
                <w:sz w:val="20"/>
                <w:szCs w:val="20"/>
              </w:rPr>
              <w:t>490 000,0</w:t>
            </w:r>
          </w:p>
        </w:tc>
        <w:tc>
          <w:tcPr>
            <w:tcW w:w="1022" w:type="dxa"/>
            <w:tcBorders>
              <w:left w:val="single" w:sz="4" w:space="0" w:color="auto"/>
            </w:tcBorders>
          </w:tcPr>
          <w:p w:rsidR="00560DBE" w:rsidRPr="00ED00B1" w:rsidRDefault="00560DBE" w:rsidP="0030143C">
            <w:pPr>
              <w:jc w:val="right"/>
              <w:rPr>
                <w:rFonts w:ascii="Times New Roman" w:hAnsi="Times New Roman" w:cs="Times New Roman"/>
                <w:b/>
                <w:bCs/>
                <w:sz w:val="20"/>
                <w:szCs w:val="20"/>
              </w:rPr>
            </w:pPr>
            <w:r>
              <w:rPr>
                <w:rFonts w:ascii="Times New Roman" w:hAnsi="Times New Roman" w:cs="Times New Roman"/>
                <w:b/>
                <w:bCs/>
                <w:sz w:val="20"/>
                <w:szCs w:val="20"/>
              </w:rPr>
              <w:t>555 000,0</w:t>
            </w:r>
          </w:p>
        </w:tc>
      </w:tr>
      <w:tr w:rsidR="00560DBE" w:rsidRPr="005F1335" w:rsidTr="00196D5D">
        <w:trPr>
          <w:trHeight w:val="514"/>
          <w:jc w:val="center"/>
        </w:trPr>
        <w:tc>
          <w:tcPr>
            <w:tcW w:w="3420" w:type="dxa"/>
            <w:gridSpan w:val="2"/>
          </w:tcPr>
          <w:p w:rsidR="00560DBE" w:rsidRPr="0071469C" w:rsidRDefault="00560DBE" w:rsidP="0030143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бюджет  муниципального района</w:t>
            </w:r>
          </w:p>
        </w:tc>
        <w:tc>
          <w:tcPr>
            <w:tcW w:w="1025" w:type="dxa"/>
            <w:vAlign w:val="center"/>
          </w:tcPr>
          <w:p w:rsidR="00560DBE" w:rsidRPr="0071469C" w:rsidRDefault="00560DBE" w:rsidP="0030143C">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 xml:space="preserve">0 </w:t>
            </w:r>
          </w:p>
        </w:tc>
        <w:tc>
          <w:tcPr>
            <w:tcW w:w="1025" w:type="dxa"/>
            <w:vAlign w:val="center"/>
          </w:tcPr>
          <w:p w:rsidR="00560DBE" w:rsidRPr="0071469C" w:rsidRDefault="00560DBE" w:rsidP="0030143C">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128434</w:t>
            </w:r>
          </w:p>
        </w:tc>
        <w:tc>
          <w:tcPr>
            <w:tcW w:w="716" w:type="dxa"/>
            <w:vAlign w:val="center"/>
          </w:tcPr>
          <w:p w:rsidR="00560DBE" w:rsidRPr="0071469C" w:rsidRDefault="00560DBE" w:rsidP="0030143C">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0</w:t>
            </w:r>
          </w:p>
        </w:tc>
        <w:tc>
          <w:tcPr>
            <w:tcW w:w="873" w:type="dxa"/>
            <w:vAlign w:val="center"/>
          </w:tcPr>
          <w:p w:rsidR="00560DBE" w:rsidRPr="0071469C" w:rsidRDefault="00560DBE" w:rsidP="0030143C">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 xml:space="preserve">0 </w:t>
            </w:r>
          </w:p>
        </w:tc>
        <w:tc>
          <w:tcPr>
            <w:tcW w:w="716" w:type="dxa"/>
            <w:vAlign w:val="center"/>
          </w:tcPr>
          <w:p w:rsidR="00560DBE" w:rsidRPr="0071469C" w:rsidRDefault="00560DBE" w:rsidP="0030143C">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 xml:space="preserve">0 </w:t>
            </w:r>
          </w:p>
        </w:tc>
        <w:tc>
          <w:tcPr>
            <w:tcW w:w="1166" w:type="dxa"/>
            <w:vAlign w:val="center"/>
          </w:tcPr>
          <w:p w:rsidR="00560DBE" w:rsidRPr="0071469C" w:rsidRDefault="00560DBE" w:rsidP="0030143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671573</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0</w:t>
            </w:r>
          </w:p>
        </w:tc>
        <w:tc>
          <w:tcPr>
            <w:tcW w:w="1266" w:type="dxa"/>
            <w:tcBorders>
              <w:left w:val="single" w:sz="4" w:space="0" w:color="auto"/>
            </w:tcBorders>
            <w:vAlign w:val="center"/>
          </w:tcPr>
          <w:p w:rsidR="00560DBE" w:rsidRPr="0071469C" w:rsidRDefault="00560DBE" w:rsidP="0030143C">
            <w:pPr>
              <w:jc w:val="right"/>
              <w:rPr>
                <w:rFonts w:ascii="Times New Roman" w:hAnsi="Times New Roman" w:cs="Times New Roman"/>
                <w:b/>
                <w:bCs/>
                <w:sz w:val="20"/>
                <w:szCs w:val="20"/>
              </w:rPr>
            </w:pPr>
            <w:r>
              <w:rPr>
                <w:rFonts w:ascii="Times New Roman" w:hAnsi="Times New Roman" w:cs="Times New Roman"/>
                <w:b/>
                <w:bCs/>
                <w:sz w:val="20"/>
                <w:szCs w:val="20"/>
              </w:rPr>
              <w:t>29 703,61</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b/>
                <w:bCs/>
                <w:sz w:val="20"/>
                <w:szCs w:val="20"/>
              </w:rPr>
            </w:pPr>
            <w:r>
              <w:rPr>
                <w:rFonts w:ascii="Times New Roman" w:hAnsi="Times New Roman" w:cs="Times New Roman"/>
                <w:b/>
                <w:bCs/>
                <w:sz w:val="20"/>
                <w:szCs w:val="20"/>
              </w:rPr>
              <w:t>490 000,0</w:t>
            </w:r>
          </w:p>
        </w:tc>
        <w:tc>
          <w:tcPr>
            <w:tcW w:w="1022" w:type="dxa"/>
            <w:tcBorders>
              <w:left w:val="single" w:sz="4" w:space="0" w:color="auto"/>
            </w:tcBorders>
          </w:tcPr>
          <w:p w:rsidR="00560DBE" w:rsidRPr="00ED00B1" w:rsidRDefault="00560DBE" w:rsidP="0030143C">
            <w:pPr>
              <w:jc w:val="right"/>
              <w:rPr>
                <w:rFonts w:ascii="Times New Roman" w:hAnsi="Times New Roman" w:cs="Times New Roman"/>
                <w:b/>
                <w:bCs/>
                <w:sz w:val="20"/>
                <w:szCs w:val="20"/>
              </w:rPr>
            </w:pPr>
            <w:r>
              <w:rPr>
                <w:rFonts w:ascii="Times New Roman" w:hAnsi="Times New Roman" w:cs="Times New Roman"/>
                <w:b/>
                <w:bCs/>
                <w:sz w:val="20"/>
                <w:szCs w:val="20"/>
              </w:rPr>
              <w:t>555 000,0</w:t>
            </w:r>
          </w:p>
        </w:tc>
      </w:tr>
      <w:tr w:rsidR="00560DBE" w:rsidRPr="005F1335" w:rsidTr="00196D5D">
        <w:trPr>
          <w:jc w:val="center"/>
        </w:trPr>
        <w:tc>
          <w:tcPr>
            <w:tcW w:w="3420" w:type="dxa"/>
            <w:gridSpan w:val="2"/>
          </w:tcPr>
          <w:p w:rsidR="00560DBE" w:rsidRPr="0071469C" w:rsidRDefault="00560DBE" w:rsidP="0030143C">
            <w:pPr>
              <w:spacing w:after="0" w:line="240" w:lineRule="auto"/>
              <w:rPr>
                <w:rFonts w:ascii="Times New Roman" w:hAnsi="Times New Roman" w:cs="Times New Roman"/>
                <w:b/>
                <w:bCs/>
                <w:sz w:val="20"/>
                <w:szCs w:val="20"/>
              </w:rPr>
            </w:pPr>
            <w:r w:rsidRPr="0071469C">
              <w:rPr>
                <w:rFonts w:ascii="Times New Roman" w:hAnsi="Times New Roman" w:cs="Times New Roman"/>
                <w:b/>
                <w:bCs/>
                <w:sz w:val="20"/>
                <w:szCs w:val="20"/>
              </w:rPr>
              <w:t>- областной бюджет</w:t>
            </w:r>
          </w:p>
        </w:tc>
        <w:tc>
          <w:tcPr>
            <w:tcW w:w="1025" w:type="dxa"/>
            <w:vAlign w:val="center"/>
          </w:tcPr>
          <w:p w:rsidR="00560DBE" w:rsidRPr="0071469C" w:rsidRDefault="00560DBE" w:rsidP="0030143C">
            <w:pPr>
              <w:spacing w:after="0" w:line="240" w:lineRule="auto"/>
              <w:jc w:val="right"/>
              <w:rPr>
                <w:rFonts w:ascii="Times New Roman" w:hAnsi="Times New Roman" w:cs="Times New Roman"/>
                <w:b/>
                <w:bCs/>
                <w:sz w:val="20"/>
                <w:szCs w:val="20"/>
              </w:rPr>
            </w:pPr>
            <w:r w:rsidRPr="0071469C">
              <w:rPr>
                <w:rFonts w:ascii="Times New Roman" w:hAnsi="Times New Roman" w:cs="Times New Roman"/>
                <w:b/>
                <w:bCs/>
                <w:sz w:val="20"/>
                <w:szCs w:val="20"/>
              </w:rPr>
              <w:t>0</w:t>
            </w:r>
            <w:r>
              <w:rPr>
                <w:rFonts w:ascii="Times New Roman" w:hAnsi="Times New Roman" w:cs="Times New Roman"/>
                <w:b/>
                <w:bCs/>
                <w:sz w:val="20"/>
                <w:szCs w:val="20"/>
              </w:rPr>
              <w:t xml:space="preserve"> </w:t>
            </w:r>
            <w:r w:rsidRPr="0071469C">
              <w:rPr>
                <w:rFonts w:ascii="Times New Roman" w:hAnsi="Times New Roman" w:cs="Times New Roman"/>
                <w:b/>
                <w:bCs/>
                <w:sz w:val="20"/>
                <w:szCs w:val="20"/>
              </w:rPr>
              <w:t xml:space="preserve"> </w:t>
            </w:r>
          </w:p>
        </w:tc>
        <w:tc>
          <w:tcPr>
            <w:tcW w:w="1025" w:type="dxa"/>
            <w:vAlign w:val="center"/>
          </w:tcPr>
          <w:p w:rsidR="00560DBE" w:rsidRPr="0071469C" w:rsidRDefault="00560DBE" w:rsidP="0030143C">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6568557</w:t>
            </w:r>
            <w:r w:rsidRPr="0071469C">
              <w:rPr>
                <w:rFonts w:ascii="Times New Roman" w:hAnsi="Times New Roman" w:cs="Times New Roman"/>
                <w:b/>
                <w:bCs/>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b/>
                <w:bCs/>
                <w:sz w:val="20"/>
                <w:szCs w:val="20"/>
              </w:rPr>
            </w:pPr>
            <w:r w:rsidRPr="0071469C">
              <w:rPr>
                <w:rFonts w:ascii="Times New Roman" w:hAnsi="Times New Roman" w:cs="Times New Roman"/>
                <w:b/>
                <w:bCs/>
                <w:sz w:val="20"/>
                <w:szCs w:val="20"/>
              </w:rPr>
              <w:t>0</w:t>
            </w:r>
            <w:r>
              <w:rPr>
                <w:rFonts w:ascii="Times New Roman" w:hAnsi="Times New Roman" w:cs="Times New Roman"/>
                <w:b/>
                <w:bCs/>
                <w:sz w:val="20"/>
                <w:szCs w:val="20"/>
              </w:rPr>
              <w:t xml:space="preserve">  </w:t>
            </w:r>
            <w:r w:rsidRPr="0071469C">
              <w:rPr>
                <w:rFonts w:ascii="Times New Roman" w:hAnsi="Times New Roman" w:cs="Times New Roman"/>
                <w:b/>
                <w:bCs/>
                <w:sz w:val="20"/>
                <w:szCs w:val="20"/>
              </w:rPr>
              <w:t xml:space="preserve"> </w:t>
            </w:r>
          </w:p>
        </w:tc>
        <w:tc>
          <w:tcPr>
            <w:tcW w:w="873" w:type="dxa"/>
            <w:vAlign w:val="center"/>
          </w:tcPr>
          <w:p w:rsidR="00560DBE" w:rsidRPr="0071469C" w:rsidRDefault="00560DBE" w:rsidP="0030143C">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0</w:t>
            </w:r>
            <w:r w:rsidRPr="0071469C">
              <w:rPr>
                <w:rFonts w:ascii="Times New Roman" w:hAnsi="Times New Roman" w:cs="Times New Roman"/>
                <w:b/>
                <w:bCs/>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b/>
                <w:bCs/>
                <w:sz w:val="20"/>
                <w:szCs w:val="20"/>
              </w:rPr>
            </w:pPr>
            <w:r w:rsidRPr="0071469C">
              <w:rPr>
                <w:rFonts w:ascii="Times New Roman" w:hAnsi="Times New Roman" w:cs="Times New Roman"/>
                <w:b/>
                <w:bCs/>
                <w:sz w:val="20"/>
                <w:szCs w:val="20"/>
              </w:rPr>
              <w:t>0</w:t>
            </w:r>
            <w:r>
              <w:rPr>
                <w:rFonts w:ascii="Times New Roman" w:hAnsi="Times New Roman" w:cs="Times New Roman"/>
                <w:b/>
                <w:bCs/>
                <w:sz w:val="20"/>
                <w:szCs w:val="20"/>
              </w:rPr>
              <w:t xml:space="preserve"> </w:t>
            </w:r>
            <w:r w:rsidRPr="0071469C">
              <w:rPr>
                <w:rFonts w:ascii="Times New Roman" w:hAnsi="Times New Roman" w:cs="Times New Roman"/>
                <w:b/>
                <w:bCs/>
                <w:sz w:val="20"/>
                <w:szCs w:val="20"/>
              </w:rPr>
              <w:t xml:space="preserve"> </w:t>
            </w:r>
          </w:p>
        </w:tc>
        <w:tc>
          <w:tcPr>
            <w:tcW w:w="1166" w:type="dxa"/>
            <w:vAlign w:val="center"/>
          </w:tcPr>
          <w:p w:rsidR="00560DBE" w:rsidRPr="0071469C" w:rsidRDefault="00560DBE" w:rsidP="0030143C">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3057518</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 xml:space="preserve">0 </w:t>
            </w:r>
          </w:p>
        </w:tc>
        <w:tc>
          <w:tcPr>
            <w:tcW w:w="1266" w:type="dxa"/>
            <w:tcBorders>
              <w:left w:val="single" w:sz="4" w:space="0" w:color="auto"/>
            </w:tcBorders>
            <w:vAlign w:val="center"/>
          </w:tcPr>
          <w:p w:rsidR="00560DBE" w:rsidRPr="0071469C" w:rsidRDefault="00560DBE" w:rsidP="0030143C">
            <w:pPr>
              <w:jc w:val="right"/>
              <w:rPr>
                <w:rFonts w:ascii="Times New Roman" w:hAnsi="Times New Roman" w:cs="Times New Roman"/>
                <w:b/>
                <w:bCs/>
                <w:sz w:val="20"/>
                <w:szCs w:val="20"/>
              </w:rPr>
            </w:pPr>
            <w:r>
              <w:rPr>
                <w:rFonts w:ascii="Times New Roman" w:hAnsi="Times New Roman" w:cs="Times New Roman"/>
                <w:b/>
                <w:bCs/>
                <w:sz w:val="20"/>
                <w:szCs w:val="20"/>
              </w:rPr>
              <w:t>564 368,59</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b/>
                <w:bCs/>
                <w:sz w:val="20"/>
                <w:szCs w:val="20"/>
              </w:rPr>
            </w:pPr>
            <w:r>
              <w:rPr>
                <w:rFonts w:ascii="Times New Roman" w:hAnsi="Times New Roman" w:cs="Times New Roman"/>
                <w:b/>
                <w:bCs/>
                <w:sz w:val="20"/>
                <w:szCs w:val="20"/>
              </w:rPr>
              <w:t xml:space="preserve"> 0</w:t>
            </w:r>
          </w:p>
        </w:tc>
        <w:tc>
          <w:tcPr>
            <w:tcW w:w="1022" w:type="dxa"/>
            <w:tcBorders>
              <w:left w:val="single" w:sz="4" w:space="0" w:color="auto"/>
            </w:tcBorders>
          </w:tcPr>
          <w:p w:rsidR="00560DBE" w:rsidRPr="00ED00B1" w:rsidRDefault="00560DBE" w:rsidP="0030143C">
            <w:pPr>
              <w:jc w:val="right"/>
              <w:rPr>
                <w:rFonts w:ascii="Times New Roman" w:hAnsi="Times New Roman" w:cs="Times New Roman"/>
                <w:b/>
                <w:bCs/>
                <w:sz w:val="20"/>
                <w:szCs w:val="20"/>
              </w:rPr>
            </w:pPr>
            <w:r>
              <w:rPr>
                <w:rFonts w:ascii="Times New Roman" w:hAnsi="Times New Roman" w:cs="Times New Roman"/>
                <w:b/>
                <w:bCs/>
                <w:sz w:val="20"/>
                <w:szCs w:val="20"/>
              </w:rPr>
              <w:t xml:space="preserve"> 0</w:t>
            </w:r>
          </w:p>
        </w:tc>
      </w:tr>
      <w:tr w:rsidR="00560DBE" w:rsidRPr="005F1335" w:rsidTr="00196D5D">
        <w:trPr>
          <w:jc w:val="center"/>
        </w:trPr>
        <w:tc>
          <w:tcPr>
            <w:tcW w:w="3420" w:type="dxa"/>
            <w:gridSpan w:val="2"/>
          </w:tcPr>
          <w:p w:rsidR="00560DBE" w:rsidRPr="0071469C" w:rsidRDefault="00560DBE" w:rsidP="0030143C">
            <w:pPr>
              <w:spacing w:after="0" w:line="240" w:lineRule="auto"/>
              <w:rPr>
                <w:rFonts w:ascii="Times New Roman" w:hAnsi="Times New Roman" w:cs="Times New Roman"/>
                <w:b/>
                <w:bCs/>
                <w:sz w:val="20"/>
                <w:szCs w:val="20"/>
              </w:rPr>
            </w:pPr>
            <w:r w:rsidRPr="0071469C">
              <w:rPr>
                <w:rFonts w:ascii="Times New Roman" w:hAnsi="Times New Roman" w:cs="Times New Roman"/>
                <w:b/>
                <w:bCs/>
                <w:sz w:val="20"/>
                <w:szCs w:val="20"/>
              </w:rPr>
              <w:t>- федеральный бюджет *</w:t>
            </w:r>
          </w:p>
        </w:tc>
        <w:tc>
          <w:tcPr>
            <w:tcW w:w="1025" w:type="dxa"/>
            <w:vAlign w:val="center"/>
          </w:tcPr>
          <w:p w:rsidR="00560DBE" w:rsidRPr="0071469C" w:rsidRDefault="00560DBE" w:rsidP="0030143C">
            <w:pPr>
              <w:spacing w:after="0" w:line="240" w:lineRule="auto"/>
              <w:jc w:val="right"/>
              <w:rPr>
                <w:rFonts w:ascii="Times New Roman" w:hAnsi="Times New Roman" w:cs="Times New Roman"/>
                <w:b/>
                <w:bCs/>
                <w:color w:val="000000"/>
                <w:sz w:val="20"/>
                <w:szCs w:val="20"/>
              </w:rPr>
            </w:pPr>
            <w:r w:rsidRPr="0071469C">
              <w:rPr>
                <w:rFonts w:ascii="Times New Roman" w:hAnsi="Times New Roman" w:cs="Times New Roman"/>
                <w:b/>
                <w:bCs/>
                <w:color w:val="000000"/>
                <w:sz w:val="20"/>
                <w:szCs w:val="20"/>
              </w:rPr>
              <w:t>0</w:t>
            </w:r>
            <w:r>
              <w:rPr>
                <w:rFonts w:ascii="Times New Roman" w:hAnsi="Times New Roman" w:cs="Times New Roman"/>
                <w:b/>
                <w:bCs/>
                <w:color w:val="000000"/>
                <w:sz w:val="20"/>
                <w:szCs w:val="20"/>
              </w:rPr>
              <w:t xml:space="preserve"> </w:t>
            </w:r>
          </w:p>
        </w:tc>
        <w:tc>
          <w:tcPr>
            <w:tcW w:w="1025" w:type="dxa"/>
            <w:vAlign w:val="center"/>
          </w:tcPr>
          <w:p w:rsidR="00560DBE" w:rsidRPr="0071469C" w:rsidRDefault="00560DBE" w:rsidP="0030143C">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5040000</w:t>
            </w:r>
            <w:r w:rsidRPr="0071469C">
              <w:rPr>
                <w:rFonts w:ascii="Times New Roman" w:hAnsi="Times New Roman" w:cs="Times New Roman"/>
                <w:b/>
                <w:bCs/>
                <w:color w:val="000000"/>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b/>
                <w:bCs/>
                <w:color w:val="000000"/>
                <w:sz w:val="20"/>
                <w:szCs w:val="20"/>
              </w:rPr>
            </w:pPr>
            <w:r w:rsidRPr="0071469C">
              <w:rPr>
                <w:rFonts w:ascii="Times New Roman" w:hAnsi="Times New Roman" w:cs="Times New Roman"/>
                <w:b/>
                <w:bCs/>
                <w:color w:val="000000"/>
                <w:sz w:val="20"/>
                <w:szCs w:val="20"/>
              </w:rPr>
              <w:t>0</w:t>
            </w:r>
            <w:r>
              <w:rPr>
                <w:rFonts w:ascii="Times New Roman" w:hAnsi="Times New Roman" w:cs="Times New Roman"/>
                <w:b/>
                <w:bCs/>
                <w:color w:val="000000"/>
                <w:sz w:val="20"/>
                <w:szCs w:val="20"/>
              </w:rPr>
              <w:t xml:space="preserve"> </w:t>
            </w:r>
            <w:r w:rsidRPr="0071469C">
              <w:rPr>
                <w:rFonts w:ascii="Times New Roman" w:hAnsi="Times New Roman" w:cs="Times New Roman"/>
                <w:b/>
                <w:bCs/>
                <w:color w:val="000000"/>
                <w:sz w:val="20"/>
                <w:szCs w:val="20"/>
              </w:rPr>
              <w:t xml:space="preserve"> </w:t>
            </w:r>
          </w:p>
        </w:tc>
        <w:tc>
          <w:tcPr>
            <w:tcW w:w="873" w:type="dxa"/>
            <w:vAlign w:val="center"/>
          </w:tcPr>
          <w:p w:rsidR="00560DBE" w:rsidRPr="0071469C" w:rsidRDefault="00560DBE" w:rsidP="0030143C">
            <w:pPr>
              <w:spacing w:after="0" w:line="240" w:lineRule="auto"/>
              <w:jc w:val="right"/>
              <w:rPr>
                <w:rFonts w:ascii="Times New Roman" w:hAnsi="Times New Roman" w:cs="Times New Roman"/>
                <w:b/>
                <w:bCs/>
                <w:color w:val="000000"/>
                <w:sz w:val="20"/>
                <w:szCs w:val="20"/>
              </w:rPr>
            </w:pPr>
            <w:r w:rsidRPr="0071469C">
              <w:rPr>
                <w:rFonts w:ascii="Times New Roman" w:hAnsi="Times New Roman" w:cs="Times New Roman"/>
                <w:b/>
                <w:bCs/>
                <w:color w:val="000000"/>
                <w:sz w:val="20"/>
                <w:szCs w:val="20"/>
              </w:rPr>
              <w:t>0</w:t>
            </w:r>
            <w:r>
              <w:rPr>
                <w:rFonts w:ascii="Times New Roman" w:hAnsi="Times New Roman" w:cs="Times New Roman"/>
                <w:b/>
                <w:bCs/>
                <w:color w:val="000000"/>
                <w:sz w:val="20"/>
                <w:szCs w:val="20"/>
              </w:rPr>
              <w:t xml:space="preserve"> </w:t>
            </w:r>
            <w:r w:rsidRPr="0071469C">
              <w:rPr>
                <w:rFonts w:ascii="Times New Roman" w:hAnsi="Times New Roman" w:cs="Times New Roman"/>
                <w:b/>
                <w:bCs/>
                <w:color w:val="000000"/>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b/>
                <w:bCs/>
                <w:color w:val="000000"/>
                <w:sz w:val="20"/>
                <w:szCs w:val="20"/>
              </w:rPr>
            </w:pPr>
            <w:r w:rsidRPr="0071469C">
              <w:rPr>
                <w:rFonts w:ascii="Times New Roman" w:hAnsi="Times New Roman" w:cs="Times New Roman"/>
                <w:b/>
                <w:bCs/>
                <w:color w:val="000000"/>
                <w:sz w:val="20"/>
                <w:szCs w:val="20"/>
              </w:rPr>
              <w:t>0</w:t>
            </w:r>
            <w:r>
              <w:rPr>
                <w:rFonts w:ascii="Times New Roman" w:hAnsi="Times New Roman" w:cs="Times New Roman"/>
                <w:b/>
                <w:bCs/>
                <w:color w:val="000000"/>
                <w:sz w:val="20"/>
                <w:szCs w:val="20"/>
              </w:rPr>
              <w:t xml:space="preserve"> </w:t>
            </w:r>
            <w:r w:rsidRPr="0071469C">
              <w:rPr>
                <w:rFonts w:ascii="Times New Roman" w:hAnsi="Times New Roman" w:cs="Times New Roman"/>
                <w:b/>
                <w:bCs/>
                <w:color w:val="000000"/>
                <w:sz w:val="20"/>
                <w:szCs w:val="20"/>
              </w:rPr>
              <w:t xml:space="preserve"> </w:t>
            </w:r>
          </w:p>
        </w:tc>
        <w:tc>
          <w:tcPr>
            <w:tcW w:w="1166" w:type="dxa"/>
            <w:vAlign w:val="center"/>
          </w:tcPr>
          <w:p w:rsidR="00560DBE" w:rsidRPr="0071469C" w:rsidRDefault="00560DBE" w:rsidP="0030143C">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14049890</w:t>
            </w:r>
            <w:r w:rsidRPr="0071469C">
              <w:rPr>
                <w:rFonts w:ascii="Times New Roman" w:hAnsi="Times New Roman" w:cs="Times New Roman"/>
                <w:b/>
                <w:bCs/>
                <w:color w:val="000000"/>
                <w:sz w:val="20"/>
                <w:szCs w:val="20"/>
              </w:rPr>
              <w:t xml:space="preserve"> </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0 </w:t>
            </w:r>
          </w:p>
        </w:tc>
        <w:tc>
          <w:tcPr>
            <w:tcW w:w="1266" w:type="dxa"/>
            <w:tcBorders>
              <w:left w:val="single" w:sz="4" w:space="0" w:color="auto"/>
            </w:tcBorders>
            <w:vAlign w:val="center"/>
          </w:tcPr>
          <w:p w:rsidR="00560DBE" w:rsidRPr="0071469C" w:rsidRDefault="00560DBE" w:rsidP="0030143C">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0 </w:t>
            </w:r>
            <w:r w:rsidRPr="0071469C">
              <w:rPr>
                <w:rFonts w:ascii="Times New Roman" w:hAnsi="Times New Roman" w:cs="Times New Roman"/>
                <w:b/>
                <w:bCs/>
                <w:color w:val="000000"/>
                <w:sz w:val="20"/>
                <w:szCs w:val="20"/>
              </w:rPr>
              <w:t xml:space="preserve"> </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0 </w:t>
            </w:r>
          </w:p>
        </w:tc>
        <w:tc>
          <w:tcPr>
            <w:tcW w:w="1022" w:type="dxa"/>
            <w:tcBorders>
              <w:left w:val="single" w:sz="4" w:space="0" w:color="auto"/>
            </w:tcBorders>
          </w:tcPr>
          <w:p w:rsidR="00560DBE" w:rsidRPr="00ED00B1" w:rsidRDefault="00560DBE" w:rsidP="0030143C">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0</w:t>
            </w:r>
          </w:p>
        </w:tc>
      </w:tr>
      <w:tr w:rsidR="00560DBE" w:rsidRPr="005F1335" w:rsidTr="00196D5D">
        <w:trPr>
          <w:jc w:val="center"/>
        </w:trPr>
        <w:tc>
          <w:tcPr>
            <w:tcW w:w="3420" w:type="dxa"/>
            <w:gridSpan w:val="2"/>
          </w:tcPr>
          <w:p w:rsidR="00560DBE" w:rsidRPr="0071469C" w:rsidRDefault="00560DBE" w:rsidP="0030143C">
            <w:pPr>
              <w:spacing w:after="0" w:line="240" w:lineRule="auto"/>
              <w:rPr>
                <w:rFonts w:ascii="Times New Roman" w:hAnsi="Times New Roman" w:cs="Times New Roman"/>
                <w:b/>
                <w:bCs/>
                <w:sz w:val="20"/>
                <w:szCs w:val="20"/>
              </w:rPr>
            </w:pPr>
            <w:r w:rsidRPr="0071469C">
              <w:rPr>
                <w:rFonts w:ascii="Times New Roman" w:hAnsi="Times New Roman" w:cs="Times New Roman"/>
                <w:b/>
                <w:bCs/>
                <w:sz w:val="20"/>
                <w:szCs w:val="20"/>
              </w:rPr>
              <w:t>внебюджетное финансирование</w:t>
            </w:r>
          </w:p>
        </w:tc>
        <w:tc>
          <w:tcPr>
            <w:tcW w:w="1025" w:type="dxa"/>
            <w:vAlign w:val="center"/>
          </w:tcPr>
          <w:p w:rsidR="00560DBE" w:rsidRPr="0071469C" w:rsidRDefault="00560DBE" w:rsidP="0030143C">
            <w:pPr>
              <w:spacing w:after="0" w:line="240" w:lineRule="auto"/>
              <w:jc w:val="right"/>
              <w:rPr>
                <w:rFonts w:ascii="Times New Roman" w:hAnsi="Times New Roman" w:cs="Times New Roman"/>
                <w:b/>
                <w:bCs/>
                <w:color w:val="000000"/>
                <w:sz w:val="20"/>
                <w:szCs w:val="20"/>
              </w:rPr>
            </w:pPr>
            <w:r w:rsidRPr="0071469C">
              <w:rPr>
                <w:rFonts w:ascii="Times New Roman" w:hAnsi="Times New Roman" w:cs="Times New Roman"/>
                <w:b/>
                <w:bCs/>
                <w:color w:val="000000"/>
                <w:sz w:val="20"/>
                <w:szCs w:val="20"/>
              </w:rPr>
              <w:t>0</w:t>
            </w:r>
            <w:r>
              <w:rPr>
                <w:rFonts w:ascii="Times New Roman" w:hAnsi="Times New Roman" w:cs="Times New Roman"/>
                <w:b/>
                <w:bCs/>
                <w:color w:val="000000"/>
                <w:sz w:val="20"/>
                <w:szCs w:val="20"/>
              </w:rPr>
              <w:t xml:space="preserve"> </w:t>
            </w:r>
          </w:p>
        </w:tc>
        <w:tc>
          <w:tcPr>
            <w:tcW w:w="1025" w:type="dxa"/>
            <w:vAlign w:val="center"/>
          </w:tcPr>
          <w:p w:rsidR="00560DBE" w:rsidRPr="0071469C" w:rsidRDefault="00560DBE" w:rsidP="0030143C">
            <w:pPr>
              <w:spacing w:after="0" w:line="240" w:lineRule="auto"/>
              <w:jc w:val="right"/>
              <w:rPr>
                <w:rFonts w:ascii="Times New Roman" w:hAnsi="Times New Roman" w:cs="Times New Roman"/>
                <w:b/>
                <w:bCs/>
                <w:color w:val="000000"/>
                <w:sz w:val="20"/>
                <w:szCs w:val="20"/>
              </w:rPr>
            </w:pPr>
            <w:r w:rsidRPr="0071469C">
              <w:rPr>
                <w:rFonts w:ascii="Times New Roman" w:hAnsi="Times New Roman" w:cs="Times New Roman"/>
                <w:b/>
                <w:bCs/>
                <w:color w:val="000000"/>
                <w:sz w:val="20"/>
                <w:szCs w:val="20"/>
              </w:rPr>
              <w:t>0</w:t>
            </w:r>
            <w:r>
              <w:rPr>
                <w:rFonts w:ascii="Times New Roman" w:hAnsi="Times New Roman" w:cs="Times New Roman"/>
                <w:b/>
                <w:bCs/>
                <w:color w:val="000000"/>
                <w:sz w:val="20"/>
                <w:szCs w:val="20"/>
              </w:rPr>
              <w:t xml:space="preserve"> </w:t>
            </w:r>
            <w:r w:rsidRPr="0071469C">
              <w:rPr>
                <w:rFonts w:ascii="Times New Roman" w:hAnsi="Times New Roman" w:cs="Times New Roman"/>
                <w:b/>
                <w:bCs/>
                <w:color w:val="000000"/>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b/>
                <w:bCs/>
                <w:color w:val="000000"/>
                <w:sz w:val="20"/>
                <w:szCs w:val="20"/>
              </w:rPr>
            </w:pPr>
            <w:r w:rsidRPr="0071469C">
              <w:rPr>
                <w:rFonts w:ascii="Times New Roman" w:hAnsi="Times New Roman" w:cs="Times New Roman"/>
                <w:b/>
                <w:bCs/>
                <w:color w:val="000000"/>
                <w:sz w:val="20"/>
                <w:szCs w:val="20"/>
              </w:rPr>
              <w:t>0</w:t>
            </w:r>
            <w:r>
              <w:rPr>
                <w:rFonts w:ascii="Times New Roman" w:hAnsi="Times New Roman" w:cs="Times New Roman"/>
                <w:b/>
                <w:bCs/>
                <w:color w:val="000000"/>
                <w:sz w:val="20"/>
                <w:szCs w:val="20"/>
              </w:rPr>
              <w:t xml:space="preserve"> </w:t>
            </w:r>
            <w:r w:rsidRPr="0071469C">
              <w:rPr>
                <w:rFonts w:ascii="Times New Roman" w:hAnsi="Times New Roman" w:cs="Times New Roman"/>
                <w:b/>
                <w:bCs/>
                <w:color w:val="000000"/>
                <w:sz w:val="20"/>
                <w:szCs w:val="20"/>
              </w:rPr>
              <w:t xml:space="preserve"> </w:t>
            </w:r>
          </w:p>
        </w:tc>
        <w:tc>
          <w:tcPr>
            <w:tcW w:w="873" w:type="dxa"/>
            <w:vAlign w:val="center"/>
          </w:tcPr>
          <w:p w:rsidR="00560DBE" w:rsidRPr="0071469C" w:rsidRDefault="00560DBE" w:rsidP="0030143C">
            <w:pPr>
              <w:spacing w:after="0" w:line="240" w:lineRule="auto"/>
              <w:jc w:val="right"/>
              <w:rPr>
                <w:rFonts w:ascii="Times New Roman" w:hAnsi="Times New Roman" w:cs="Times New Roman"/>
                <w:b/>
                <w:bCs/>
                <w:color w:val="000000"/>
                <w:sz w:val="20"/>
                <w:szCs w:val="20"/>
              </w:rPr>
            </w:pPr>
            <w:r w:rsidRPr="0071469C">
              <w:rPr>
                <w:rFonts w:ascii="Times New Roman" w:hAnsi="Times New Roman" w:cs="Times New Roman"/>
                <w:b/>
                <w:bCs/>
                <w:color w:val="000000"/>
                <w:sz w:val="20"/>
                <w:szCs w:val="20"/>
              </w:rPr>
              <w:t>0</w:t>
            </w:r>
            <w:r>
              <w:rPr>
                <w:rFonts w:ascii="Times New Roman" w:hAnsi="Times New Roman" w:cs="Times New Roman"/>
                <w:b/>
                <w:bCs/>
                <w:color w:val="000000"/>
                <w:sz w:val="20"/>
                <w:szCs w:val="20"/>
              </w:rPr>
              <w:t xml:space="preserve"> </w:t>
            </w:r>
            <w:r w:rsidRPr="0071469C">
              <w:rPr>
                <w:rFonts w:ascii="Times New Roman" w:hAnsi="Times New Roman" w:cs="Times New Roman"/>
                <w:b/>
                <w:bCs/>
                <w:color w:val="000000"/>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b/>
                <w:bCs/>
                <w:color w:val="000000"/>
                <w:sz w:val="20"/>
                <w:szCs w:val="20"/>
              </w:rPr>
            </w:pPr>
            <w:r w:rsidRPr="0071469C">
              <w:rPr>
                <w:rFonts w:ascii="Times New Roman" w:hAnsi="Times New Roman" w:cs="Times New Roman"/>
                <w:b/>
                <w:bCs/>
                <w:color w:val="000000"/>
                <w:sz w:val="20"/>
                <w:szCs w:val="20"/>
              </w:rPr>
              <w:t>0</w:t>
            </w:r>
            <w:r>
              <w:rPr>
                <w:rFonts w:ascii="Times New Roman" w:hAnsi="Times New Roman" w:cs="Times New Roman"/>
                <w:b/>
                <w:bCs/>
                <w:color w:val="000000"/>
                <w:sz w:val="20"/>
                <w:szCs w:val="20"/>
              </w:rPr>
              <w:t xml:space="preserve"> </w:t>
            </w:r>
            <w:r w:rsidRPr="0071469C">
              <w:rPr>
                <w:rFonts w:ascii="Times New Roman" w:hAnsi="Times New Roman" w:cs="Times New Roman"/>
                <w:b/>
                <w:bCs/>
                <w:color w:val="000000"/>
                <w:sz w:val="20"/>
                <w:szCs w:val="20"/>
              </w:rPr>
              <w:t xml:space="preserve"> </w:t>
            </w:r>
          </w:p>
        </w:tc>
        <w:tc>
          <w:tcPr>
            <w:tcW w:w="1166" w:type="dxa"/>
            <w:vAlign w:val="center"/>
          </w:tcPr>
          <w:p w:rsidR="00560DBE" w:rsidRPr="0071469C" w:rsidRDefault="00560DBE" w:rsidP="0030143C">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sz w:val="20"/>
                <w:szCs w:val="20"/>
              </w:rPr>
              <w:t>468352</w:t>
            </w:r>
            <w:r w:rsidRPr="0071469C">
              <w:rPr>
                <w:rFonts w:ascii="Times New Roman" w:hAnsi="Times New Roman" w:cs="Times New Roman"/>
                <w:b/>
                <w:bCs/>
                <w:color w:val="000000"/>
                <w:sz w:val="20"/>
                <w:szCs w:val="20"/>
              </w:rPr>
              <w:t xml:space="preserve"> </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0 </w:t>
            </w:r>
          </w:p>
        </w:tc>
        <w:tc>
          <w:tcPr>
            <w:tcW w:w="1266" w:type="dxa"/>
            <w:tcBorders>
              <w:left w:val="single" w:sz="4" w:space="0" w:color="auto"/>
            </w:tcBorders>
            <w:vAlign w:val="center"/>
          </w:tcPr>
          <w:p w:rsidR="00560DBE" w:rsidRPr="0071469C" w:rsidRDefault="00560DBE" w:rsidP="0030143C">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0 </w:t>
            </w:r>
            <w:r w:rsidRPr="0071469C">
              <w:rPr>
                <w:rFonts w:ascii="Times New Roman" w:hAnsi="Times New Roman" w:cs="Times New Roman"/>
                <w:b/>
                <w:bCs/>
                <w:color w:val="000000"/>
                <w:sz w:val="20"/>
                <w:szCs w:val="20"/>
              </w:rPr>
              <w:t xml:space="preserve"> </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0 </w:t>
            </w:r>
          </w:p>
        </w:tc>
        <w:tc>
          <w:tcPr>
            <w:tcW w:w="1022" w:type="dxa"/>
            <w:tcBorders>
              <w:left w:val="single" w:sz="4" w:space="0" w:color="auto"/>
            </w:tcBorders>
          </w:tcPr>
          <w:p w:rsidR="00560DBE" w:rsidRPr="00ED00B1" w:rsidRDefault="00560DBE" w:rsidP="0030143C">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0</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1</w:t>
            </w: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Аналитические подпрограммы</w:t>
            </w:r>
          </w:p>
        </w:tc>
        <w:tc>
          <w:tcPr>
            <w:tcW w:w="1025" w:type="dxa"/>
          </w:tcPr>
          <w:p w:rsidR="00560DBE" w:rsidRPr="0071469C" w:rsidRDefault="00560DBE" w:rsidP="0030143C">
            <w:pPr>
              <w:spacing w:after="0" w:line="240" w:lineRule="auto"/>
              <w:jc w:val="center"/>
              <w:rPr>
                <w:rFonts w:ascii="Times New Roman" w:hAnsi="Times New Roman" w:cs="Times New Roman"/>
                <w:sz w:val="20"/>
                <w:szCs w:val="20"/>
              </w:rPr>
            </w:pPr>
          </w:p>
        </w:tc>
        <w:tc>
          <w:tcPr>
            <w:tcW w:w="1025" w:type="dxa"/>
          </w:tcPr>
          <w:p w:rsidR="00560DBE" w:rsidRPr="0071469C" w:rsidRDefault="00560DBE" w:rsidP="0030143C">
            <w:pPr>
              <w:spacing w:after="0" w:line="240" w:lineRule="auto"/>
              <w:jc w:val="center"/>
              <w:rPr>
                <w:rFonts w:ascii="Times New Roman" w:hAnsi="Times New Roman" w:cs="Times New Roman"/>
                <w:sz w:val="20"/>
                <w:szCs w:val="20"/>
              </w:rPr>
            </w:pPr>
          </w:p>
        </w:tc>
        <w:tc>
          <w:tcPr>
            <w:tcW w:w="716" w:type="dxa"/>
          </w:tcPr>
          <w:p w:rsidR="00560DBE" w:rsidRPr="0071469C" w:rsidRDefault="00560DBE" w:rsidP="0030143C">
            <w:pPr>
              <w:spacing w:after="0" w:line="240" w:lineRule="auto"/>
              <w:jc w:val="center"/>
              <w:rPr>
                <w:rFonts w:ascii="Times New Roman" w:hAnsi="Times New Roman" w:cs="Times New Roman"/>
                <w:sz w:val="20"/>
                <w:szCs w:val="20"/>
              </w:rPr>
            </w:pPr>
          </w:p>
        </w:tc>
        <w:tc>
          <w:tcPr>
            <w:tcW w:w="873" w:type="dxa"/>
          </w:tcPr>
          <w:p w:rsidR="00560DBE" w:rsidRPr="0071469C" w:rsidRDefault="00560DBE" w:rsidP="0030143C">
            <w:pPr>
              <w:spacing w:after="0" w:line="240" w:lineRule="auto"/>
              <w:jc w:val="center"/>
              <w:rPr>
                <w:rFonts w:ascii="Times New Roman" w:hAnsi="Times New Roman" w:cs="Times New Roman"/>
                <w:sz w:val="20"/>
                <w:szCs w:val="20"/>
              </w:rPr>
            </w:pPr>
          </w:p>
        </w:tc>
        <w:tc>
          <w:tcPr>
            <w:tcW w:w="716" w:type="dxa"/>
          </w:tcPr>
          <w:p w:rsidR="00560DBE" w:rsidRPr="0071469C" w:rsidRDefault="00560DBE" w:rsidP="0030143C">
            <w:pPr>
              <w:spacing w:after="0" w:line="240" w:lineRule="auto"/>
              <w:jc w:val="center"/>
              <w:rPr>
                <w:rFonts w:ascii="Times New Roman" w:hAnsi="Times New Roman" w:cs="Times New Roman"/>
                <w:sz w:val="20"/>
                <w:szCs w:val="20"/>
              </w:rPr>
            </w:pPr>
          </w:p>
        </w:tc>
        <w:tc>
          <w:tcPr>
            <w:tcW w:w="1166" w:type="dxa"/>
          </w:tcPr>
          <w:p w:rsidR="00560DBE" w:rsidRPr="0071469C" w:rsidRDefault="00560DBE" w:rsidP="0030143C">
            <w:pPr>
              <w:spacing w:after="0" w:line="240" w:lineRule="auto"/>
              <w:jc w:val="center"/>
              <w:rPr>
                <w:rFonts w:ascii="Times New Roman" w:hAnsi="Times New Roman" w:cs="Times New Roman"/>
                <w:sz w:val="20"/>
                <w:szCs w:val="20"/>
              </w:rPr>
            </w:pPr>
          </w:p>
        </w:tc>
        <w:tc>
          <w:tcPr>
            <w:tcW w:w="716" w:type="dxa"/>
            <w:tcBorders>
              <w:right w:val="single" w:sz="4" w:space="0" w:color="auto"/>
            </w:tcBorders>
          </w:tcPr>
          <w:p w:rsidR="00560DBE" w:rsidRPr="0071469C" w:rsidRDefault="00560DBE" w:rsidP="0030143C">
            <w:pPr>
              <w:spacing w:after="0" w:line="240" w:lineRule="auto"/>
              <w:jc w:val="center"/>
              <w:rPr>
                <w:rFonts w:ascii="Times New Roman" w:hAnsi="Times New Roman" w:cs="Times New Roman"/>
                <w:sz w:val="20"/>
                <w:szCs w:val="20"/>
              </w:rPr>
            </w:pPr>
          </w:p>
        </w:tc>
        <w:tc>
          <w:tcPr>
            <w:tcW w:w="1266" w:type="dxa"/>
            <w:tcBorders>
              <w:left w:val="single" w:sz="4" w:space="0" w:color="auto"/>
            </w:tcBorders>
          </w:tcPr>
          <w:p w:rsidR="00560DBE" w:rsidRPr="0071469C" w:rsidRDefault="00560DBE" w:rsidP="0030143C">
            <w:pPr>
              <w:spacing w:after="0" w:line="240" w:lineRule="auto"/>
              <w:jc w:val="center"/>
              <w:rPr>
                <w:rFonts w:ascii="Times New Roman" w:hAnsi="Times New Roman" w:cs="Times New Roman"/>
                <w:sz w:val="20"/>
                <w:szCs w:val="20"/>
              </w:rPr>
            </w:pPr>
          </w:p>
        </w:tc>
        <w:tc>
          <w:tcPr>
            <w:tcW w:w="1028" w:type="dxa"/>
            <w:tcBorders>
              <w:left w:val="single" w:sz="4" w:space="0" w:color="auto"/>
            </w:tcBorders>
          </w:tcPr>
          <w:p w:rsidR="00560DBE" w:rsidRPr="0071469C" w:rsidRDefault="00560DBE" w:rsidP="0030143C">
            <w:pPr>
              <w:spacing w:after="0" w:line="240" w:lineRule="auto"/>
              <w:jc w:val="center"/>
              <w:rPr>
                <w:rFonts w:ascii="Times New Roman" w:hAnsi="Times New Roman" w:cs="Times New Roman"/>
                <w:sz w:val="20"/>
                <w:szCs w:val="20"/>
              </w:rPr>
            </w:pPr>
          </w:p>
        </w:tc>
        <w:tc>
          <w:tcPr>
            <w:tcW w:w="1022" w:type="dxa"/>
            <w:tcBorders>
              <w:left w:val="single" w:sz="4" w:space="0" w:color="auto"/>
            </w:tcBorders>
          </w:tcPr>
          <w:p w:rsidR="00560DBE" w:rsidRPr="0071469C" w:rsidRDefault="00560DBE" w:rsidP="0030143C">
            <w:pPr>
              <w:spacing w:after="0" w:line="240" w:lineRule="auto"/>
              <w:jc w:val="center"/>
              <w:rPr>
                <w:rFonts w:ascii="Times New Roman" w:hAnsi="Times New Roman" w:cs="Times New Roman"/>
                <w:sz w:val="20"/>
                <w:szCs w:val="20"/>
              </w:rPr>
            </w:pP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1.1</w:t>
            </w: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Подпрограмма «Развитие подотрасли растениеводства</w:t>
            </w:r>
            <w:r>
              <w:rPr>
                <w:rFonts w:ascii="Times New Roman" w:hAnsi="Times New Roman" w:cs="Times New Roman"/>
                <w:sz w:val="20"/>
                <w:szCs w:val="20"/>
              </w:rPr>
              <w:t xml:space="preserve"> и </w:t>
            </w:r>
            <w:r w:rsidRPr="0071469C">
              <w:rPr>
                <w:rFonts w:ascii="Times New Roman" w:hAnsi="Times New Roman" w:cs="Times New Roman"/>
                <w:sz w:val="20"/>
                <w:szCs w:val="20"/>
              </w:rPr>
              <w:t>реализации продукции растениеводства»</w:t>
            </w:r>
          </w:p>
        </w:tc>
        <w:tc>
          <w:tcPr>
            <w:tcW w:w="1025"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r>
              <w:rPr>
                <w:rFonts w:ascii="Times New Roman" w:hAnsi="Times New Roman" w:cs="Times New Roman"/>
                <w:sz w:val="20"/>
                <w:szCs w:val="20"/>
              </w:rPr>
              <w:t xml:space="preserve"> </w:t>
            </w:r>
          </w:p>
        </w:tc>
        <w:tc>
          <w:tcPr>
            <w:tcW w:w="1025"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 xml:space="preserve"> 0</w:t>
            </w:r>
            <w:r>
              <w:rPr>
                <w:rFonts w:ascii="Times New Roman" w:hAnsi="Times New Roman" w:cs="Times New Roman"/>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r>
              <w:rPr>
                <w:rFonts w:ascii="Times New Roman" w:hAnsi="Times New Roman" w:cs="Times New Roman"/>
                <w:sz w:val="20"/>
                <w:szCs w:val="20"/>
              </w:rPr>
              <w:t xml:space="preserve"> </w:t>
            </w:r>
            <w:r w:rsidRPr="0071469C">
              <w:rPr>
                <w:rFonts w:ascii="Times New Roman" w:hAnsi="Times New Roman" w:cs="Times New Roman"/>
                <w:sz w:val="20"/>
                <w:szCs w:val="20"/>
              </w:rPr>
              <w:t xml:space="preserve"> </w:t>
            </w:r>
          </w:p>
        </w:tc>
        <w:tc>
          <w:tcPr>
            <w:tcW w:w="873"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r>
              <w:rPr>
                <w:rFonts w:ascii="Times New Roman" w:hAnsi="Times New Roman" w:cs="Times New Roman"/>
                <w:sz w:val="20"/>
                <w:szCs w:val="20"/>
              </w:rPr>
              <w:t xml:space="preserve"> </w:t>
            </w:r>
            <w:r w:rsidRPr="0071469C">
              <w:rPr>
                <w:rFonts w:ascii="Times New Roman" w:hAnsi="Times New Roman" w:cs="Times New Roman"/>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r>
              <w:rPr>
                <w:rFonts w:ascii="Times New Roman" w:hAnsi="Times New Roman" w:cs="Times New Roman"/>
                <w:sz w:val="20"/>
                <w:szCs w:val="20"/>
              </w:rPr>
              <w:t xml:space="preserve"> </w:t>
            </w:r>
            <w:r w:rsidRPr="0071469C">
              <w:rPr>
                <w:rFonts w:ascii="Times New Roman" w:hAnsi="Times New Roman" w:cs="Times New Roman"/>
                <w:sz w:val="20"/>
                <w:szCs w:val="20"/>
              </w:rPr>
              <w:t xml:space="preserve"> </w:t>
            </w:r>
          </w:p>
        </w:tc>
        <w:tc>
          <w:tcPr>
            <w:tcW w:w="1166"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r>
              <w:rPr>
                <w:rFonts w:ascii="Times New Roman" w:hAnsi="Times New Roman" w:cs="Times New Roman"/>
                <w:sz w:val="20"/>
                <w:szCs w:val="20"/>
              </w:rPr>
              <w:t xml:space="preserve"> </w:t>
            </w:r>
            <w:r w:rsidRPr="0071469C">
              <w:rPr>
                <w:rFonts w:ascii="Times New Roman" w:hAnsi="Times New Roman" w:cs="Times New Roman"/>
                <w:sz w:val="20"/>
                <w:szCs w:val="20"/>
              </w:rPr>
              <w:t xml:space="preserve"> </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0 </w:t>
            </w:r>
          </w:p>
        </w:tc>
        <w:tc>
          <w:tcPr>
            <w:tcW w:w="1266" w:type="dxa"/>
            <w:tcBorders>
              <w:left w:val="single" w:sz="4" w:space="0" w:color="auto"/>
            </w:tcBorders>
            <w:vAlign w:val="center"/>
          </w:tcPr>
          <w:p w:rsidR="00560DBE" w:rsidRPr="00161E7D" w:rsidRDefault="00560DBE" w:rsidP="0030143C">
            <w:pPr>
              <w:jc w:val="right"/>
              <w:rPr>
                <w:rFonts w:ascii="Times New Roman" w:hAnsi="Times New Roman" w:cs="Times New Roman"/>
                <w:sz w:val="20"/>
                <w:szCs w:val="20"/>
              </w:rPr>
            </w:pPr>
            <w:r>
              <w:rPr>
                <w:rFonts w:ascii="Times New Roman" w:hAnsi="Times New Roman" w:cs="Times New Roman"/>
                <w:sz w:val="20"/>
                <w:szCs w:val="20"/>
              </w:rPr>
              <w:t>594 072,20</w:t>
            </w:r>
          </w:p>
        </w:tc>
        <w:tc>
          <w:tcPr>
            <w:tcW w:w="1028" w:type="dxa"/>
            <w:tcBorders>
              <w:left w:val="single" w:sz="4" w:space="0" w:color="auto"/>
            </w:tcBorders>
          </w:tcPr>
          <w:p w:rsidR="00560DBE" w:rsidRDefault="00560DBE" w:rsidP="0030143C">
            <w:pPr>
              <w:jc w:val="right"/>
              <w:rPr>
                <w:rFonts w:ascii="Times New Roman" w:hAnsi="Times New Roman" w:cs="Times New Roman"/>
                <w:sz w:val="20"/>
                <w:szCs w:val="20"/>
              </w:rPr>
            </w:pPr>
          </w:p>
          <w:p w:rsidR="00560DBE" w:rsidRPr="0071469C" w:rsidRDefault="00560DBE" w:rsidP="0030143C">
            <w:pPr>
              <w:jc w:val="right"/>
              <w:rPr>
                <w:rFonts w:ascii="Times New Roman" w:hAnsi="Times New Roman" w:cs="Times New Roman"/>
                <w:sz w:val="20"/>
                <w:szCs w:val="20"/>
              </w:rPr>
            </w:pPr>
            <w:r>
              <w:rPr>
                <w:rFonts w:ascii="Times New Roman" w:hAnsi="Times New Roman" w:cs="Times New Roman"/>
                <w:sz w:val="20"/>
                <w:szCs w:val="20"/>
              </w:rPr>
              <w:t xml:space="preserve"> 0</w:t>
            </w:r>
          </w:p>
        </w:tc>
        <w:tc>
          <w:tcPr>
            <w:tcW w:w="1022" w:type="dxa"/>
            <w:tcBorders>
              <w:left w:val="single" w:sz="4" w:space="0" w:color="auto"/>
            </w:tcBorders>
          </w:tcPr>
          <w:p w:rsidR="00560DBE" w:rsidRDefault="00560DBE" w:rsidP="0030143C">
            <w:pPr>
              <w:jc w:val="right"/>
              <w:rPr>
                <w:rFonts w:ascii="Times New Roman" w:hAnsi="Times New Roman" w:cs="Times New Roman"/>
                <w:sz w:val="20"/>
                <w:szCs w:val="20"/>
              </w:rPr>
            </w:pPr>
          </w:p>
          <w:p w:rsidR="00560DBE" w:rsidRPr="003053C4" w:rsidRDefault="00560DBE" w:rsidP="0030143C">
            <w:pPr>
              <w:jc w:val="right"/>
              <w:rPr>
                <w:rFonts w:ascii="Times New Roman" w:hAnsi="Times New Roman" w:cs="Times New Roman"/>
                <w:sz w:val="20"/>
                <w:szCs w:val="20"/>
              </w:rPr>
            </w:pPr>
            <w:r>
              <w:rPr>
                <w:rFonts w:ascii="Times New Roman" w:hAnsi="Times New Roman" w:cs="Times New Roman"/>
                <w:sz w:val="20"/>
                <w:szCs w:val="20"/>
              </w:rPr>
              <w:t xml:space="preserve"> 0</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Pr>
                <w:rFonts w:ascii="Times New Roman" w:hAnsi="Times New Roman" w:cs="Times New Roman"/>
                <w:sz w:val="20"/>
                <w:szCs w:val="20"/>
              </w:rPr>
              <w:t>- бюджет муниципального района</w:t>
            </w:r>
          </w:p>
        </w:tc>
        <w:tc>
          <w:tcPr>
            <w:tcW w:w="1025"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025"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716"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873"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716"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166"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0 </w:t>
            </w:r>
          </w:p>
        </w:tc>
        <w:tc>
          <w:tcPr>
            <w:tcW w:w="1266" w:type="dxa"/>
            <w:tcBorders>
              <w:left w:val="single" w:sz="4" w:space="0" w:color="auto"/>
            </w:tcBorders>
            <w:vAlign w:val="center"/>
          </w:tcPr>
          <w:p w:rsidR="00560DBE" w:rsidRPr="00161E7D" w:rsidRDefault="00560DBE" w:rsidP="0030143C">
            <w:pPr>
              <w:jc w:val="right"/>
              <w:rPr>
                <w:rFonts w:ascii="Times New Roman" w:hAnsi="Times New Roman" w:cs="Times New Roman"/>
                <w:sz w:val="20"/>
                <w:szCs w:val="20"/>
              </w:rPr>
            </w:pPr>
            <w:r>
              <w:rPr>
                <w:rFonts w:ascii="Times New Roman" w:hAnsi="Times New Roman" w:cs="Times New Roman"/>
                <w:sz w:val="20"/>
                <w:szCs w:val="20"/>
              </w:rPr>
              <w:t>29 703,61</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sz w:val="20"/>
                <w:szCs w:val="20"/>
              </w:rPr>
            </w:pPr>
            <w:r>
              <w:rPr>
                <w:rFonts w:ascii="Times New Roman" w:hAnsi="Times New Roman" w:cs="Times New Roman"/>
                <w:sz w:val="20"/>
                <w:szCs w:val="20"/>
              </w:rPr>
              <w:t>0</w:t>
            </w:r>
          </w:p>
        </w:tc>
        <w:tc>
          <w:tcPr>
            <w:tcW w:w="1022" w:type="dxa"/>
            <w:tcBorders>
              <w:left w:val="single" w:sz="4" w:space="0" w:color="auto"/>
            </w:tcBorders>
          </w:tcPr>
          <w:p w:rsidR="00560DBE" w:rsidRPr="0071469C" w:rsidRDefault="00560DBE" w:rsidP="0030143C">
            <w:pPr>
              <w:jc w:val="right"/>
              <w:rPr>
                <w:rFonts w:ascii="Times New Roman" w:hAnsi="Times New Roman" w:cs="Times New Roman"/>
                <w:sz w:val="20"/>
                <w:szCs w:val="20"/>
              </w:rPr>
            </w:pPr>
            <w:r>
              <w:rPr>
                <w:rFonts w:ascii="Times New Roman" w:hAnsi="Times New Roman" w:cs="Times New Roman"/>
                <w:sz w:val="20"/>
                <w:szCs w:val="20"/>
              </w:rPr>
              <w:t>0</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 областной бюджет</w:t>
            </w:r>
          </w:p>
        </w:tc>
        <w:tc>
          <w:tcPr>
            <w:tcW w:w="1025"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025"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716"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873"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716"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166"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266" w:type="dxa"/>
            <w:tcBorders>
              <w:left w:val="single" w:sz="4" w:space="0" w:color="auto"/>
            </w:tcBorders>
            <w:vAlign w:val="center"/>
          </w:tcPr>
          <w:p w:rsidR="00560DBE" w:rsidRPr="00161E7D" w:rsidRDefault="00560DBE" w:rsidP="0030143C">
            <w:pPr>
              <w:jc w:val="right"/>
              <w:rPr>
                <w:rFonts w:ascii="Times New Roman" w:hAnsi="Times New Roman" w:cs="Times New Roman"/>
                <w:sz w:val="20"/>
                <w:szCs w:val="20"/>
              </w:rPr>
            </w:pPr>
            <w:r>
              <w:rPr>
                <w:rFonts w:ascii="Times New Roman" w:hAnsi="Times New Roman" w:cs="Times New Roman"/>
                <w:sz w:val="20"/>
                <w:szCs w:val="20"/>
              </w:rPr>
              <w:t>564 368,59</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sz w:val="20"/>
                <w:szCs w:val="20"/>
              </w:rPr>
            </w:pPr>
            <w:r>
              <w:rPr>
                <w:rFonts w:ascii="Times New Roman" w:hAnsi="Times New Roman" w:cs="Times New Roman"/>
                <w:sz w:val="20"/>
                <w:szCs w:val="20"/>
              </w:rPr>
              <w:t>0</w:t>
            </w:r>
          </w:p>
        </w:tc>
        <w:tc>
          <w:tcPr>
            <w:tcW w:w="1022" w:type="dxa"/>
            <w:tcBorders>
              <w:left w:val="single" w:sz="4" w:space="0" w:color="auto"/>
            </w:tcBorders>
          </w:tcPr>
          <w:p w:rsidR="00560DBE" w:rsidRPr="0071469C" w:rsidRDefault="00560DBE" w:rsidP="0030143C">
            <w:pPr>
              <w:jc w:val="right"/>
              <w:rPr>
                <w:rFonts w:ascii="Times New Roman" w:hAnsi="Times New Roman" w:cs="Times New Roman"/>
                <w:sz w:val="20"/>
                <w:szCs w:val="20"/>
              </w:rPr>
            </w:pPr>
            <w:r>
              <w:rPr>
                <w:rFonts w:ascii="Times New Roman" w:hAnsi="Times New Roman" w:cs="Times New Roman"/>
                <w:sz w:val="20"/>
                <w:szCs w:val="20"/>
              </w:rPr>
              <w:t>0</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lang w:val="en-US"/>
              </w:rPr>
            </w:pPr>
            <w:r w:rsidRPr="0071469C">
              <w:rPr>
                <w:rFonts w:ascii="Times New Roman" w:hAnsi="Times New Roman" w:cs="Times New Roman"/>
                <w:sz w:val="20"/>
                <w:szCs w:val="20"/>
              </w:rPr>
              <w:t xml:space="preserve">- федеральный бюджет </w:t>
            </w:r>
            <w:r w:rsidRPr="0071469C">
              <w:rPr>
                <w:rFonts w:ascii="Times New Roman" w:hAnsi="Times New Roman" w:cs="Times New Roman"/>
                <w:sz w:val="20"/>
                <w:szCs w:val="20"/>
                <w:lang w:val="en-US"/>
              </w:rPr>
              <w:t>*</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266" w:type="dxa"/>
            <w:tcBorders>
              <w:left w:val="single" w:sz="4" w:space="0" w:color="auto"/>
            </w:tcBorders>
            <w:vAlign w:val="center"/>
          </w:tcPr>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22" w:type="dxa"/>
            <w:tcBorders>
              <w:left w:val="single" w:sz="4" w:space="0" w:color="auto"/>
            </w:tcBorders>
          </w:tcPr>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внебюджетное финансирование</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66" w:type="dxa"/>
            <w:tcBorders>
              <w:left w:val="single" w:sz="4" w:space="0" w:color="auto"/>
            </w:tcBorders>
            <w:vAlign w:val="center"/>
          </w:tcPr>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22" w:type="dxa"/>
            <w:tcBorders>
              <w:left w:val="single" w:sz="4" w:space="0" w:color="auto"/>
            </w:tcBorders>
          </w:tcPr>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1.2</w:t>
            </w: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Подпрограмма «Развитие подотрасли животноводства и реализации продукции животноводства»</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r w:rsidRPr="0071469C">
              <w:rPr>
                <w:rFonts w:ascii="Times New Roman" w:hAnsi="Times New Roman" w:cs="Times New Roman"/>
                <w:color w:val="000000"/>
                <w:sz w:val="20"/>
                <w:szCs w:val="20"/>
              </w:rPr>
              <w:t xml:space="preserve"> </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r w:rsidRPr="0071469C">
              <w:rPr>
                <w:rFonts w:ascii="Times New Roman" w:hAnsi="Times New Roman" w:cs="Times New Roman"/>
                <w:color w:val="000000"/>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r w:rsidRPr="0071469C">
              <w:rPr>
                <w:rFonts w:ascii="Times New Roman" w:hAnsi="Times New Roman" w:cs="Times New Roman"/>
                <w:color w:val="000000"/>
                <w:sz w:val="20"/>
                <w:szCs w:val="20"/>
              </w:rPr>
              <w:t xml:space="preserve"> </w:t>
            </w: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r w:rsidRPr="0071469C">
              <w:rPr>
                <w:rFonts w:ascii="Times New Roman" w:hAnsi="Times New Roman" w:cs="Times New Roman"/>
                <w:color w:val="000000"/>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r w:rsidRPr="0071469C">
              <w:rPr>
                <w:rFonts w:ascii="Times New Roman" w:hAnsi="Times New Roman" w:cs="Times New Roman"/>
                <w:color w:val="000000"/>
                <w:sz w:val="20"/>
                <w:szCs w:val="20"/>
              </w:rPr>
              <w:t xml:space="preserve"> </w:t>
            </w: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r w:rsidRPr="0071469C">
              <w:rPr>
                <w:rFonts w:ascii="Times New Roman" w:hAnsi="Times New Roman" w:cs="Times New Roman"/>
                <w:color w:val="000000"/>
                <w:sz w:val="20"/>
                <w:szCs w:val="20"/>
              </w:rPr>
              <w:t xml:space="preserve"> </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1266" w:type="dxa"/>
            <w:tcBorders>
              <w:left w:val="single" w:sz="4" w:space="0" w:color="auto"/>
            </w:tcBorders>
            <w:vAlign w:val="center"/>
          </w:tcPr>
          <w:p w:rsidR="00560DBE" w:rsidRPr="0071469C" w:rsidRDefault="00560DBE" w:rsidP="0030143C">
            <w:pPr>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r w:rsidRPr="0071469C">
              <w:rPr>
                <w:rFonts w:ascii="Times New Roman" w:hAnsi="Times New Roman" w:cs="Times New Roman"/>
                <w:color w:val="000000"/>
                <w:sz w:val="20"/>
                <w:szCs w:val="20"/>
              </w:rPr>
              <w:t xml:space="preserve"> </w:t>
            </w:r>
          </w:p>
        </w:tc>
        <w:tc>
          <w:tcPr>
            <w:tcW w:w="1028" w:type="dxa"/>
            <w:tcBorders>
              <w:left w:val="single" w:sz="4" w:space="0" w:color="auto"/>
            </w:tcBorders>
          </w:tcPr>
          <w:p w:rsidR="00560DBE" w:rsidRDefault="00560DBE" w:rsidP="0030143C">
            <w:pPr>
              <w:jc w:val="right"/>
              <w:rPr>
                <w:rFonts w:ascii="Times New Roman" w:hAnsi="Times New Roman" w:cs="Times New Roman"/>
                <w:color w:val="000000"/>
                <w:sz w:val="20"/>
                <w:szCs w:val="20"/>
              </w:rPr>
            </w:pPr>
          </w:p>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0 </w:t>
            </w:r>
          </w:p>
        </w:tc>
        <w:tc>
          <w:tcPr>
            <w:tcW w:w="1022" w:type="dxa"/>
            <w:tcBorders>
              <w:left w:val="single" w:sz="4" w:space="0" w:color="auto"/>
            </w:tcBorders>
          </w:tcPr>
          <w:p w:rsidR="00560DBE" w:rsidRDefault="00560DBE" w:rsidP="0030143C">
            <w:pPr>
              <w:jc w:val="right"/>
              <w:rPr>
                <w:rFonts w:ascii="Times New Roman" w:hAnsi="Times New Roman" w:cs="Times New Roman"/>
                <w:color w:val="000000"/>
                <w:sz w:val="20"/>
                <w:szCs w:val="20"/>
              </w:rPr>
            </w:pPr>
          </w:p>
          <w:p w:rsidR="00560DBE" w:rsidRPr="00ED00B1"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0 </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Pr>
                <w:rFonts w:ascii="Times New Roman" w:hAnsi="Times New Roman" w:cs="Times New Roman"/>
                <w:sz w:val="20"/>
                <w:szCs w:val="20"/>
              </w:rPr>
              <w:t>- бюджет муниципального района</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66" w:type="dxa"/>
            <w:tcBorders>
              <w:left w:val="single" w:sz="4" w:space="0" w:color="auto"/>
            </w:tcBorders>
            <w:vAlign w:val="center"/>
          </w:tcPr>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22" w:type="dxa"/>
            <w:tcBorders>
              <w:left w:val="single" w:sz="4" w:space="0" w:color="auto"/>
            </w:tcBorders>
          </w:tcPr>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 областной бюджет</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66" w:type="dxa"/>
            <w:tcBorders>
              <w:left w:val="single" w:sz="4" w:space="0" w:color="auto"/>
            </w:tcBorders>
            <w:vAlign w:val="center"/>
          </w:tcPr>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22" w:type="dxa"/>
            <w:tcBorders>
              <w:left w:val="single" w:sz="4" w:space="0" w:color="auto"/>
            </w:tcBorders>
          </w:tcPr>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lang w:val="en-US"/>
              </w:rPr>
            </w:pPr>
            <w:r w:rsidRPr="0071469C">
              <w:rPr>
                <w:rFonts w:ascii="Times New Roman" w:hAnsi="Times New Roman" w:cs="Times New Roman"/>
                <w:sz w:val="20"/>
                <w:szCs w:val="20"/>
              </w:rPr>
              <w:t xml:space="preserve">- федеральный бюджет </w:t>
            </w:r>
            <w:r w:rsidRPr="0071469C">
              <w:rPr>
                <w:rFonts w:ascii="Times New Roman" w:hAnsi="Times New Roman" w:cs="Times New Roman"/>
                <w:sz w:val="20"/>
                <w:szCs w:val="20"/>
                <w:lang w:val="en-US"/>
              </w:rPr>
              <w:t>*</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66" w:type="dxa"/>
            <w:tcBorders>
              <w:left w:val="single" w:sz="4" w:space="0" w:color="auto"/>
            </w:tcBorders>
            <w:vAlign w:val="center"/>
          </w:tcPr>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22" w:type="dxa"/>
            <w:tcBorders>
              <w:left w:val="single" w:sz="4" w:space="0" w:color="auto"/>
            </w:tcBorders>
          </w:tcPr>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внебюджетное финансирование</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r w:rsidRPr="0071469C">
              <w:rPr>
                <w:rFonts w:ascii="Times New Roman" w:hAnsi="Times New Roman" w:cs="Times New Roman"/>
                <w:color w:val="000000"/>
                <w:sz w:val="20"/>
                <w:szCs w:val="20"/>
              </w:rPr>
              <w:t xml:space="preserve"> </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0</w:t>
            </w: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1266" w:type="dxa"/>
            <w:tcBorders>
              <w:left w:val="single" w:sz="4" w:space="0" w:color="auto"/>
            </w:tcBorders>
            <w:vAlign w:val="center"/>
          </w:tcPr>
          <w:p w:rsidR="00560DBE" w:rsidRPr="0071469C" w:rsidRDefault="00560DBE" w:rsidP="0030143C">
            <w:pPr>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0 </w:t>
            </w:r>
          </w:p>
        </w:tc>
        <w:tc>
          <w:tcPr>
            <w:tcW w:w="1022" w:type="dxa"/>
            <w:tcBorders>
              <w:left w:val="single" w:sz="4" w:space="0" w:color="auto"/>
            </w:tcBorders>
          </w:tcPr>
          <w:p w:rsidR="00560DBE" w:rsidRPr="00ED00B1"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0 </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1.3</w:t>
            </w: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Подпрограмма «Техническая и технологическая модернизация, инновационное развитие»</w:t>
            </w:r>
          </w:p>
        </w:tc>
        <w:tc>
          <w:tcPr>
            <w:tcW w:w="1025"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r>
              <w:rPr>
                <w:rFonts w:ascii="Times New Roman" w:hAnsi="Times New Roman" w:cs="Times New Roman"/>
                <w:sz w:val="20"/>
                <w:szCs w:val="20"/>
              </w:rPr>
              <w:t xml:space="preserve"> </w:t>
            </w:r>
          </w:p>
        </w:tc>
        <w:tc>
          <w:tcPr>
            <w:tcW w:w="1025"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p>
        </w:tc>
        <w:tc>
          <w:tcPr>
            <w:tcW w:w="716"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r>
              <w:rPr>
                <w:rFonts w:ascii="Times New Roman" w:hAnsi="Times New Roman" w:cs="Times New Roman"/>
                <w:sz w:val="20"/>
                <w:szCs w:val="20"/>
              </w:rPr>
              <w:t xml:space="preserve"> </w:t>
            </w:r>
          </w:p>
        </w:tc>
        <w:tc>
          <w:tcPr>
            <w:tcW w:w="873"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r>
              <w:rPr>
                <w:rFonts w:ascii="Times New Roman" w:hAnsi="Times New Roman" w:cs="Times New Roman"/>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r>
              <w:rPr>
                <w:rFonts w:ascii="Times New Roman" w:hAnsi="Times New Roman" w:cs="Times New Roman"/>
                <w:sz w:val="20"/>
                <w:szCs w:val="20"/>
              </w:rPr>
              <w:t xml:space="preserve"> </w:t>
            </w:r>
          </w:p>
        </w:tc>
        <w:tc>
          <w:tcPr>
            <w:tcW w:w="1166" w:type="dxa"/>
            <w:vAlign w:val="center"/>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r>
              <w:rPr>
                <w:rFonts w:ascii="Times New Roman" w:hAnsi="Times New Roman" w:cs="Times New Roman"/>
                <w:sz w:val="20"/>
                <w:szCs w:val="20"/>
              </w:rPr>
              <w:t xml:space="preserve"> </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r>
              <w:rPr>
                <w:rFonts w:ascii="Times New Roman" w:hAnsi="Times New Roman" w:cs="Times New Roman"/>
                <w:sz w:val="20"/>
                <w:szCs w:val="20"/>
              </w:rPr>
              <w:t xml:space="preserve"> </w:t>
            </w:r>
          </w:p>
        </w:tc>
        <w:tc>
          <w:tcPr>
            <w:tcW w:w="1266" w:type="dxa"/>
            <w:tcBorders>
              <w:left w:val="single" w:sz="4" w:space="0" w:color="auto"/>
            </w:tcBorders>
            <w:vAlign w:val="center"/>
          </w:tcPr>
          <w:p w:rsidR="00560DBE" w:rsidRPr="0071469C" w:rsidRDefault="00560DBE" w:rsidP="0030143C">
            <w:pPr>
              <w:jc w:val="right"/>
              <w:rPr>
                <w:rFonts w:ascii="Times New Roman" w:hAnsi="Times New Roman" w:cs="Times New Roman"/>
                <w:sz w:val="20"/>
                <w:szCs w:val="20"/>
              </w:rPr>
            </w:pPr>
            <w:r w:rsidRPr="0071469C">
              <w:rPr>
                <w:rFonts w:ascii="Times New Roman" w:hAnsi="Times New Roman" w:cs="Times New Roman"/>
                <w:sz w:val="20"/>
                <w:szCs w:val="20"/>
              </w:rPr>
              <w:t>0</w:t>
            </w:r>
            <w:r>
              <w:rPr>
                <w:rFonts w:ascii="Times New Roman" w:hAnsi="Times New Roman" w:cs="Times New Roman"/>
                <w:sz w:val="20"/>
                <w:szCs w:val="20"/>
              </w:rPr>
              <w:t xml:space="preserve"> </w:t>
            </w:r>
          </w:p>
        </w:tc>
        <w:tc>
          <w:tcPr>
            <w:tcW w:w="1028" w:type="dxa"/>
            <w:tcBorders>
              <w:left w:val="single" w:sz="4" w:space="0" w:color="auto"/>
            </w:tcBorders>
          </w:tcPr>
          <w:p w:rsidR="00560DBE" w:rsidRDefault="00560DBE" w:rsidP="0030143C">
            <w:pPr>
              <w:jc w:val="right"/>
              <w:rPr>
                <w:rFonts w:ascii="Times New Roman" w:hAnsi="Times New Roman" w:cs="Times New Roman"/>
                <w:sz w:val="20"/>
                <w:szCs w:val="20"/>
              </w:rPr>
            </w:pPr>
          </w:p>
          <w:p w:rsidR="00560DBE" w:rsidRPr="0071469C" w:rsidRDefault="00560DBE" w:rsidP="0030143C">
            <w:pPr>
              <w:jc w:val="right"/>
              <w:rPr>
                <w:rFonts w:ascii="Times New Roman" w:hAnsi="Times New Roman" w:cs="Times New Roman"/>
                <w:sz w:val="20"/>
                <w:szCs w:val="20"/>
              </w:rPr>
            </w:pPr>
            <w:r>
              <w:rPr>
                <w:rFonts w:ascii="Times New Roman" w:hAnsi="Times New Roman" w:cs="Times New Roman"/>
                <w:sz w:val="20"/>
                <w:szCs w:val="20"/>
              </w:rPr>
              <w:t xml:space="preserve">0 </w:t>
            </w:r>
          </w:p>
        </w:tc>
        <w:tc>
          <w:tcPr>
            <w:tcW w:w="1022" w:type="dxa"/>
            <w:tcBorders>
              <w:left w:val="single" w:sz="4" w:space="0" w:color="auto"/>
            </w:tcBorders>
          </w:tcPr>
          <w:p w:rsidR="00560DBE" w:rsidRDefault="00560DBE" w:rsidP="0030143C">
            <w:pPr>
              <w:jc w:val="right"/>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560DBE" w:rsidRPr="00ED00B1" w:rsidRDefault="00560DBE" w:rsidP="0030143C">
            <w:pPr>
              <w:jc w:val="center"/>
              <w:rPr>
                <w:rFonts w:ascii="Times New Roman" w:hAnsi="Times New Roman" w:cs="Times New Roman"/>
                <w:sz w:val="20"/>
                <w:szCs w:val="20"/>
              </w:rPr>
            </w:pPr>
            <w:r>
              <w:rPr>
                <w:rFonts w:ascii="Times New Roman" w:hAnsi="Times New Roman" w:cs="Times New Roman"/>
                <w:sz w:val="20"/>
                <w:szCs w:val="20"/>
              </w:rPr>
              <w:t xml:space="preserve">0 </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201079" w:rsidRDefault="00560DBE" w:rsidP="0030143C">
            <w:pPr>
              <w:spacing w:after="0" w:line="240" w:lineRule="auto"/>
              <w:rPr>
                <w:rFonts w:ascii="Times New Roman" w:hAnsi="Times New Roman" w:cs="Times New Roman"/>
                <w:sz w:val="20"/>
                <w:szCs w:val="20"/>
              </w:rPr>
            </w:pPr>
            <w:r>
              <w:rPr>
                <w:rFonts w:ascii="Times New Roman" w:hAnsi="Times New Roman" w:cs="Times New Roman"/>
                <w:sz w:val="20"/>
                <w:szCs w:val="20"/>
                <w:lang w:val="en-US"/>
              </w:rPr>
              <w:t>-</w:t>
            </w:r>
            <w:r>
              <w:rPr>
                <w:rFonts w:ascii="Times New Roman" w:hAnsi="Times New Roman" w:cs="Times New Roman"/>
                <w:sz w:val="20"/>
                <w:szCs w:val="20"/>
              </w:rPr>
              <w:t xml:space="preserve"> бюджет муниципального района</w:t>
            </w:r>
          </w:p>
        </w:tc>
        <w:tc>
          <w:tcPr>
            <w:tcW w:w="1025" w:type="dxa"/>
            <w:vAlign w:val="center"/>
          </w:tcPr>
          <w:p w:rsidR="00560DBE" w:rsidRPr="0071469C" w:rsidRDefault="00560DBE" w:rsidP="0030143C">
            <w:pPr>
              <w:spacing w:after="0" w:line="240" w:lineRule="auto"/>
              <w:jc w:val="right"/>
              <w:rPr>
                <w:rFonts w:ascii="Times New Roman" w:hAnsi="Times New Roman" w:cs="Times New Roman"/>
                <w:sz w:val="20"/>
                <w:szCs w:val="20"/>
              </w:rPr>
            </w:pPr>
          </w:p>
        </w:tc>
        <w:tc>
          <w:tcPr>
            <w:tcW w:w="1025" w:type="dxa"/>
            <w:vAlign w:val="center"/>
          </w:tcPr>
          <w:p w:rsidR="00560DBE" w:rsidRPr="0071469C" w:rsidRDefault="00560DBE" w:rsidP="0030143C">
            <w:pPr>
              <w:spacing w:after="0" w:line="240" w:lineRule="auto"/>
              <w:jc w:val="right"/>
              <w:rPr>
                <w:rFonts w:ascii="Times New Roman" w:hAnsi="Times New Roman" w:cs="Times New Roman"/>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sz w:val="20"/>
                <w:szCs w:val="20"/>
              </w:rPr>
            </w:pPr>
          </w:p>
        </w:tc>
        <w:tc>
          <w:tcPr>
            <w:tcW w:w="873" w:type="dxa"/>
            <w:vAlign w:val="center"/>
          </w:tcPr>
          <w:p w:rsidR="00560DBE" w:rsidRPr="0071469C" w:rsidRDefault="00560DBE" w:rsidP="0030143C">
            <w:pPr>
              <w:spacing w:after="0" w:line="240" w:lineRule="auto"/>
              <w:jc w:val="right"/>
              <w:rPr>
                <w:rFonts w:ascii="Times New Roman" w:hAnsi="Times New Roman" w:cs="Times New Roman"/>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sz w:val="20"/>
                <w:szCs w:val="20"/>
              </w:rPr>
            </w:pPr>
          </w:p>
        </w:tc>
        <w:tc>
          <w:tcPr>
            <w:tcW w:w="1166" w:type="dxa"/>
            <w:vAlign w:val="center"/>
          </w:tcPr>
          <w:p w:rsidR="00560DBE" w:rsidRPr="0071469C" w:rsidRDefault="00560DBE" w:rsidP="0030143C">
            <w:pPr>
              <w:spacing w:after="0" w:line="240" w:lineRule="auto"/>
              <w:jc w:val="right"/>
              <w:rPr>
                <w:rFonts w:ascii="Times New Roman" w:hAnsi="Times New Roman" w:cs="Times New Roman"/>
                <w:sz w:val="20"/>
                <w:szCs w:val="20"/>
              </w:rPr>
            </w:pP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sz w:val="20"/>
                <w:szCs w:val="20"/>
              </w:rPr>
            </w:pPr>
          </w:p>
        </w:tc>
        <w:tc>
          <w:tcPr>
            <w:tcW w:w="1266" w:type="dxa"/>
            <w:tcBorders>
              <w:lef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sz w:val="20"/>
                <w:szCs w:val="20"/>
              </w:rPr>
            </w:pPr>
          </w:p>
        </w:tc>
        <w:tc>
          <w:tcPr>
            <w:tcW w:w="1028"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sz w:val="20"/>
                <w:szCs w:val="20"/>
              </w:rPr>
            </w:pPr>
          </w:p>
        </w:tc>
        <w:tc>
          <w:tcPr>
            <w:tcW w:w="1022"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sz w:val="20"/>
                <w:szCs w:val="20"/>
              </w:rPr>
            </w:pP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 областной бюджет</w:t>
            </w:r>
          </w:p>
        </w:tc>
        <w:tc>
          <w:tcPr>
            <w:tcW w:w="1025" w:type="dxa"/>
            <w:vAlign w:val="center"/>
          </w:tcPr>
          <w:p w:rsidR="00560DBE" w:rsidRPr="0071469C" w:rsidRDefault="00560DBE" w:rsidP="0030143C">
            <w:pPr>
              <w:spacing w:after="0" w:line="240" w:lineRule="auto"/>
              <w:jc w:val="right"/>
              <w:rPr>
                <w:rFonts w:ascii="Times New Roman" w:hAnsi="Times New Roman" w:cs="Times New Roman"/>
                <w:sz w:val="20"/>
                <w:szCs w:val="20"/>
              </w:rPr>
            </w:pPr>
          </w:p>
        </w:tc>
        <w:tc>
          <w:tcPr>
            <w:tcW w:w="1025" w:type="dxa"/>
            <w:vAlign w:val="center"/>
          </w:tcPr>
          <w:p w:rsidR="00560DBE" w:rsidRPr="0071469C" w:rsidRDefault="00560DBE" w:rsidP="0030143C">
            <w:pPr>
              <w:spacing w:after="0" w:line="240" w:lineRule="auto"/>
              <w:jc w:val="right"/>
              <w:rPr>
                <w:rFonts w:ascii="Times New Roman" w:hAnsi="Times New Roman" w:cs="Times New Roman"/>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sz w:val="20"/>
                <w:szCs w:val="20"/>
              </w:rPr>
            </w:pPr>
          </w:p>
        </w:tc>
        <w:tc>
          <w:tcPr>
            <w:tcW w:w="873" w:type="dxa"/>
            <w:vAlign w:val="center"/>
          </w:tcPr>
          <w:p w:rsidR="00560DBE" w:rsidRPr="0071469C" w:rsidRDefault="00560DBE" w:rsidP="0030143C">
            <w:pPr>
              <w:spacing w:after="0" w:line="240" w:lineRule="auto"/>
              <w:jc w:val="right"/>
              <w:rPr>
                <w:rFonts w:ascii="Times New Roman" w:hAnsi="Times New Roman" w:cs="Times New Roman"/>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sz w:val="20"/>
                <w:szCs w:val="20"/>
              </w:rPr>
            </w:pPr>
          </w:p>
        </w:tc>
        <w:tc>
          <w:tcPr>
            <w:tcW w:w="1166" w:type="dxa"/>
            <w:vAlign w:val="center"/>
          </w:tcPr>
          <w:p w:rsidR="00560DBE" w:rsidRPr="0071469C" w:rsidRDefault="00560DBE" w:rsidP="0030143C">
            <w:pPr>
              <w:spacing w:after="0" w:line="240" w:lineRule="auto"/>
              <w:jc w:val="right"/>
              <w:rPr>
                <w:rFonts w:ascii="Times New Roman" w:hAnsi="Times New Roman" w:cs="Times New Roman"/>
                <w:sz w:val="20"/>
                <w:szCs w:val="20"/>
              </w:rPr>
            </w:pP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sz w:val="20"/>
                <w:szCs w:val="20"/>
              </w:rPr>
            </w:pPr>
          </w:p>
        </w:tc>
        <w:tc>
          <w:tcPr>
            <w:tcW w:w="1266" w:type="dxa"/>
            <w:tcBorders>
              <w:lef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sz w:val="20"/>
                <w:szCs w:val="20"/>
              </w:rPr>
            </w:pPr>
          </w:p>
        </w:tc>
        <w:tc>
          <w:tcPr>
            <w:tcW w:w="1028"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sz w:val="20"/>
                <w:szCs w:val="20"/>
              </w:rPr>
            </w:pPr>
          </w:p>
        </w:tc>
        <w:tc>
          <w:tcPr>
            <w:tcW w:w="1022"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sz w:val="20"/>
                <w:szCs w:val="20"/>
              </w:rPr>
            </w:pP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 xml:space="preserve">- федеральный бюджет </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266" w:type="dxa"/>
            <w:tcBorders>
              <w:lef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8"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2"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color w:val="000000"/>
                <w:sz w:val="20"/>
                <w:szCs w:val="20"/>
              </w:rPr>
            </w:pP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внебюджетное финансирование</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1266" w:type="dxa"/>
            <w:tcBorders>
              <w:left w:val="single" w:sz="4" w:space="0" w:color="auto"/>
            </w:tcBorders>
            <w:vAlign w:val="center"/>
          </w:tcPr>
          <w:p w:rsidR="00560DBE" w:rsidRPr="0071469C" w:rsidRDefault="00560DBE" w:rsidP="0030143C">
            <w:pPr>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0 </w:t>
            </w:r>
          </w:p>
        </w:tc>
        <w:tc>
          <w:tcPr>
            <w:tcW w:w="1022" w:type="dxa"/>
            <w:tcBorders>
              <w:left w:val="single" w:sz="4" w:space="0" w:color="auto"/>
            </w:tcBorders>
          </w:tcPr>
          <w:p w:rsidR="00560DBE" w:rsidRPr="00ED00B1"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0 </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1.4</w:t>
            </w: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Подпрограмма «Поддержка малых форм хозяйствования»</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r w:rsidRPr="0071469C">
              <w:rPr>
                <w:rFonts w:ascii="Times New Roman" w:hAnsi="Times New Roman" w:cs="Times New Roman"/>
                <w:color w:val="000000"/>
                <w:sz w:val="20"/>
                <w:szCs w:val="20"/>
              </w:rPr>
              <w:t xml:space="preserve"> </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r w:rsidRPr="0071469C">
              <w:rPr>
                <w:rFonts w:ascii="Times New Roman" w:hAnsi="Times New Roman" w:cs="Times New Roman"/>
                <w:color w:val="000000"/>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66" w:type="dxa"/>
            <w:tcBorders>
              <w:left w:val="single" w:sz="4" w:space="0" w:color="auto"/>
            </w:tcBorders>
            <w:vAlign w:val="center"/>
          </w:tcPr>
          <w:p w:rsidR="00560DBE" w:rsidRPr="0071469C" w:rsidRDefault="00560DBE" w:rsidP="0030143C">
            <w:pPr>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1028" w:type="dxa"/>
            <w:tcBorders>
              <w:left w:val="single" w:sz="4" w:space="0" w:color="auto"/>
            </w:tcBorders>
          </w:tcPr>
          <w:p w:rsidR="00560DBE" w:rsidRDefault="00560DBE" w:rsidP="0030143C">
            <w:pPr>
              <w:jc w:val="right"/>
              <w:rPr>
                <w:rFonts w:ascii="Times New Roman" w:hAnsi="Times New Roman" w:cs="Times New Roman"/>
                <w:color w:val="000000"/>
                <w:sz w:val="20"/>
                <w:szCs w:val="20"/>
              </w:rPr>
            </w:pPr>
          </w:p>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0 </w:t>
            </w:r>
          </w:p>
        </w:tc>
        <w:tc>
          <w:tcPr>
            <w:tcW w:w="1022" w:type="dxa"/>
            <w:tcBorders>
              <w:left w:val="single" w:sz="4" w:space="0" w:color="auto"/>
            </w:tcBorders>
          </w:tcPr>
          <w:p w:rsidR="00560DBE" w:rsidRDefault="00560DBE" w:rsidP="0030143C">
            <w:pPr>
              <w:jc w:val="right"/>
              <w:rPr>
                <w:rFonts w:ascii="Times New Roman" w:hAnsi="Times New Roman" w:cs="Times New Roman"/>
                <w:color w:val="000000"/>
                <w:sz w:val="20"/>
                <w:szCs w:val="20"/>
              </w:rPr>
            </w:pPr>
          </w:p>
          <w:p w:rsidR="00560DBE" w:rsidRPr="00ED00B1"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0 </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Pr>
                <w:rFonts w:ascii="Times New Roman" w:hAnsi="Times New Roman" w:cs="Times New Roman"/>
                <w:sz w:val="20"/>
                <w:szCs w:val="20"/>
              </w:rPr>
              <w:t>- бюджет муницип района</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266" w:type="dxa"/>
            <w:tcBorders>
              <w:lef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8"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2"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color w:val="000000"/>
                <w:sz w:val="20"/>
                <w:szCs w:val="20"/>
              </w:rPr>
            </w:pP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 областной бюджет</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266" w:type="dxa"/>
            <w:tcBorders>
              <w:lef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8"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2"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color w:val="000000"/>
                <w:sz w:val="20"/>
                <w:szCs w:val="20"/>
              </w:rPr>
            </w:pP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 xml:space="preserve">- федеральный бюджет  </w:t>
            </w:r>
          </w:p>
        </w:tc>
        <w:tc>
          <w:tcPr>
            <w:tcW w:w="1025" w:type="dxa"/>
            <w:vAlign w:val="center"/>
          </w:tcPr>
          <w:p w:rsidR="00560DBE" w:rsidRPr="0071469C" w:rsidRDefault="00560DBE" w:rsidP="0030143C">
            <w:pPr>
              <w:spacing w:after="0" w:line="240" w:lineRule="auto"/>
              <w:jc w:val="center"/>
              <w:rPr>
                <w:rFonts w:ascii="Times New Roman" w:hAnsi="Times New Roman" w:cs="Times New Roman"/>
                <w:color w:val="000000"/>
                <w:sz w:val="20"/>
                <w:szCs w:val="20"/>
              </w:rPr>
            </w:pP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266" w:type="dxa"/>
            <w:tcBorders>
              <w:lef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8"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2"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color w:val="000000"/>
                <w:sz w:val="20"/>
                <w:szCs w:val="20"/>
              </w:rPr>
            </w:pP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внебюджетное финансирование</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1266" w:type="dxa"/>
            <w:tcBorders>
              <w:left w:val="single" w:sz="4" w:space="0" w:color="auto"/>
            </w:tcBorders>
            <w:vAlign w:val="center"/>
          </w:tcPr>
          <w:p w:rsidR="00560DBE" w:rsidRPr="0071469C" w:rsidRDefault="00560DBE" w:rsidP="0030143C">
            <w:pPr>
              <w:rPr>
                <w:rFonts w:ascii="Times New Roman" w:hAnsi="Times New Roman" w:cs="Times New Roman"/>
                <w:color w:val="000000"/>
                <w:sz w:val="20"/>
                <w:szCs w:val="20"/>
              </w:rPr>
            </w:pPr>
            <w:r>
              <w:rPr>
                <w:rFonts w:ascii="Times New Roman" w:hAnsi="Times New Roman" w:cs="Times New Roman"/>
                <w:color w:val="000000"/>
                <w:sz w:val="20"/>
                <w:szCs w:val="20"/>
                <w:lang w:val="en-US"/>
              </w:rPr>
              <w:t xml:space="preserve">        </w:t>
            </w: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0 </w:t>
            </w:r>
          </w:p>
        </w:tc>
        <w:tc>
          <w:tcPr>
            <w:tcW w:w="1022" w:type="dxa"/>
            <w:tcBorders>
              <w:left w:val="single" w:sz="4" w:space="0" w:color="auto"/>
            </w:tcBorders>
          </w:tcPr>
          <w:p w:rsidR="00560DBE" w:rsidRPr="00ED00B1"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0 </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1.5</w:t>
            </w: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Подпрограмма «Кадровое обеспечение агропромышленного комплекса»</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r w:rsidRPr="0071469C">
              <w:rPr>
                <w:rFonts w:ascii="Times New Roman" w:hAnsi="Times New Roman" w:cs="Times New Roman"/>
                <w:color w:val="000000"/>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66" w:type="dxa"/>
            <w:tcBorders>
              <w:left w:val="single" w:sz="4" w:space="0" w:color="auto"/>
            </w:tcBorders>
            <w:vAlign w:val="center"/>
          </w:tcPr>
          <w:p w:rsidR="00560DBE" w:rsidRDefault="00560DBE" w:rsidP="0030143C">
            <w:pPr>
              <w:jc w:val="right"/>
              <w:rPr>
                <w:rFonts w:ascii="Times New Roman" w:hAnsi="Times New Roman" w:cs="Times New Roman"/>
                <w:color w:val="000000"/>
                <w:sz w:val="20"/>
                <w:szCs w:val="20"/>
                <w:lang w:val="en-US"/>
              </w:rPr>
            </w:pPr>
          </w:p>
          <w:p w:rsidR="00560DBE" w:rsidRPr="0071469C" w:rsidRDefault="00560DBE" w:rsidP="0030143C">
            <w:pPr>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p>
        </w:tc>
        <w:tc>
          <w:tcPr>
            <w:tcW w:w="1028" w:type="dxa"/>
            <w:tcBorders>
              <w:left w:val="single" w:sz="4" w:space="0" w:color="auto"/>
            </w:tcBorders>
          </w:tcPr>
          <w:p w:rsidR="00560DBE" w:rsidRDefault="00560DBE" w:rsidP="0030143C">
            <w:pPr>
              <w:jc w:val="right"/>
              <w:rPr>
                <w:rFonts w:ascii="Times New Roman" w:hAnsi="Times New Roman" w:cs="Times New Roman"/>
                <w:color w:val="000000"/>
                <w:sz w:val="20"/>
                <w:szCs w:val="20"/>
                <w:lang w:val="en-US"/>
              </w:rPr>
            </w:pPr>
          </w:p>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0 </w:t>
            </w:r>
          </w:p>
        </w:tc>
        <w:tc>
          <w:tcPr>
            <w:tcW w:w="1022" w:type="dxa"/>
            <w:tcBorders>
              <w:left w:val="single" w:sz="4" w:space="0" w:color="auto"/>
            </w:tcBorders>
          </w:tcPr>
          <w:p w:rsidR="00560DBE" w:rsidRDefault="00560DBE" w:rsidP="0030143C">
            <w:pPr>
              <w:jc w:val="right"/>
              <w:rPr>
                <w:rFonts w:ascii="Times New Roman" w:hAnsi="Times New Roman" w:cs="Times New Roman"/>
                <w:color w:val="000000"/>
                <w:sz w:val="20"/>
                <w:szCs w:val="20"/>
              </w:rPr>
            </w:pPr>
          </w:p>
          <w:p w:rsidR="00560DBE" w:rsidRPr="00ED00B1"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0 </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Pr>
                <w:rFonts w:ascii="Times New Roman" w:hAnsi="Times New Roman" w:cs="Times New Roman"/>
                <w:sz w:val="20"/>
                <w:szCs w:val="20"/>
              </w:rPr>
              <w:t>- бюджет муницип района</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266" w:type="dxa"/>
            <w:tcBorders>
              <w:lef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8"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2"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color w:val="000000"/>
                <w:sz w:val="20"/>
                <w:szCs w:val="20"/>
              </w:rPr>
            </w:pP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 областной бюджет</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266" w:type="dxa"/>
            <w:tcBorders>
              <w:lef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8"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2"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color w:val="000000"/>
                <w:sz w:val="20"/>
                <w:szCs w:val="20"/>
              </w:rPr>
            </w:pP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 xml:space="preserve">- федеральный бюджет </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266" w:type="dxa"/>
            <w:tcBorders>
              <w:lef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8"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2"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color w:val="000000"/>
                <w:sz w:val="20"/>
                <w:szCs w:val="20"/>
              </w:rPr>
            </w:pP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внебюджетное финансирование</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1266" w:type="dxa"/>
            <w:tcBorders>
              <w:left w:val="single" w:sz="4" w:space="0" w:color="auto"/>
            </w:tcBorders>
            <w:vAlign w:val="center"/>
          </w:tcPr>
          <w:p w:rsidR="00560DBE" w:rsidRPr="0071469C" w:rsidRDefault="00560DBE" w:rsidP="0030143C">
            <w:pPr>
              <w:jc w:val="right"/>
              <w:rPr>
                <w:rFonts w:ascii="Times New Roman" w:hAnsi="Times New Roman" w:cs="Times New Roman"/>
                <w:color w:val="000000"/>
                <w:sz w:val="20"/>
                <w:szCs w:val="20"/>
              </w:rPr>
            </w:pPr>
            <w:r w:rsidRPr="0071469C">
              <w:rPr>
                <w:rFonts w:ascii="Times New Roman" w:hAnsi="Times New Roman" w:cs="Times New Roman"/>
                <w:color w:val="000000"/>
                <w:sz w:val="20"/>
                <w:szCs w:val="20"/>
              </w:rPr>
              <w:t>0</w:t>
            </w:r>
            <w:r>
              <w:rPr>
                <w:rFonts w:ascii="Times New Roman" w:hAnsi="Times New Roman" w:cs="Times New Roman"/>
                <w:color w:val="000000"/>
                <w:sz w:val="20"/>
                <w:szCs w:val="20"/>
              </w:rPr>
              <w:t xml:space="preserve"> </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0 </w:t>
            </w:r>
          </w:p>
        </w:tc>
        <w:tc>
          <w:tcPr>
            <w:tcW w:w="1022" w:type="dxa"/>
            <w:tcBorders>
              <w:left w:val="single" w:sz="4" w:space="0" w:color="auto"/>
            </w:tcBorders>
          </w:tcPr>
          <w:p w:rsidR="00560DBE" w:rsidRPr="00ED00B1" w:rsidRDefault="00560DBE" w:rsidP="0030143C">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560DBE" w:rsidRPr="005F1335" w:rsidTr="00196D5D">
        <w:trPr>
          <w:trHeight w:val="340"/>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2</w:t>
            </w: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 xml:space="preserve">Специальные </w:t>
            </w:r>
            <w:r>
              <w:rPr>
                <w:rFonts w:ascii="Times New Roman" w:hAnsi="Times New Roman" w:cs="Times New Roman"/>
                <w:sz w:val="20"/>
                <w:szCs w:val="20"/>
              </w:rPr>
              <w:t>п</w:t>
            </w:r>
            <w:r w:rsidRPr="0071469C">
              <w:rPr>
                <w:rFonts w:ascii="Times New Roman" w:hAnsi="Times New Roman" w:cs="Times New Roman"/>
                <w:sz w:val="20"/>
                <w:szCs w:val="20"/>
              </w:rPr>
              <w:t>одпрограммы</w:t>
            </w:r>
          </w:p>
        </w:tc>
        <w:tc>
          <w:tcPr>
            <w:tcW w:w="1025" w:type="dxa"/>
          </w:tcPr>
          <w:p w:rsidR="00560DBE" w:rsidRPr="0071469C" w:rsidRDefault="00560DBE" w:rsidP="0030143C">
            <w:pPr>
              <w:spacing w:after="0" w:line="240" w:lineRule="auto"/>
              <w:rPr>
                <w:rFonts w:ascii="Times New Roman" w:hAnsi="Times New Roman" w:cs="Times New Roman"/>
                <w:color w:val="000000"/>
                <w:sz w:val="20"/>
                <w:szCs w:val="20"/>
              </w:rPr>
            </w:pPr>
          </w:p>
        </w:tc>
        <w:tc>
          <w:tcPr>
            <w:tcW w:w="1025"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873"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166" w:type="dxa"/>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716" w:type="dxa"/>
            <w:tcBorders>
              <w:righ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266" w:type="dxa"/>
            <w:tcBorders>
              <w:left w:val="single" w:sz="4" w:space="0" w:color="auto"/>
            </w:tcBorders>
            <w:vAlign w:val="center"/>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8"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color w:val="000000"/>
                <w:sz w:val="20"/>
                <w:szCs w:val="20"/>
              </w:rPr>
            </w:pPr>
          </w:p>
        </w:tc>
        <w:tc>
          <w:tcPr>
            <w:tcW w:w="1022" w:type="dxa"/>
            <w:tcBorders>
              <w:left w:val="single" w:sz="4" w:space="0" w:color="auto"/>
            </w:tcBorders>
          </w:tcPr>
          <w:p w:rsidR="00560DBE" w:rsidRPr="0071469C" w:rsidRDefault="00560DBE" w:rsidP="0030143C">
            <w:pPr>
              <w:spacing w:after="0" w:line="240" w:lineRule="auto"/>
              <w:jc w:val="right"/>
              <w:rPr>
                <w:rFonts w:ascii="Times New Roman" w:hAnsi="Times New Roman" w:cs="Times New Roman"/>
                <w:color w:val="000000"/>
                <w:sz w:val="20"/>
                <w:szCs w:val="20"/>
              </w:rPr>
            </w:pP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lang w:val="en-US"/>
              </w:rPr>
            </w:pPr>
            <w:r w:rsidRPr="0071469C">
              <w:rPr>
                <w:rFonts w:ascii="Times New Roman" w:hAnsi="Times New Roman" w:cs="Times New Roman"/>
                <w:sz w:val="20"/>
                <w:szCs w:val="20"/>
              </w:rPr>
              <w:t>2.</w:t>
            </w:r>
            <w:r w:rsidRPr="0071469C">
              <w:rPr>
                <w:rFonts w:ascii="Times New Roman" w:hAnsi="Times New Roman" w:cs="Times New Roman"/>
                <w:sz w:val="20"/>
                <w:szCs w:val="20"/>
                <w:lang w:val="en-US"/>
              </w:rPr>
              <w:t>1</w:t>
            </w:r>
          </w:p>
        </w:tc>
        <w:tc>
          <w:tcPr>
            <w:tcW w:w="2632" w:type="dxa"/>
          </w:tcPr>
          <w:p w:rsidR="00560DBE" w:rsidRPr="00B86D1F" w:rsidRDefault="00560DBE" w:rsidP="0030143C">
            <w:pPr>
              <w:spacing w:after="0" w:line="240" w:lineRule="auto"/>
              <w:rPr>
                <w:rFonts w:ascii="Times New Roman" w:hAnsi="Times New Roman" w:cs="Times New Roman"/>
                <w:sz w:val="18"/>
                <w:szCs w:val="18"/>
              </w:rPr>
            </w:pPr>
            <w:r w:rsidRPr="00B86D1F">
              <w:rPr>
                <w:rFonts w:ascii="Times New Roman" w:hAnsi="Times New Roman" w:cs="Times New Roman"/>
                <w:sz w:val="18"/>
                <w:szCs w:val="18"/>
              </w:rPr>
              <w:t>Подпрограмма «Устойчивое развитие сельских территорий Палехского муниципального района» **</w:t>
            </w:r>
          </w:p>
        </w:tc>
        <w:tc>
          <w:tcPr>
            <w:tcW w:w="1025"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r>
              <w:rPr>
                <w:rFonts w:ascii="Times New Roman" w:hAnsi="Times New Roman" w:cs="Times New Roman"/>
                <w:sz w:val="20"/>
                <w:szCs w:val="20"/>
              </w:rPr>
              <w:t xml:space="preserve"> </w:t>
            </w:r>
          </w:p>
        </w:tc>
        <w:tc>
          <w:tcPr>
            <w:tcW w:w="1025"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11736991</w:t>
            </w:r>
            <w:r>
              <w:rPr>
                <w:rFonts w:ascii="Times New Roman" w:hAnsi="Times New Roman" w:cs="Times New Roman"/>
                <w:sz w:val="20"/>
                <w:szCs w:val="20"/>
              </w:rPr>
              <w:t xml:space="preserve"> </w:t>
            </w:r>
          </w:p>
        </w:tc>
        <w:tc>
          <w:tcPr>
            <w:tcW w:w="716"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p>
        </w:tc>
        <w:tc>
          <w:tcPr>
            <w:tcW w:w="873"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p>
        </w:tc>
        <w:tc>
          <w:tcPr>
            <w:tcW w:w="716" w:type="dxa"/>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166" w:type="dxa"/>
          </w:tcPr>
          <w:p w:rsidR="00560DBE" w:rsidRPr="00F35CDD"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18247333</w:t>
            </w:r>
          </w:p>
        </w:tc>
        <w:tc>
          <w:tcPr>
            <w:tcW w:w="716" w:type="dxa"/>
            <w:tcBorders>
              <w:right w:val="single" w:sz="4" w:space="0" w:color="auto"/>
            </w:tcBorders>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0</w:t>
            </w:r>
          </w:p>
        </w:tc>
        <w:tc>
          <w:tcPr>
            <w:tcW w:w="1266" w:type="dxa"/>
            <w:tcBorders>
              <w:left w:val="single" w:sz="4" w:space="0" w:color="auto"/>
            </w:tcBorders>
          </w:tcPr>
          <w:p w:rsidR="00560DBE" w:rsidRPr="007A2A91" w:rsidRDefault="00560DBE" w:rsidP="0030143C">
            <w:pPr>
              <w:jc w:val="right"/>
              <w:rPr>
                <w:rFonts w:ascii="Times New Roman" w:hAnsi="Times New Roman" w:cs="Times New Roman"/>
                <w:sz w:val="20"/>
                <w:szCs w:val="20"/>
                <w:lang w:val="en-US"/>
              </w:rPr>
            </w:pPr>
            <w:r>
              <w:rPr>
                <w:rFonts w:ascii="Times New Roman" w:hAnsi="Times New Roman" w:cs="Times New Roman"/>
                <w:sz w:val="20"/>
                <w:szCs w:val="20"/>
              </w:rPr>
              <w:t>0</w:t>
            </w:r>
            <w:r>
              <w:rPr>
                <w:rFonts w:ascii="Times New Roman" w:hAnsi="Times New Roman" w:cs="Times New Roman"/>
                <w:sz w:val="20"/>
                <w:szCs w:val="20"/>
                <w:lang w:val="en-US"/>
              </w:rPr>
              <w:t xml:space="preserve"> </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sz w:val="20"/>
                <w:szCs w:val="20"/>
              </w:rPr>
            </w:pPr>
            <w:r>
              <w:rPr>
                <w:rFonts w:ascii="Times New Roman" w:hAnsi="Times New Roman" w:cs="Times New Roman"/>
                <w:sz w:val="20"/>
                <w:szCs w:val="20"/>
              </w:rPr>
              <w:t>490 000,0</w:t>
            </w:r>
          </w:p>
        </w:tc>
        <w:tc>
          <w:tcPr>
            <w:tcW w:w="1022" w:type="dxa"/>
            <w:tcBorders>
              <w:left w:val="single" w:sz="4" w:space="0" w:color="auto"/>
            </w:tcBorders>
          </w:tcPr>
          <w:p w:rsidR="00560DBE" w:rsidRPr="00ED00B1" w:rsidRDefault="00560DBE" w:rsidP="0030143C">
            <w:pPr>
              <w:jc w:val="right"/>
              <w:rPr>
                <w:rFonts w:ascii="Times New Roman" w:hAnsi="Times New Roman" w:cs="Times New Roman"/>
                <w:sz w:val="20"/>
                <w:szCs w:val="20"/>
              </w:rPr>
            </w:pPr>
            <w:r>
              <w:rPr>
                <w:rFonts w:ascii="Times New Roman" w:hAnsi="Times New Roman" w:cs="Times New Roman"/>
                <w:sz w:val="20"/>
                <w:szCs w:val="20"/>
              </w:rPr>
              <w:t>555 000,0</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Pr>
                <w:rFonts w:ascii="Times New Roman" w:hAnsi="Times New Roman" w:cs="Times New Roman"/>
                <w:sz w:val="20"/>
                <w:szCs w:val="20"/>
              </w:rPr>
              <w:t>-   бюджет муниципального района</w:t>
            </w:r>
          </w:p>
        </w:tc>
        <w:tc>
          <w:tcPr>
            <w:tcW w:w="1025"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r>
              <w:rPr>
                <w:rFonts w:ascii="Times New Roman" w:hAnsi="Times New Roman" w:cs="Times New Roman"/>
                <w:sz w:val="20"/>
                <w:szCs w:val="20"/>
              </w:rPr>
              <w:t xml:space="preserve"> </w:t>
            </w:r>
          </w:p>
        </w:tc>
        <w:tc>
          <w:tcPr>
            <w:tcW w:w="1025"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128</w:t>
            </w:r>
            <w:r>
              <w:rPr>
                <w:rFonts w:ascii="Times New Roman" w:hAnsi="Times New Roman" w:cs="Times New Roman"/>
                <w:sz w:val="20"/>
                <w:szCs w:val="20"/>
              </w:rPr>
              <w:t> </w:t>
            </w:r>
            <w:r w:rsidRPr="0071469C">
              <w:rPr>
                <w:rFonts w:ascii="Times New Roman" w:hAnsi="Times New Roman" w:cs="Times New Roman"/>
                <w:sz w:val="20"/>
                <w:szCs w:val="20"/>
              </w:rPr>
              <w:t>434</w:t>
            </w:r>
          </w:p>
        </w:tc>
        <w:tc>
          <w:tcPr>
            <w:tcW w:w="716"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p>
        </w:tc>
        <w:tc>
          <w:tcPr>
            <w:tcW w:w="873"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p>
        </w:tc>
        <w:tc>
          <w:tcPr>
            <w:tcW w:w="716" w:type="dxa"/>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166" w:type="dxa"/>
          </w:tcPr>
          <w:p w:rsidR="00560DBE" w:rsidRPr="00F35CDD"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671573</w:t>
            </w:r>
          </w:p>
        </w:tc>
        <w:tc>
          <w:tcPr>
            <w:tcW w:w="716" w:type="dxa"/>
            <w:tcBorders>
              <w:right w:val="single" w:sz="4" w:space="0" w:color="auto"/>
            </w:tcBorders>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266" w:type="dxa"/>
            <w:tcBorders>
              <w:left w:val="single" w:sz="4" w:space="0" w:color="auto"/>
            </w:tcBorders>
          </w:tcPr>
          <w:p w:rsidR="00560DBE" w:rsidRPr="0071469C" w:rsidRDefault="00560DBE" w:rsidP="0030143C">
            <w:pPr>
              <w:jc w:val="right"/>
              <w:rPr>
                <w:rFonts w:ascii="Times New Roman" w:hAnsi="Times New Roman" w:cs="Times New Roman"/>
                <w:sz w:val="20"/>
                <w:szCs w:val="20"/>
              </w:rPr>
            </w:pPr>
            <w:r>
              <w:rPr>
                <w:rFonts w:ascii="Times New Roman" w:hAnsi="Times New Roman" w:cs="Times New Roman"/>
                <w:sz w:val="20"/>
                <w:szCs w:val="20"/>
              </w:rPr>
              <w:t>0</w:t>
            </w:r>
          </w:p>
        </w:tc>
        <w:tc>
          <w:tcPr>
            <w:tcW w:w="1028" w:type="dxa"/>
            <w:tcBorders>
              <w:left w:val="single" w:sz="4" w:space="0" w:color="auto"/>
            </w:tcBorders>
          </w:tcPr>
          <w:p w:rsidR="00560DBE" w:rsidRPr="00D93BAF" w:rsidRDefault="00560DBE" w:rsidP="0030143C">
            <w:pPr>
              <w:jc w:val="right"/>
              <w:rPr>
                <w:rFonts w:ascii="Times New Roman" w:hAnsi="Times New Roman" w:cs="Times New Roman"/>
                <w:sz w:val="20"/>
                <w:szCs w:val="20"/>
              </w:rPr>
            </w:pPr>
            <w:r>
              <w:rPr>
                <w:rFonts w:ascii="Times New Roman" w:hAnsi="Times New Roman" w:cs="Times New Roman"/>
                <w:sz w:val="20"/>
                <w:szCs w:val="20"/>
              </w:rPr>
              <w:t>490 000,0</w:t>
            </w:r>
          </w:p>
        </w:tc>
        <w:tc>
          <w:tcPr>
            <w:tcW w:w="1022" w:type="dxa"/>
            <w:tcBorders>
              <w:left w:val="single" w:sz="4" w:space="0" w:color="auto"/>
            </w:tcBorders>
          </w:tcPr>
          <w:p w:rsidR="00560DBE" w:rsidRPr="00ED00B1" w:rsidRDefault="00560DBE" w:rsidP="0030143C">
            <w:pPr>
              <w:jc w:val="right"/>
              <w:rPr>
                <w:rFonts w:ascii="Times New Roman" w:hAnsi="Times New Roman" w:cs="Times New Roman"/>
                <w:sz w:val="20"/>
                <w:szCs w:val="20"/>
              </w:rPr>
            </w:pPr>
            <w:r>
              <w:rPr>
                <w:rFonts w:ascii="Times New Roman" w:hAnsi="Times New Roman" w:cs="Times New Roman"/>
                <w:sz w:val="20"/>
                <w:szCs w:val="20"/>
              </w:rPr>
              <w:t>555 000,0</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 областной бюджет</w:t>
            </w:r>
          </w:p>
        </w:tc>
        <w:tc>
          <w:tcPr>
            <w:tcW w:w="1025"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r>
              <w:rPr>
                <w:rFonts w:ascii="Times New Roman" w:hAnsi="Times New Roman" w:cs="Times New Roman"/>
                <w:sz w:val="20"/>
                <w:szCs w:val="20"/>
              </w:rPr>
              <w:t xml:space="preserve"> </w:t>
            </w:r>
          </w:p>
        </w:tc>
        <w:tc>
          <w:tcPr>
            <w:tcW w:w="1025"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6568557</w:t>
            </w:r>
          </w:p>
        </w:tc>
        <w:tc>
          <w:tcPr>
            <w:tcW w:w="716"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p>
        </w:tc>
        <w:tc>
          <w:tcPr>
            <w:tcW w:w="873"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p>
        </w:tc>
        <w:tc>
          <w:tcPr>
            <w:tcW w:w="716" w:type="dxa"/>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166" w:type="dxa"/>
          </w:tcPr>
          <w:p w:rsidR="00560DBE" w:rsidRPr="00F35CDD" w:rsidRDefault="00560DBE" w:rsidP="0030143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w:t>
            </w:r>
            <w:r w:rsidRPr="00F35CDD">
              <w:rPr>
                <w:rFonts w:ascii="Times New Roman" w:hAnsi="Times New Roman" w:cs="Times New Roman"/>
                <w:color w:val="000000"/>
                <w:sz w:val="20"/>
                <w:szCs w:val="20"/>
              </w:rPr>
              <w:t>057518</w:t>
            </w:r>
          </w:p>
        </w:tc>
        <w:tc>
          <w:tcPr>
            <w:tcW w:w="716" w:type="dxa"/>
            <w:tcBorders>
              <w:right w:val="single" w:sz="4" w:space="0" w:color="auto"/>
            </w:tcBorders>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266" w:type="dxa"/>
            <w:tcBorders>
              <w:left w:val="single" w:sz="4" w:space="0" w:color="auto"/>
            </w:tcBorders>
          </w:tcPr>
          <w:p w:rsidR="00560DBE" w:rsidRPr="0071469C" w:rsidRDefault="00560DBE" w:rsidP="0030143C">
            <w:pPr>
              <w:jc w:val="right"/>
              <w:rPr>
                <w:rFonts w:ascii="Times New Roman" w:hAnsi="Times New Roman" w:cs="Times New Roman"/>
                <w:sz w:val="20"/>
                <w:szCs w:val="20"/>
              </w:rPr>
            </w:pPr>
            <w:r>
              <w:rPr>
                <w:rFonts w:ascii="Times New Roman" w:hAnsi="Times New Roman" w:cs="Times New Roman"/>
                <w:sz w:val="20"/>
                <w:szCs w:val="20"/>
              </w:rPr>
              <w:t xml:space="preserve"> 0</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sz w:val="20"/>
                <w:szCs w:val="20"/>
              </w:rPr>
            </w:pPr>
            <w:r>
              <w:rPr>
                <w:rFonts w:ascii="Times New Roman" w:hAnsi="Times New Roman" w:cs="Times New Roman"/>
                <w:sz w:val="20"/>
                <w:szCs w:val="20"/>
              </w:rPr>
              <w:t xml:space="preserve"> 0</w:t>
            </w:r>
          </w:p>
        </w:tc>
        <w:tc>
          <w:tcPr>
            <w:tcW w:w="1022" w:type="dxa"/>
            <w:tcBorders>
              <w:left w:val="single" w:sz="4" w:space="0" w:color="auto"/>
            </w:tcBorders>
          </w:tcPr>
          <w:p w:rsidR="00560DBE" w:rsidRPr="00183016" w:rsidRDefault="00560DBE" w:rsidP="0030143C">
            <w:pPr>
              <w:jc w:val="right"/>
              <w:rPr>
                <w:rFonts w:ascii="Times New Roman" w:hAnsi="Times New Roman" w:cs="Times New Roman"/>
                <w:sz w:val="20"/>
                <w:szCs w:val="20"/>
                <w:lang w:val="en-US"/>
              </w:rPr>
            </w:pPr>
            <w:r>
              <w:rPr>
                <w:rFonts w:ascii="Times New Roman" w:hAnsi="Times New Roman" w:cs="Times New Roman"/>
                <w:sz w:val="20"/>
                <w:szCs w:val="20"/>
              </w:rPr>
              <w:t>0</w:t>
            </w:r>
            <w:r>
              <w:rPr>
                <w:rFonts w:ascii="Times New Roman" w:hAnsi="Times New Roman" w:cs="Times New Roman"/>
                <w:sz w:val="20"/>
                <w:szCs w:val="20"/>
                <w:lang w:val="en-US"/>
              </w:rPr>
              <w:t xml:space="preserve"> </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 xml:space="preserve">- федеральный бюджет </w:t>
            </w:r>
            <w:r w:rsidRPr="0071469C">
              <w:rPr>
                <w:rFonts w:ascii="Times New Roman" w:hAnsi="Times New Roman" w:cs="Times New Roman"/>
                <w:sz w:val="20"/>
                <w:szCs w:val="20"/>
                <w:lang w:val="en-US"/>
              </w:rPr>
              <w:t>*</w:t>
            </w:r>
          </w:p>
        </w:tc>
        <w:tc>
          <w:tcPr>
            <w:tcW w:w="1025"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r>
              <w:rPr>
                <w:rFonts w:ascii="Times New Roman" w:hAnsi="Times New Roman" w:cs="Times New Roman"/>
                <w:sz w:val="20"/>
                <w:szCs w:val="20"/>
              </w:rPr>
              <w:t xml:space="preserve"> </w:t>
            </w:r>
          </w:p>
        </w:tc>
        <w:tc>
          <w:tcPr>
            <w:tcW w:w="1025"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5040</w:t>
            </w:r>
            <w:r>
              <w:rPr>
                <w:rFonts w:ascii="Times New Roman" w:hAnsi="Times New Roman" w:cs="Times New Roman"/>
                <w:sz w:val="20"/>
                <w:szCs w:val="20"/>
              </w:rPr>
              <w:t>00</w:t>
            </w:r>
            <w:r w:rsidRPr="0071469C">
              <w:rPr>
                <w:rFonts w:ascii="Times New Roman" w:hAnsi="Times New Roman" w:cs="Times New Roman"/>
                <w:sz w:val="20"/>
                <w:szCs w:val="20"/>
              </w:rPr>
              <w:t>0</w:t>
            </w:r>
          </w:p>
        </w:tc>
        <w:tc>
          <w:tcPr>
            <w:tcW w:w="716"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p>
        </w:tc>
        <w:tc>
          <w:tcPr>
            <w:tcW w:w="873"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p>
        </w:tc>
        <w:tc>
          <w:tcPr>
            <w:tcW w:w="716"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p>
        </w:tc>
        <w:tc>
          <w:tcPr>
            <w:tcW w:w="1166" w:type="dxa"/>
          </w:tcPr>
          <w:p w:rsidR="00560DBE" w:rsidRPr="00F35CDD" w:rsidRDefault="00560DBE" w:rsidP="0030143C">
            <w:pPr>
              <w:spacing w:after="0" w:line="240" w:lineRule="auto"/>
              <w:jc w:val="right"/>
              <w:rPr>
                <w:rFonts w:ascii="Times New Roman" w:hAnsi="Times New Roman" w:cs="Times New Roman"/>
                <w:color w:val="000000"/>
                <w:sz w:val="20"/>
                <w:szCs w:val="20"/>
              </w:rPr>
            </w:pPr>
            <w:r w:rsidRPr="00F35CDD">
              <w:rPr>
                <w:rFonts w:ascii="Times New Roman" w:hAnsi="Times New Roman" w:cs="Times New Roman"/>
                <w:color w:val="000000"/>
                <w:sz w:val="20"/>
                <w:szCs w:val="20"/>
              </w:rPr>
              <w:t>14049890</w:t>
            </w:r>
          </w:p>
        </w:tc>
        <w:tc>
          <w:tcPr>
            <w:tcW w:w="716" w:type="dxa"/>
            <w:tcBorders>
              <w:right w:val="single" w:sz="4" w:space="0" w:color="auto"/>
            </w:tcBorders>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266" w:type="dxa"/>
            <w:tcBorders>
              <w:left w:val="single" w:sz="4" w:space="0" w:color="auto"/>
            </w:tcBorders>
          </w:tcPr>
          <w:p w:rsidR="00560DBE" w:rsidRPr="0071469C" w:rsidRDefault="00560DBE" w:rsidP="0030143C">
            <w:pPr>
              <w:jc w:val="right"/>
              <w:rPr>
                <w:rFonts w:ascii="Times New Roman" w:hAnsi="Times New Roman" w:cs="Times New Roman"/>
                <w:sz w:val="20"/>
                <w:szCs w:val="20"/>
              </w:rPr>
            </w:pPr>
            <w:r>
              <w:rPr>
                <w:rFonts w:ascii="Times New Roman" w:hAnsi="Times New Roman" w:cs="Times New Roman"/>
                <w:sz w:val="20"/>
                <w:szCs w:val="20"/>
              </w:rPr>
              <w:t xml:space="preserve"> 0</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sz w:val="20"/>
                <w:szCs w:val="20"/>
              </w:rPr>
            </w:pPr>
            <w:r>
              <w:rPr>
                <w:rFonts w:ascii="Times New Roman" w:hAnsi="Times New Roman" w:cs="Times New Roman"/>
                <w:sz w:val="20"/>
                <w:szCs w:val="20"/>
              </w:rPr>
              <w:t xml:space="preserve"> 0</w:t>
            </w:r>
          </w:p>
        </w:tc>
        <w:tc>
          <w:tcPr>
            <w:tcW w:w="1022" w:type="dxa"/>
            <w:tcBorders>
              <w:left w:val="single" w:sz="4" w:space="0" w:color="auto"/>
            </w:tcBorders>
          </w:tcPr>
          <w:p w:rsidR="00560DBE" w:rsidRPr="00D93BAF" w:rsidRDefault="00560DBE" w:rsidP="0030143C">
            <w:pPr>
              <w:jc w:val="right"/>
              <w:rPr>
                <w:rFonts w:ascii="Times New Roman" w:hAnsi="Times New Roman" w:cs="Times New Roman"/>
                <w:sz w:val="20"/>
                <w:szCs w:val="20"/>
              </w:rPr>
            </w:pPr>
            <w:r>
              <w:rPr>
                <w:rFonts w:ascii="Times New Roman" w:hAnsi="Times New Roman" w:cs="Times New Roman"/>
                <w:sz w:val="20"/>
                <w:szCs w:val="20"/>
              </w:rPr>
              <w:t>0</w:t>
            </w:r>
          </w:p>
        </w:tc>
      </w:tr>
      <w:tr w:rsidR="00560DBE" w:rsidRPr="005F1335" w:rsidTr="00196D5D">
        <w:trPr>
          <w:jc w:val="center"/>
        </w:trPr>
        <w:tc>
          <w:tcPr>
            <w:tcW w:w="788" w:type="dxa"/>
          </w:tcPr>
          <w:p w:rsidR="00560DBE" w:rsidRPr="0071469C" w:rsidRDefault="00560DBE" w:rsidP="0030143C">
            <w:pPr>
              <w:spacing w:after="0" w:line="240" w:lineRule="auto"/>
              <w:rPr>
                <w:rFonts w:ascii="Times New Roman" w:hAnsi="Times New Roman" w:cs="Times New Roman"/>
                <w:sz w:val="20"/>
                <w:szCs w:val="20"/>
              </w:rPr>
            </w:pPr>
          </w:p>
        </w:tc>
        <w:tc>
          <w:tcPr>
            <w:tcW w:w="2632" w:type="dxa"/>
          </w:tcPr>
          <w:p w:rsidR="00560DBE" w:rsidRPr="0071469C" w:rsidRDefault="00560DBE" w:rsidP="0030143C">
            <w:pPr>
              <w:spacing w:after="0" w:line="240" w:lineRule="auto"/>
              <w:rPr>
                <w:rFonts w:ascii="Times New Roman" w:hAnsi="Times New Roman" w:cs="Times New Roman"/>
                <w:sz w:val="20"/>
                <w:szCs w:val="20"/>
              </w:rPr>
            </w:pPr>
            <w:r w:rsidRPr="0071469C">
              <w:rPr>
                <w:rFonts w:ascii="Times New Roman" w:hAnsi="Times New Roman" w:cs="Times New Roman"/>
                <w:sz w:val="20"/>
                <w:szCs w:val="20"/>
              </w:rPr>
              <w:t>внебюджетное финансирование</w:t>
            </w:r>
          </w:p>
        </w:tc>
        <w:tc>
          <w:tcPr>
            <w:tcW w:w="1025"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r>
              <w:rPr>
                <w:rFonts w:ascii="Times New Roman" w:hAnsi="Times New Roman" w:cs="Times New Roman"/>
                <w:sz w:val="20"/>
                <w:szCs w:val="20"/>
              </w:rPr>
              <w:t xml:space="preserve"> </w:t>
            </w:r>
          </w:p>
        </w:tc>
        <w:tc>
          <w:tcPr>
            <w:tcW w:w="1025"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r>
              <w:rPr>
                <w:rFonts w:ascii="Times New Roman" w:hAnsi="Times New Roman" w:cs="Times New Roman"/>
                <w:sz w:val="20"/>
                <w:szCs w:val="20"/>
              </w:rPr>
              <w:t xml:space="preserve"> </w:t>
            </w:r>
          </w:p>
        </w:tc>
        <w:tc>
          <w:tcPr>
            <w:tcW w:w="716"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r>
              <w:rPr>
                <w:rFonts w:ascii="Times New Roman" w:hAnsi="Times New Roman" w:cs="Times New Roman"/>
                <w:sz w:val="20"/>
                <w:szCs w:val="20"/>
              </w:rPr>
              <w:t xml:space="preserve"> </w:t>
            </w:r>
          </w:p>
        </w:tc>
        <w:tc>
          <w:tcPr>
            <w:tcW w:w="873"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p>
        </w:tc>
        <w:tc>
          <w:tcPr>
            <w:tcW w:w="716" w:type="dxa"/>
          </w:tcPr>
          <w:p w:rsidR="00560DBE" w:rsidRPr="0071469C" w:rsidRDefault="00560DBE" w:rsidP="0030143C">
            <w:pPr>
              <w:spacing w:after="0" w:line="240" w:lineRule="auto"/>
              <w:jc w:val="right"/>
              <w:rPr>
                <w:rFonts w:ascii="Times New Roman" w:hAnsi="Times New Roman" w:cs="Times New Roman"/>
                <w:sz w:val="20"/>
                <w:szCs w:val="20"/>
              </w:rPr>
            </w:pPr>
            <w:r w:rsidRPr="0071469C">
              <w:rPr>
                <w:rFonts w:ascii="Times New Roman" w:hAnsi="Times New Roman" w:cs="Times New Roman"/>
                <w:sz w:val="20"/>
                <w:szCs w:val="20"/>
              </w:rPr>
              <w:t>0</w:t>
            </w:r>
          </w:p>
        </w:tc>
        <w:tc>
          <w:tcPr>
            <w:tcW w:w="1166" w:type="dxa"/>
          </w:tcPr>
          <w:p w:rsidR="00560DBE" w:rsidRPr="00F35CDD" w:rsidRDefault="00560DBE" w:rsidP="0030143C">
            <w:pPr>
              <w:spacing w:after="0" w:line="240" w:lineRule="auto"/>
              <w:jc w:val="right"/>
              <w:rPr>
                <w:rFonts w:ascii="Times New Roman" w:hAnsi="Times New Roman" w:cs="Times New Roman"/>
                <w:color w:val="000000"/>
                <w:sz w:val="20"/>
                <w:szCs w:val="20"/>
              </w:rPr>
            </w:pPr>
            <w:r w:rsidRPr="00F35CDD">
              <w:rPr>
                <w:rFonts w:ascii="Times New Roman" w:hAnsi="Times New Roman" w:cs="Times New Roman"/>
                <w:color w:val="000000"/>
                <w:sz w:val="20"/>
                <w:szCs w:val="20"/>
              </w:rPr>
              <w:t>468352</w:t>
            </w:r>
          </w:p>
        </w:tc>
        <w:tc>
          <w:tcPr>
            <w:tcW w:w="716" w:type="dxa"/>
            <w:tcBorders>
              <w:right w:val="single" w:sz="4" w:space="0" w:color="auto"/>
            </w:tcBorders>
          </w:tcPr>
          <w:p w:rsidR="00560DBE" w:rsidRPr="0071469C" w:rsidRDefault="00560DBE" w:rsidP="0030143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0 </w:t>
            </w:r>
          </w:p>
        </w:tc>
        <w:tc>
          <w:tcPr>
            <w:tcW w:w="1266" w:type="dxa"/>
            <w:tcBorders>
              <w:left w:val="single" w:sz="4" w:space="0" w:color="auto"/>
            </w:tcBorders>
          </w:tcPr>
          <w:p w:rsidR="00560DBE" w:rsidRPr="0071469C" w:rsidRDefault="00560DBE" w:rsidP="0030143C">
            <w:pPr>
              <w:jc w:val="right"/>
              <w:rPr>
                <w:rFonts w:ascii="Times New Roman" w:hAnsi="Times New Roman" w:cs="Times New Roman"/>
                <w:sz w:val="20"/>
                <w:szCs w:val="20"/>
              </w:rPr>
            </w:pPr>
            <w:r>
              <w:rPr>
                <w:rFonts w:ascii="Times New Roman" w:hAnsi="Times New Roman" w:cs="Times New Roman"/>
                <w:sz w:val="20"/>
                <w:szCs w:val="20"/>
              </w:rPr>
              <w:t xml:space="preserve"> 0</w:t>
            </w:r>
          </w:p>
        </w:tc>
        <w:tc>
          <w:tcPr>
            <w:tcW w:w="1028" w:type="dxa"/>
            <w:tcBorders>
              <w:left w:val="single" w:sz="4" w:space="0" w:color="auto"/>
            </w:tcBorders>
          </w:tcPr>
          <w:p w:rsidR="00560DBE" w:rsidRPr="0071469C" w:rsidRDefault="00560DBE" w:rsidP="0030143C">
            <w:pPr>
              <w:jc w:val="right"/>
              <w:rPr>
                <w:rFonts w:ascii="Times New Roman" w:hAnsi="Times New Roman" w:cs="Times New Roman"/>
                <w:sz w:val="20"/>
                <w:szCs w:val="20"/>
              </w:rPr>
            </w:pPr>
            <w:r>
              <w:rPr>
                <w:rFonts w:ascii="Times New Roman" w:hAnsi="Times New Roman" w:cs="Times New Roman"/>
                <w:sz w:val="20"/>
                <w:szCs w:val="20"/>
              </w:rPr>
              <w:t xml:space="preserve"> 0</w:t>
            </w:r>
          </w:p>
        </w:tc>
        <w:tc>
          <w:tcPr>
            <w:tcW w:w="1022" w:type="dxa"/>
            <w:tcBorders>
              <w:left w:val="single" w:sz="4" w:space="0" w:color="auto"/>
            </w:tcBorders>
          </w:tcPr>
          <w:p w:rsidR="00560DBE" w:rsidRPr="00D93BAF" w:rsidRDefault="00560DBE" w:rsidP="0030143C">
            <w:pPr>
              <w:jc w:val="right"/>
              <w:rPr>
                <w:rFonts w:ascii="Times New Roman" w:hAnsi="Times New Roman" w:cs="Times New Roman"/>
                <w:sz w:val="20"/>
                <w:szCs w:val="20"/>
              </w:rPr>
            </w:pPr>
            <w:r>
              <w:rPr>
                <w:rFonts w:ascii="Times New Roman" w:hAnsi="Times New Roman" w:cs="Times New Roman"/>
                <w:sz w:val="20"/>
                <w:szCs w:val="20"/>
              </w:rPr>
              <w:t>0</w:t>
            </w:r>
          </w:p>
        </w:tc>
      </w:tr>
    </w:tbl>
    <w:p w:rsidR="00560DBE" w:rsidRDefault="00560DBE" w:rsidP="00C776DA">
      <w:pPr>
        <w:spacing w:after="0" w:line="240" w:lineRule="auto"/>
        <w:ind w:left="142" w:right="142"/>
        <w:jc w:val="both"/>
        <w:rPr>
          <w:rFonts w:ascii="Times New Roman" w:hAnsi="Times New Roman" w:cs="Times New Roman"/>
          <w:sz w:val="28"/>
          <w:szCs w:val="28"/>
        </w:rPr>
      </w:pPr>
    </w:p>
    <w:p w:rsidR="00560DBE" w:rsidRPr="00196D5D" w:rsidRDefault="00560DBE" w:rsidP="00196D5D">
      <w:pPr>
        <w:spacing w:after="0" w:line="240" w:lineRule="auto"/>
        <w:ind w:left="142" w:right="142"/>
        <w:jc w:val="both"/>
        <w:rPr>
          <w:rFonts w:ascii="Times New Roman" w:hAnsi="Times New Roman" w:cs="Times New Roman"/>
          <w:sz w:val="28"/>
          <w:szCs w:val="28"/>
        </w:rPr>
      </w:pPr>
      <w:r w:rsidRPr="00196D5D">
        <w:rPr>
          <w:rFonts w:ascii="Times New Roman" w:hAnsi="Times New Roman" w:cs="Times New Roman"/>
          <w:sz w:val="28"/>
          <w:szCs w:val="28"/>
        </w:rPr>
        <w:t xml:space="preserve">Примечание: </w:t>
      </w:r>
    </w:p>
    <w:p w:rsidR="00560DBE" w:rsidRDefault="00560DBE" w:rsidP="00C5087A">
      <w:pPr>
        <w:pStyle w:val="Pro-Gramma"/>
        <w:spacing w:before="0" w:line="240" w:lineRule="auto"/>
        <w:ind w:left="0"/>
        <w:rPr>
          <w:rFonts w:ascii="Times New Roman" w:hAnsi="Times New Roman" w:cs="Times New Roman"/>
          <w:sz w:val="28"/>
          <w:szCs w:val="28"/>
        </w:rPr>
      </w:pPr>
    </w:p>
    <w:p w:rsidR="00560DBE" w:rsidRPr="00634695" w:rsidRDefault="00560DBE" w:rsidP="00C3763C">
      <w:pPr>
        <w:pStyle w:val="CommentText"/>
        <w:jc w:val="both"/>
        <w:rPr>
          <w:rFonts w:ascii="Times New Roman" w:hAnsi="Times New Roman" w:cs="Times New Roman"/>
          <w:sz w:val="28"/>
          <w:szCs w:val="28"/>
        </w:rPr>
      </w:pPr>
      <w:r w:rsidRPr="005F1335">
        <w:rPr>
          <w:sz w:val="28"/>
          <w:szCs w:val="28"/>
        </w:rPr>
        <w:t xml:space="preserve">* </w:t>
      </w:r>
      <w:r w:rsidRPr="00634695">
        <w:rPr>
          <w:rFonts w:ascii="Times New Roman" w:hAnsi="Times New Roman" w:cs="Times New Roman"/>
          <w:sz w:val="28"/>
          <w:szCs w:val="28"/>
        </w:rPr>
        <w:t>реализация подпрограммы предусматривает привлечение софинансирования за счет средств федерального бюджета, объемы которого будут указаны в настоящей таблице после утверждения в установленном порядке распределения соответствующих субсидий из федерального бюджета</w:t>
      </w:r>
    </w:p>
    <w:p w:rsidR="00560DBE" w:rsidRPr="00634695" w:rsidRDefault="00560DBE" w:rsidP="00C3763C">
      <w:pPr>
        <w:pStyle w:val="CommentText"/>
        <w:jc w:val="both"/>
        <w:rPr>
          <w:rFonts w:ascii="Times New Roman" w:hAnsi="Times New Roman" w:cs="Times New Roman"/>
          <w:sz w:val="28"/>
          <w:szCs w:val="28"/>
        </w:rPr>
      </w:pPr>
    </w:p>
    <w:p w:rsidR="00560DBE" w:rsidRPr="005F1335" w:rsidRDefault="00560DBE" w:rsidP="00C3763C">
      <w:pPr>
        <w:spacing w:after="0" w:line="240" w:lineRule="auto"/>
        <w:jc w:val="both"/>
        <w:rPr>
          <w:rFonts w:ascii="Times New Roman" w:hAnsi="Times New Roman" w:cs="Times New Roman"/>
          <w:sz w:val="28"/>
          <w:szCs w:val="28"/>
        </w:rPr>
      </w:pPr>
      <w:r w:rsidRPr="005F1335">
        <w:rPr>
          <w:rFonts w:ascii="Times New Roman" w:hAnsi="Times New Roman" w:cs="Times New Roman"/>
          <w:sz w:val="28"/>
          <w:szCs w:val="28"/>
        </w:rPr>
        <w:t xml:space="preserve">** объем бюджетных ассигнований за счет средств областного бюджета на реализацию мероприятий подпрограммы «Устойчивое развитие сельских территорий </w:t>
      </w:r>
      <w:r>
        <w:rPr>
          <w:rFonts w:ascii="Times New Roman" w:hAnsi="Times New Roman" w:cs="Times New Roman"/>
          <w:sz w:val="28"/>
          <w:szCs w:val="28"/>
        </w:rPr>
        <w:t>Палехского муниципального района</w:t>
      </w:r>
      <w:r w:rsidRPr="005F1335">
        <w:rPr>
          <w:rFonts w:ascii="Times New Roman" w:hAnsi="Times New Roman" w:cs="Times New Roman"/>
          <w:sz w:val="28"/>
          <w:szCs w:val="28"/>
        </w:rPr>
        <w:t>»  будет определен комиссией при Правительстве Ивановской области по бюджетным проектировкам на очередной финансовый год и плановый период</w:t>
      </w:r>
    </w:p>
    <w:p w:rsidR="00560DBE" w:rsidRDefault="00560DBE" w:rsidP="00C5087A">
      <w:pPr>
        <w:pStyle w:val="Pro-Gramma"/>
        <w:spacing w:before="0" w:line="240" w:lineRule="auto"/>
        <w:ind w:left="0"/>
        <w:rPr>
          <w:rFonts w:ascii="Times New Roman" w:hAnsi="Times New Roman" w:cs="Times New Roman"/>
          <w:sz w:val="28"/>
          <w:szCs w:val="28"/>
        </w:rPr>
      </w:pPr>
    </w:p>
    <w:p w:rsidR="00560DBE" w:rsidRDefault="00560DBE" w:rsidP="00C5087A">
      <w:pPr>
        <w:pStyle w:val="Pro-Gramma"/>
        <w:spacing w:before="0" w:line="240" w:lineRule="auto"/>
        <w:ind w:left="0"/>
        <w:rPr>
          <w:rFonts w:ascii="Times New Roman" w:hAnsi="Times New Roman" w:cs="Times New Roman"/>
          <w:sz w:val="28"/>
          <w:szCs w:val="28"/>
        </w:rPr>
      </w:pPr>
    </w:p>
    <w:p w:rsidR="00560DBE" w:rsidRDefault="00560DBE" w:rsidP="00C5087A">
      <w:pPr>
        <w:pStyle w:val="Pro-Gramma"/>
        <w:spacing w:before="0" w:line="240" w:lineRule="auto"/>
        <w:ind w:left="0"/>
        <w:rPr>
          <w:rFonts w:ascii="Times New Roman" w:hAnsi="Times New Roman" w:cs="Times New Roman"/>
          <w:sz w:val="28"/>
          <w:szCs w:val="28"/>
        </w:rPr>
      </w:pPr>
    </w:p>
    <w:p w:rsidR="00560DBE" w:rsidRDefault="00560DBE" w:rsidP="00C5087A">
      <w:pPr>
        <w:pStyle w:val="Pro-Gramma"/>
        <w:spacing w:before="0" w:line="240" w:lineRule="auto"/>
        <w:ind w:left="0"/>
        <w:rPr>
          <w:rFonts w:ascii="Times New Roman" w:hAnsi="Times New Roman" w:cs="Times New Roman"/>
          <w:sz w:val="28"/>
          <w:szCs w:val="28"/>
        </w:rPr>
      </w:pPr>
    </w:p>
    <w:p w:rsidR="00560DBE" w:rsidRDefault="00560DBE" w:rsidP="00C5087A">
      <w:pPr>
        <w:pStyle w:val="Pro-Gramma"/>
        <w:spacing w:before="0" w:line="240" w:lineRule="auto"/>
        <w:ind w:left="0"/>
        <w:rPr>
          <w:rFonts w:ascii="Times New Roman" w:hAnsi="Times New Roman" w:cs="Times New Roman"/>
          <w:sz w:val="28"/>
          <w:szCs w:val="28"/>
        </w:rPr>
      </w:pPr>
    </w:p>
    <w:p w:rsidR="00560DBE" w:rsidRDefault="00560DBE" w:rsidP="00C5087A">
      <w:pPr>
        <w:pStyle w:val="Pro-Gramma"/>
        <w:spacing w:before="0" w:line="240" w:lineRule="auto"/>
        <w:ind w:left="0"/>
        <w:rPr>
          <w:rFonts w:ascii="Times New Roman" w:hAnsi="Times New Roman" w:cs="Times New Roman"/>
          <w:sz w:val="28"/>
          <w:szCs w:val="28"/>
        </w:rPr>
      </w:pPr>
    </w:p>
    <w:p w:rsidR="00560DBE" w:rsidRDefault="00560DBE" w:rsidP="00C5087A">
      <w:pPr>
        <w:pStyle w:val="Pro-Gramma"/>
        <w:spacing w:before="0" w:line="240" w:lineRule="auto"/>
        <w:ind w:left="0"/>
        <w:rPr>
          <w:rFonts w:ascii="Times New Roman" w:hAnsi="Times New Roman" w:cs="Times New Roman"/>
          <w:sz w:val="28"/>
          <w:szCs w:val="28"/>
        </w:rPr>
      </w:pPr>
    </w:p>
    <w:p w:rsidR="00560DBE" w:rsidRDefault="00560DBE" w:rsidP="00C5087A">
      <w:pPr>
        <w:pStyle w:val="Pro-Gramma"/>
        <w:spacing w:before="0" w:line="240" w:lineRule="auto"/>
        <w:ind w:left="0"/>
        <w:rPr>
          <w:rFonts w:ascii="Times New Roman" w:hAnsi="Times New Roman" w:cs="Times New Roman"/>
          <w:sz w:val="28"/>
          <w:szCs w:val="28"/>
        </w:rPr>
      </w:pPr>
    </w:p>
    <w:p w:rsidR="00560DBE" w:rsidRDefault="00560DBE" w:rsidP="00C5087A">
      <w:pPr>
        <w:pStyle w:val="Pro-Gramma"/>
        <w:spacing w:before="0" w:line="240" w:lineRule="auto"/>
        <w:ind w:left="0"/>
        <w:rPr>
          <w:rFonts w:ascii="Times New Roman" w:hAnsi="Times New Roman" w:cs="Times New Roman"/>
          <w:sz w:val="28"/>
          <w:szCs w:val="28"/>
        </w:rPr>
      </w:pPr>
    </w:p>
    <w:p w:rsidR="00560DBE" w:rsidRDefault="00560DBE" w:rsidP="00C5087A">
      <w:pPr>
        <w:pStyle w:val="Pro-Gramma"/>
        <w:spacing w:before="0" w:line="240" w:lineRule="auto"/>
        <w:ind w:left="0"/>
        <w:rPr>
          <w:rFonts w:ascii="Times New Roman" w:hAnsi="Times New Roman" w:cs="Times New Roman"/>
          <w:sz w:val="28"/>
          <w:szCs w:val="28"/>
        </w:rPr>
      </w:pPr>
    </w:p>
    <w:p w:rsidR="00560DBE" w:rsidRDefault="00560DBE" w:rsidP="00C5087A">
      <w:pPr>
        <w:pStyle w:val="Pro-Gramma"/>
        <w:spacing w:before="0" w:line="240" w:lineRule="auto"/>
        <w:ind w:left="0"/>
        <w:rPr>
          <w:rFonts w:ascii="Times New Roman" w:hAnsi="Times New Roman" w:cs="Times New Roman"/>
          <w:sz w:val="28"/>
          <w:szCs w:val="28"/>
        </w:rPr>
      </w:pPr>
    </w:p>
    <w:p w:rsidR="00560DBE" w:rsidRDefault="00560DBE" w:rsidP="00C5087A">
      <w:pPr>
        <w:pStyle w:val="Pro-Gramma"/>
        <w:spacing w:before="0" w:line="240" w:lineRule="auto"/>
        <w:ind w:left="0"/>
        <w:rPr>
          <w:rFonts w:ascii="Times New Roman" w:hAnsi="Times New Roman" w:cs="Times New Roman"/>
          <w:sz w:val="28"/>
          <w:szCs w:val="28"/>
        </w:rPr>
      </w:pPr>
    </w:p>
    <w:p w:rsidR="00560DBE" w:rsidRDefault="00560DBE" w:rsidP="00C5087A">
      <w:pPr>
        <w:pStyle w:val="Pro-Gramma"/>
        <w:spacing w:before="0" w:line="240" w:lineRule="auto"/>
        <w:ind w:left="0"/>
        <w:rPr>
          <w:rFonts w:ascii="Times New Roman" w:hAnsi="Times New Roman" w:cs="Times New Roman"/>
          <w:sz w:val="28"/>
          <w:szCs w:val="28"/>
        </w:rPr>
      </w:pPr>
    </w:p>
    <w:p w:rsidR="00560DBE" w:rsidRDefault="00560DBE" w:rsidP="00C5087A">
      <w:pPr>
        <w:pStyle w:val="Pro-Gramma"/>
        <w:spacing w:before="0" w:line="240" w:lineRule="auto"/>
        <w:ind w:left="0"/>
        <w:rPr>
          <w:rFonts w:ascii="Times New Roman" w:hAnsi="Times New Roman" w:cs="Times New Roman"/>
          <w:sz w:val="28"/>
          <w:szCs w:val="28"/>
        </w:rPr>
      </w:pPr>
    </w:p>
    <w:p w:rsidR="00560DBE" w:rsidRDefault="00560DBE" w:rsidP="00C5087A">
      <w:pPr>
        <w:pStyle w:val="Pro-Gramma"/>
        <w:spacing w:before="0" w:line="240" w:lineRule="auto"/>
        <w:ind w:left="0"/>
        <w:rPr>
          <w:rFonts w:ascii="Times New Roman" w:hAnsi="Times New Roman" w:cs="Times New Roman"/>
          <w:sz w:val="28"/>
          <w:szCs w:val="28"/>
        </w:rPr>
      </w:pPr>
    </w:p>
    <w:p w:rsidR="00560DBE" w:rsidRPr="005F1335" w:rsidRDefault="00560DBE" w:rsidP="00AD0613">
      <w:pPr>
        <w:pStyle w:val="Pro-TabName"/>
        <w:spacing w:before="120"/>
        <w:rPr>
          <w:rFonts w:ascii="Times New Roman" w:hAnsi="Times New Roman" w:cs="Times New Roman"/>
          <w:color w:val="auto"/>
          <w:sz w:val="28"/>
          <w:szCs w:val="28"/>
        </w:rPr>
      </w:pPr>
      <w:r w:rsidRPr="005F1335">
        <w:rPr>
          <w:rFonts w:ascii="Times New Roman" w:hAnsi="Times New Roman" w:cs="Times New Roman"/>
          <w:color w:val="auto"/>
          <w:sz w:val="28"/>
          <w:szCs w:val="28"/>
        </w:rPr>
        <w:t>Таблица</w:t>
      </w:r>
      <w:r>
        <w:rPr>
          <w:rFonts w:ascii="Times New Roman" w:hAnsi="Times New Roman" w:cs="Times New Roman"/>
          <w:color w:val="auto"/>
          <w:sz w:val="28"/>
          <w:szCs w:val="28"/>
        </w:rPr>
        <w:t xml:space="preserve"> 4</w:t>
      </w:r>
      <w:r w:rsidRPr="005F1335">
        <w:rPr>
          <w:rFonts w:ascii="Times New Roman" w:hAnsi="Times New Roman" w:cs="Times New Roman"/>
          <w:color w:val="auto"/>
          <w:sz w:val="28"/>
          <w:szCs w:val="28"/>
        </w:rPr>
        <w:t>. Сведения о целевых индикаторах (показателях) реализации подпрограммы</w:t>
      </w:r>
    </w:p>
    <w:tbl>
      <w:tblPr>
        <w:tblW w:w="14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5"/>
        <w:gridCol w:w="4030"/>
        <w:gridCol w:w="1342"/>
        <w:gridCol w:w="705"/>
        <w:gridCol w:w="705"/>
        <w:gridCol w:w="705"/>
        <w:gridCol w:w="706"/>
        <w:gridCol w:w="705"/>
        <w:gridCol w:w="705"/>
        <w:gridCol w:w="706"/>
        <w:gridCol w:w="705"/>
        <w:gridCol w:w="705"/>
        <w:gridCol w:w="705"/>
        <w:gridCol w:w="706"/>
        <w:gridCol w:w="705"/>
      </w:tblGrid>
      <w:tr w:rsidR="00560DBE" w:rsidRPr="005F1335" w:rsidTr="00196D5D">
        <w:trPr>
          <w:gridAfter w:val="12"/>
          <w:wAfter w:w="8463" w:type="dxa"/>
          <w:trHeight w:val="276"/>
          <w:jc w:val="center"/>
        </w:trPr>
        <w:tc>
          <w:tcPr>
            <w:tcW w:w="845" w:type="dxa"/>
            <w:vMerge w:val="restart"/>
            <w:vAlign w:val="center"/>
          </w:tcPr>
          <w:p w:rsidR="00560DBE" w:rsidRPr="006417B8" w:rsidRDefault="00560DBE" w:rsidP="002B25D7">
            <w:pPr>
              <w:keepNext/>
              <w:spacing w:after="0" w:line="240" w:lineRule="auto"/>
              <w:jc w:val="center"/>
              <w:rPr>
                <w:rFonts w:ascii="Times New Roman" w:hAnsi="Times New Roman" w:cs="Times New Roman"/>
                <w:b/>
                <w:bCs/>
                <w:sz w:val="24"/>
                <w:szCs w:val="24"/>
              </w:rPr>
            </w:pPr>
            <w:r w:rsidRPr="006417B8">
              <w:rPr>
                <w:rFonts w:ascii="Times New Roman" w:hAnsi="Times New Roman" w:cs="Times New Roman"/>
                <w:b/>
                <w:bCs/>
                <w:sz w:val="24"/>
                <w:szCs w:val="24"/>
              </w:rPr>
              <w:t>N п/п</w:t>
            </w:r>
          </w:p>
        </w:tc>
        <w:tc>
          <w:tcPr>
            <w:tcW w:w="4030" w:type="dxa"/>
            <w:vMerge w:val="restart"/>
            <w:vAlign w:val="center"/>
          </w:tcPr>
          <w:p w:rsidR="00560DBE" w:rsidRPr="006417B8" w:rsidRDefault="00560DBE" w:rsidP="002B25D7">
            <w:pPr>
              <w:keepNext/>
              <w:spacing w:after="0" w:line="240" w:lineRule="auto"/>
              <w:jc w:val="center"/>
              <w:rPr>
                <w:rFonts w:ascii="Times New Roman" w:hAnsi="Times New Roman" w:cs="Times New Roman"/>
                <w:b/>
                <w:bCs/>
                <w:sz w:val="24"/>
                <w:szCs w:val="24"/>
              </w:rPr>
            </w:pPr>
            <w:r w:rsidRPr="006417B8">
              <w:rPr>
                <w:rFonts w:ascii="Times New Roman" w:hAnsi="Times New Roman" w:cs="Times New Roman"/>
                <w:b/>
                <w:bCs/>
                <w:sz w:val="24"/>
                <w:szCs w:val="24"/>
              </w:rPr>
              <w:t>Наименование целевого индикатора (показателя)</w:t>
            </w:r>
          </w:p>
        </w:tc>
        <w:tc>
          <w:tcPr>
            <w:tcW w:w="1342" w:type="dxa"/>
            <w:vMerge w:val="restart"/>
            <w:vAlign w:val="center"/>
          </w:tcPr>
          <w:p w:rsidR="00560DBE" w:rsidRPr="006417B8" w:rsidRDefault="00560DBE" w:rsidP="002B25D7">
            <w:pPr>
              <w:keepNext/>
              <w:spacing w:after="0" w:line="240" w:lineRule="auto"/>
              <w:jc w:val="center"/>
              <w:rPr>
                <w:rFonts w:ascii="Times New Roman" w:hAnsi="Times New Roman" w:cs="Times New Roman"/>
                <w:b/>
                <w:bCs/>
              </w:rPr>
            </w:pPr>
            <w:r w:rsidRPr="006417B8">
              <w:rPr>
                <w:rFonts w:ascii="Times New Roman" w:hAnsi="Times New Roman" w:cs="Times New Roman"/>
                <w:b/>
                <w:bCs/>
              </w:rPr>
              <w:t>Ед. изм.</w:t>
            </w:r>
          </w:p>
        </w:tc>
      </w:tr>
      <w:tr w:rsidR="00560DBE" w:rsidRPr="005F1335" w:rsidTr="00196D5D">
        <w:trPr>
          <w:jc w:val="center"/>
        </w:trPr>
        <w:tc>
          <w:tcPr>
            <w:tcW w:w="845" w:type="dxa"/>
            <w:vMerge/>
          </w:tcPr>
          <w:p w:rsidR="00560DBE" w:rsidRPr="006417B8" w:rsidRDefault="00560DBE" w:rsidP="002B25D7">
            <w:pPr>
              <w:spacing w:after="0" w:line="240" w:lineRule="auto"/>
              <w:rPr>
                <w:rFonts w:ascii="Times New Roman" w:hAnsi="Times New Roman" w:cs="Times New Roman"/>
                <w:sz w:val="24"/>
                <w:szCs w:val="24"/>
              </w:rPr>
            </w:pPr>
          </w:p>
        </w:tc>
        <w:tc>
          <w:tcPr>
            <w:tcW w:w="4030" w:type="dxa"/>
            <w:vMerge/>
          </w:tcPr>
          <w:p w:rsidR="00560DBE" w:rsidRPr="006417B8" w:rsidRDefault="00560DBE" w:rsidP="002B25D7">
            <w:pPr>
              <w:spacing w:after="0" w:line="240" w:lineRule="auto"/>
              <w:rPr>
                <w:rFonts w:ascii="Times New Roman" w:hAnsi="Times New Roman" w:cs="Times New Roman"/>
                <w:sz w:val="24"/>
                <w:szCs w:val="24"/>
              </w:rPr>
            </w:pPr>
          </w:p>
        </w:tc>
        <w:tc>
          <w:tcPr>
            <w:tcW w:w="1342" w:type="dxa"/>
            <w:vMerge/>
          </w:tcPr>
          <w:p w:rsidR="00560DBE" w:rsidRPr="006417B8" w:rsidRDefault="00560DBE" w:rsidP="002B25D7">
            <w:pPr>
              <w:spacing w:after="0" w:line="240" w:lineRule="auto"/>
              <w:rPr>
                <w:rFonts w:ascii="Times New Roman" w:hAnsi="Times New Roman" w:cs="Times New Roman"/>
              </w:rPr>
            </w:pPr>
          </w:p>
        </w:tc>
        <w:tc>
          <w:tcPr>
            <w:tcW w:w="705" w:type="dxa"/>
            <w:vAlign w:val="center"/>
          </w:tcPr>
          <w:p w:rsidR="00560DBE" w:rsidRPr="006417B8" w:rsidRDefault="00560DBE" w:rsidP="002B25D7">
            <w:pPr>
              <w:spacing w:after="0" w:line="240" w:lineRule="auto"/>
              <w:jc w:val="center"/>
              <w:rPr>
                <w:rFonts w:ascii="Times New Roman" w:hAnsi="Times New Roman" w:cs="Times New Roman"/>
                <w:b/>
                <w:bCs/>
              </w:rPr>
            </w:pPr>
            <w:r w:rsidRPr="006417B8">
              <w:rPr>
                <w:rFonts w:ascii="Times New Roman" w:hAnsi="Times New Roman" w:cs="Times New Roman"/>
                <w:b/>
                <w:bCs/>
              </w:rPr>
              <w:t>2012</w:t>
            </w:r>
          </w:p>
        </w:tc>
        <w:tc>
          <w:tcPr>
            <w:tcW w:w="705" w:type="dxa"/>
            <w:vAlign w:val="center"/>
          </w:tcPr>
          <w:p w:rsidR="00560DBE" w:rsidRPr="006417B8" w:rsidRDefault="00560DBE" w:rsidP="002B25D7">
            <w:pPr>
              <w:spacing w:after="0" w:line="240" w:lineRule="auto"/>
              <w:jc w:val="center"/>
              <w:rPr>
                <w:rFonts w:ascii="Times New Roman" w:hAnsi="Times New Roman" w:cs="Times New Roman"/>
                <w:b/>
                <w:bCs/>
              </w:rPr>
            </w:pPr>
            <w:r w:rsidRPr="006417B8">
              <w:rPr>
                <w:rFonts w:ascii="Times New Roman" w:hAnsi="Times New Roman" w:cs="Times New Roman"/>
                <w:b/>
                <w:bCs/>
              </w:rPr>
              <w:t>2013</w:t>
            </w:r>
          </w:p>
        </w:tc>
        <w:tc>
          <w:tcPr>
            <w:tcW w:w="705" w:type="dxa"/>
            <w:vAlign w:val="center"/>
          </w:tcPr>
          <w:p w:rsidR="00560DBE" w:rsidRPr="006417B8" w:rsidRDefault="00560DBE" w:rsidP="002B25D7">
            <w:pPr>
              <w:spacing w:after="0" w:line="240" w:lineRule="auto"/>
              <w:jc w:val="center"/>
              <w:rPr>
                <w:rFonts w:ascii="Times New Roman" w:hAnsi="Times New Roman" w:cs="Times New Roman"/>
                <w:b/>
                <w:bCs/>
              </w:rPr>
            </w:pPr>
            <w:r w:rsidRPr="006417B8">
              <w:rPr>
                <w:rFonts w:ascii="Times New Roman" w:hAnsi="Times New Roman" w:cs="Times New Roman"/>
                <w:b/>
                <w:bCs/>
              </w:rPr>
              <w:t>2014</w:t>
            </w:r>
          </w:p>
        </w:tc>
        <w:tc>
          <w:tcPr>
            <w:tcW w:w="706" w:type="dxa"/>
            <w:vAlign w:val="center"/>
          </w:tcPr>
          <w:p w:rsidR="00560DBE" w:rsidRPr="006417B8" w:rsidRDefault="00560DBE" w:rsidP="002B25D7">
            <w:pPr>
              <w:spacing w:after="0" w:line="240" w:lineRule="auto"/>
              <w:jc w:val="center"/>
              <w:rPr>
                <w:rFonts w:ascii="Times New Roman" w:hAnsi="Times New Roman" w:cs="Times New Roman"/>
                <w:b/>
                <w:bCs/>
              </w:rPr>
            </w:pPr>
            <w:r w:rsidRPr="006417B8">
              <w:rPr>
                <w:rFonts w:ascii="Times New Roman" w:hAnsi="Times New Roman" w:cs="Times New Roman"/>
                <w:b/>
                <w:bCs/>
              </w:rPr>
              <w:t>2015</w:t>
            </w:r>
          </w:p>
        </w:tc>
        <w:tc>
          <w:tcPr>
            <w:tcW w:w="705" w:type="dxa"/>
            <w:vAlign w:val="center"/>
          </w:tcPr>
          <w:p w:rsidR="00560DBE" w:rsidRPr="006417B8" w:rsidRDefault="00560DBE" w:rsidP="002B25D7">
            <w:pPr>
              <w:spacing w:after="0" w:line="240" w:lineRule="auto"/>
              <w:jc w:val="center"/>
              <w:rPr>
                <w:rFonts w:ascii="Times New Roman" w:hAnsi="Times New Roman" w:cs="Times New Roman"/>
                <w:b/>
                <w:bCs/>
              </w:rPr>
            </w:pPr>
            <w:r w:rsidRPr="006417B8">
              <w:rPr>
                <w:rFonts w:ascii="Times New Roman" w:hAnsi="Times New Roman" w:cs="Times New Roman"/>
                <w:b/>
                <w:bCs/>
              </w:rPr>
              <w:t>2016</w:t>
            </w:r>
          </w:p>
        </w:tc>
        <w:tc>
          <w:tcPr>
            <w:tcW w:w="705" w:type="dxa"/>
            <w:vAlign w:val="center"/>
          </w:tcPr>
          <w:p w:rsidR="00560DBE" w:rsidRPr="006417B8" w:rsidRDefault="00560DBE" w:rsidP="002B25D7">
            <w:pPr>
              <w:spacing w:after="0" w:line="240" w:lineRule="auto"/>
              <w:jc w:val="center"/>
              <w:rPr>
                <w:rFonts w:ascii="Times New Roman" w:hAnsi="Times New Roman" w:cs="Times New Roman"/>
                <w:b/>
                <w:bCs/>
              </w:rPr>
            </w:pPr>
            <w:r w:rsidRPr="006417B8">
              <w:rPr>
                <w:rFonts w:ascii="Times New Roman" w:hAnsi="Times New Roman" w:cs="Times New Roman"/>
                <w:b/>
                <w:bCs/>
              </w:rPr>
              <w:t>2017</w:t>
            </w:r>
          </w:p>
        </w:tc>
        <w:tc>
          <w:tcPr>
            <w:tcW w:w="706" w:type="dxa"/>
            <w:vAlign w:val="center"/>
          </w:tcPr>
          <w:p w:rsidR="00560DBE" w:rsidRPr="006417B8" w:rsidRDefault="00560DBE" w:rsidP="002B25D7">
            <w:pPr>
              <w:spacing w:after="0" w:line="240" w:lineRule="auto"/>
              <w:jc w:val="center"/>
              <w:rPr>
                <w:rFonts w:ascii="Times New Roman" w:hAnsi="Times New Roman" w:cs="Times New Roman"/>
                <w:b/>
                <w:bCs/>
              </w:rPr>
            </w:pPr>
            <w:r w:rsidRPr="006417B8">
              <w:rPr>
                <w:rFonts w:ascii="Times New Roman" w:hAnsi="Times New Roman" w:cs="Times New Roman"/>
                <w:b/>
                <w:bCs/>
              </w:rPr>
              <w:t>2018</w:t>
            </w:r>
          </w:p>
        </w:tc>
        <w:tc>
          <w:tcPr>
            <w:tcW w:w="705" w:type="dxa"/>
            <w:vAlign w:val="center"/>
          </w:tcPr>
          <w:p w:rsidR="00560DBE" w:rsidRPr="006417B8" w:rsidRDefault="00560DBE" w:rsidP="002B25D7">
            <w:pPr>
              <w:spacing w:after="0" w:line="240" w:lineRule="auto"/>
              <w:jc w:val="center"/>
              <w:rPr>
                <w:rFonts w:ascii="Times New Roman" w:hAnsi="Times New Roman" w:cs="Times New Roman"/>
                <w:b/>
                <w:bCs/>
              </w:rPr>
            </w:pPr>
            <w:r w:rsidRPr="006417B8">
              <w:rPr>
                <w:rFonts w:ascii="Times New Roman" w:hAnsi="Times New Roman" w:cs="Times New Roman"/>
                <w:b/>
                <w:bCs/>
              </w:rPr>
              <w:t>2019</w:t>
            </w:r>
          </w:p>
        </w:tc>
        <w:tc>
          <w:tcPr>
            <w:tcW w:w="705" w:type="dxa"/>
            <w:tcBorders>
              <w:right w:val="single" w:sz="4" w:space="0" w:color="auto"/>
            </w:tcBorders>
            <w:vAlign w:val="center"/>
          </w:tcPr>
          <w:p w:rsidR="00560DBE" w:rsidRPr="006417B8" w:rsidRDefault="00560DBE" w:rsidP="002B25D7">
            <w:pPr>
              <w:spacing w:after="0" w:line="240" w:lineRule="auto"/>
              <w:jc w:val="center"/>
              <w:rPr>
                <w:rFonts w:ascii="Times New Roman" w:hAnsi="Times New Roman" w:cs="Times New Roman"/>
                <w:b/>
                <w:bCs/>
              </w:rPr>
            </w:pPr>
            <w:r w:rsidRPr="006417B8">
              <w:rPr>
                <w:rFonts w:ascii="Times New Roman" w:hAnsi="Times New Roman" w:cs="Times New Roman"/>
                <w:b/>
                <w:bCs/>
              </w:rPr>
              <w:t>2020</w:t>
            </w:r>
          </w:p>
        </w:tc>
        <w:tc>
          <w:tcPr>
            <w:tcW w:w="705" w:type="dxa"/>
            <w:tcBorders>
              <w:left w:val="single" w:sz="4" w:space="0" w:color="auto"/>
            </w:tcBorders>
            <w:vAlign w:val="center"/>
          </w:tcPr>
          <w:p w:rsidR="00560DBE" w:rsidRPr="006417B8" w:rsidRDefault="00560DBE" w:rsidP="002B25D7">
            <w:pPr>
              <w:spacing w:after="0" w:line="240" w:lineRule="auto"/>
              <w:jc w:val="center"/>
              <w:rPr>
                <w:rFonts w:ascii="Times New Roman" w:hAnsi="Times New Roman" w:cs="Times New Roman"/>
                <w:b/>
                <w:bCs/>
              </w:rPr>
            </w:pPr>
            <w:r w:rsidRPr="006417B8">
              <w:rPr>
                <w:rFonts w:ascii="Times New Roman" w:hAnsi="Times New Roman" w:cs="Times New Roman"/>
                <w:b/>
                <w:bCs/>
              </w:rPr>
              <w:t>2021</w:t>
            </w:r>
          </w:p>
        </w:tc>
        <w:tc>
          <w:tcPr>
            <w:tcW w:w="706" w:type="dxa"/>
            <w:tcBorders>
              <w:left w:val="single" w:sz="4" w:space="0" w:color="auto"/>
            </w:tcBorders>
          </w:tcPr>
          <w:p w:rsidR="00560DBE" w:rsidRPr="006417B8" w:rsidRDefault="00560DBE" w:rsidP="002B25D7">
            <w:pPr>
              <w:spacing w:after="0" w:line="240" w:lineRule="auto"/>
              <w:jc w:val="center"/>
              <w:rPr>
                <w:rFonts w:ascii="Times New Roman" w:hAnsi="Times New Roman" w:cs="Times New Roman"/>
                <w:b/>
                <w:bCs/>
              </w:rPr>
            </w:pPr>
            <w:r>
              <w:rPr>
                <w:rFonts w:ascii="Times New Roman" w:hAnsi="Times New Roman" w:cs="Times New Roman"/>
                <w:b/>
                <w:bCs/>
              </w:rPr>
              <w:t>2022</w:t>
            </w:r>
          </w:p>
        </w:tc>
        <w:tc>
          <w:tcPr>
            <w:tcW w:w="705" w:type="dxa"/>
            <w:tcBorders>
              <w:left w:val="single" w:sz="4" w:space="0" w:color="auto"/>
            </w:tcBorders>
          </w:tcPr>
          <w:p w:rsidR="00560DBE" w:rsidRPr="006417B8" w:rsidRDefault="00560DBE" w:rsidP="002B25D7">
            <w:pPr>
              <w:spacing w:after="0" w:line="240" w:lineRule="auto"/>
              <w:jc w:val="center"/>
              <w:rPr>
                <w:rFonts w:ascii="Times New Roman" w:hAnsi="Times New Roman" w:cs="Times New Roman"/>
                <w:b/>
                <w:bCs/>
              </w:rPr>
            </w:pPr>
            <w:r>
              <w:rPr>
                <w:rFonts w:ascii="Times New Roman" w:hAnsi="Times New Roman" w:cs="Times New Roman"/>
                <w:b/>
                <w:bCs/>
              </w:rPr>
              <w:t>2023</w:t>
            </w:r>
          </w:p>
        </w:tc>
      </w:tr>
      <w:tr w:rsidR="00560DBE" w:rsidRPr="005F1335" w:rsidTr="00196D5D">
        <w:trPr>
          <w:jc w:val="center"/>
        </w:trPr>
        <w:tc>
          <w:tcPr>
            <w:tcW w:w="845" w:type="dxa"/>
          </w:tcPr>
          <w:p w:rsidR="00560DBE" w:rsidRPr="006417B8" w:rsidRDefault="00560DBE" w:rsidP="002B25D7">
            <w:pPr>
              <w:spacing w:after="0" w:line="240" w:lineRule="auto"/>
              <w:rPr>
                <w:rFonts w:ascii="Times New Roman" w:hAnsi="Times New Roman" w:cs="Times New Roman"/>
                <w:b/>
                <w:bCs/>
                <w:sz w:val="24"/>
                <w:szCs w:val="24"/>
              </w:rPr>
            </w:pPr>
            <w:r w:rsidRPr="006417B8">
              <w:rPr>
                <w:rFonts w:ascii="Times New Roman" w:hAnsi="Times New Roman" w:cs="Times New Roman"/>
                <w:b/>
                <w:bCs/>
                <w:sz w:val="24"/>
                <w:szCs w:val="24"/>
              </w:rPr>
              <w:t>1.</w:t>
            </w:r>
          </w:p>
        </w:tc>
        <w:tc>
          <w:tcPr>
            <w:tcW w:w="4030" w:type="dxa"/>
          </w:tcPr>
          <w:p w:rsidR="00560DBE" w:rsidRPr="006417B8" w:rsidRDefault="00560DBE" w:rsidP="002B25D7">
            <w:pPr>
              <w:spacing w:after="0" w:line="240" w:lineRule="auto"/>
              <w:rPr>
                <w:rFonts w:ascii="Times New Roman" w:hAnsi="Times New Roman" w:cs="Times New Roman"/>
                <w:b/>
                <w:bCs/>
                <w:sz w:val="24"/>
                <w:szCs w:val="24"/>
              </w:rPr>
            </w:pPr>
            <w:r w:rsidRPr="006417B8">
              <w:rPr>
                <w:rFonts w:ascii="Times New Roman" w:hAnsi="Times New Roman" w:cs="Times New Roman"/>
                <w:b/>
                <w:bCs/>
                <w:sz w:val="24"/>
                <w:szCs w:val="24"/>
              </w:rPr>
              <w:t xml:space="preserve">Увеличение объемов производства   основных видов растениеводческой продукции                                    </w:t>
            </w:r>
          </w:p>
          <w:p w:rsidR="00560DBE" w:rsidRPr="006417B8" w:rsidRDefault="00560DBE" w:rsidP="002B25D7">
            <w:pPr>
              <w:spacing w:after="0" w:line="240" w:lineRule="auto"/>
              <w:rPr>
                <w:rFonts w:ascii="Times New Roman" w:hAnsi="Times New Roman" w:cs="Times New Roman"/>
                <w:b/>
                <w:bCs/>
                <w:sz w:val="24"/>
                <w:szCs w:val="24"/>
              </w:rPr>
            </w:pPr>
            <w:r w:rsidRPr="006417B8">
              <w:rPr>
                <w:rFonts w:ascii="Times New Roman" w:hAnsi="Times New Roman" w:cs="Times New Roman"/>
                <w:b/>
                <w:bCs/>
                <w:sz w:val="24"/>
                <w:szCs w:val="24"/>
              </w:rPr>
              <w:t xml:space="preserve"> в Палехском муниципальном  районе</w:t>
            </w:r>
          </w:p>
        </w:tc>
        <w:tc>
          <w:tcPr>
            <w:tcW w:w="1342" w:type="dxa"/>
          </w:tcPr>
          <w:p w:rsidR="00560DBE" w:rsidRPr="006417B8" w:rsidRDefault="00560DBE" w:rsidP="002B25D7">
            <w:pPr>
              <w:spacing w:after="0" w:line="240" w:lineRule="auto"/>
              <w:jc w:val="both"/>
              <w:rPr>
                <w:rFonts w:ascii="Times New Roman" w:hAnsi="Times New Roman" w:cs="Times New Roman"/>
              </w:rPr>
            </w:pPr>
          </w:p>
        </w:tc>
        <w:tc>
          <w:tcPr>
            <w:tcW w:w="705" w:type="dxa"/>
          </w:tcPr>
          <w:p w:rsidR="00560DBE" w:rsidRPr="006417B8" w:rsidRDefault="00560DBE" w:rsidP="002B25D7">
            <w:pPr>
              <w:spacing w:after="0" w:line="240" w:lineRule="auto"/>
              <w:jc w:val="both"/>
              <w:rPr>
                <w:rFonts w:ascii="Times New Roman" w:hAnsi="Times New Roman" w:cs="Times New Roman"/>
              </w:rPr>
            </w:pPr>
          </w:p>
        </w:tc>
        <w:tc>
          <w:tcPr>
            <w:tcW w:w="705" w:type="dxa"/>
          </w:tcPr>
          <w:p w:rsidR="00560DBE" w:rsidRPr="006417B8" w:rsidRDefault="00560DBE" w:rsidP="002B25D7">
            <w:pPr>
              <w:spacing w:after="0" w:line="240" w:lineRule="auto"/>
              <w:jc w:val="both"/>
              <w:rPr>
                <w:rFonts w:ascii="Times New Roman" w:hAnsi="Times New Roman" w:cs="Times New Roman"/>
              </w:rPr>
            </w:pPr>
          </w:p>
        </w:tc>
        <w:tc>
          <w:tcPr>
            <w:tcW w:w="705" w:type="dxa"/>
          </w:tcPr>
          <w:p w:rsidR="00560DBE" w:rsidRPr="006417B8" w:rsidRDefault="00560DBE" w:rsidP="002B25D7">
            <w:pPr>
              <w:spacing w:after="0" w:line="240" w:lineRule="auto"/>
              <w:jc w:val="both"/>
              <w:rPr>
                <w:rFonts w:ascii="Times New Roman" w:hAnsi="Times New Roman" w:cs="Times New Roman"/>
              </w:rPr>
            </w:pPr>
          </w:p>
        </w:tc>
        <w:tc>
          <w:tcPr>
            <w:tcW w:w="706" w:type="dxa"/>
          </w:tcPr>
          <w:p w:rsidR="00560DBE" w:rsidRPr="006417B8" w:rsidRDefault="00560DBE" w:rsidP="002B25D7">
            <w:pPr>
              <w:spacing w:after="0" w:line="240" w:lineRule="auto"/>
              <w:jc w:val="both"/>
              <w:rPr>
                <w:rFonts w:ascii="Times New Roman" w:hAnsi="Times New Roman" w:cs="Times New Roman"/>
              </w:rPr>
            </w:pPr>
          </w:p>
        </w:tc>
        <w:tc>
          <w:tcPr>
            <w:tcW w:w="705" w:type="dxa"/>
          </w:tcPr>
          <w:p w:rsidR="00560DBE" w:rsidRPr="006417B8" w:rsidRDefault="00560DBE" w:rsidP="002B25D7">
            <w:pPr>
              <w:spacing w:after="0" w:line="240" w:lineRule="auto"/>
              <w:jc w:val="both"/>
              <w:rPr>
                <w:rFonts w:ascii="Times New Roman" w:hAnsi="Times New Roman" w:cs="Times New Roman"/>
              </w:rPr>
            </w:pPr>
          </w:p>
        </w:tc>
        <w:tc>
          <w:tcPr>
            <w:tcW w:w="705" w:type="dxa"/>
            <w:tcBorders>
              <w:right w:val="single" w:sz="4" w:space="0" w:color="auto"/>
            </w:tcBorders>
          </w:tcPr>
          <w:p w:rsidR="00560DBE" w:rsidRPr="006417B8" w:rsidRDefault="00560DBE" w:rsidP="002B25D7">
            <w:pPr>
              <w:spacing w:after="0" w:line="240" w:lineRule="auto"/>
              <w:jc w:val="both"/>
              <w:rPr>
                <w:rFonts w:ascii="Times New Roman" w:hAnsi="Times New Roman" w:cs="Times New Roman"/>
              </w:rPr>
            </w:pPr>
          </w:p>
        </w:tc>
        <w:tc>
          <w:tcPr>
            <w:tcW w:w="706" w:type="dxa"/>
            <w:tcBorders>
              <w:left w:val="single" w:sz="4" w:space="0" w:color="auto"/>
            </w:tcBorders>
          </w:tcPr>
          <w:p w:rsidR="00560DBE" w:rsidRPr="006417B8" w:rsidRDefault="00560DBE" w:rsidP="002B25D7">
            <w:pPr>
              <w:spacing w:after="0" w:line="240" w:lineRule="auto"/>
              <w:jc w:val="both"/>
              <w:rPr>
                <w:rFonts w:ascii="Times New Roman" w:hAnsi="Times New Roman" w:cs="Times New Roman"/>
              </w:rPr>
            </w:pPr>
          </w:p>
        </w:tc>
        <w:tc>
          <w:tcPr>
            <w:tcW w:w="705" w:type="dxa"/>
            <w:tcBorders>
              <w:right w:val="single" w:sz="4" w:space="0" w:color="auto"/>
            </w:tcBorders>
          </w:tcPr>
          <w:p w:rsidR="00560DBE" w:rsidRPr="006417B8" w:rsidRDefault="00560DBE" w:rsidP="002B25D7">
            <w:pPr>
              <w:spacing w:after="0" w:line="240" w:lineRule="auto"/>
              <w:jc w:val="both"/>
              <w:rPr>
                <w:rFonts w:ascii="Times New Roman" w:hAnsi="Times New Roman" w:cs="Times New Roman"/>
              </w:rPr>
            </w:pPr>
          </w:p>
        </w:tc>
        <w:tc>
          <w:tcPr>
            <w:tcW w:w="705" w:type="dxa"/>
            <w:tcBorders>
              <w:right w:val="single" w:sz="4" w:space="0" w:color="auto"/>
            </w:tcBorders>
          </w:tcPr>
          <w:p w:rsidR="00560DBE" w:rsidRPr="006417B8" w:rsidRDefault="00560DBE" w:rsidP="002B25D7">
            <w:pPr>
              <w:spacing w:after="0" w:line="240" w:lineRule="auto"/>
              <w:jc w:val="both"/>
              <w:rPr>
                <w:rFonts w:ascii="Times New Roman" w:hAnsi="Times New Roman" w:cs="Times New Roman"/>
              </w:rPr>
            </w:pPr>
          </w:p>
        </w:tc>
        <w:tc>
          <w:tcPr>
            <w:tcW w:w="705" w:type="dxa"/>
            <w:tcBorders>
              <w:left w:val="single" w:sz="4" w:space="0" w:color="auto"/>
            </w:tcBorders>
          </w:tcPr>
          <w:p w:rsidR="00560DBE" w:rsidRPr="006417B8" w:rsidRDefault="00560DBE" w:rsidP="002B25D7">
            <w:pPr>
              <w:spacing w:after="0" w:line="240" w:lineRule="auto"/>
              <w:jc w:val="both"/>
              <w:rPr>
                <w:rFonts w:ascii="Times New Roman" w:hAnsi="Times New Roman" w:cs="Times New Roman"/>
              </w:rPr>
            </w:pPr>
          </w:p>
        </w:tc>
        <w:tc>
          <w:tcPr>
            <w:tcW w:w="706" w:type="dxa"/>
            <w:tcBorders>
              <w:left w:val="single" w:sz="4" w:space="0" w:color="auto"/>
            </w:tcBorders>
          </w:tcPr>
          <w:p w:rsidR="00560DBE" w:rsidRPr="006417B8" w:rsidRDefault="00560DBE" w:rsidP="002B25D7">
            <w:pPr>
              <w:spacing w:after="0" w:line="240" w:lineRule="auto"/>
              <w:jc w:val="both"/>
              <w:rPr>
                <w:rFonts w:ascii="Times New Roman" w:hAnsi="Times New Roman" w:cs="Times New Roman"/>
              </w:rPr>
            </w:pPr>
          </w:p>
        </w:tc>
        <w:tc>
          <w:tcPr>
            <w:tcW w:w="705" w:type="dxa"/>
            <w:tcBorders>
              <w:left w:val="single" w:sz="4" w:space="0" w:color="auto"/>
            </w:tcBorders>
          </w:tcPr>
          <w:p w:rsidR="00560DBE" w:rsidRPr="006417B8" w:rsidRDefault="00560DBE" w:rsidP="002B25D7">
            <w:pPr>
              <w:spacing w:after="0" w:line="240" w:lineRule="auto"/>
              <w:jc w:val="both"/>
              <w:rPr>
                <w:rFonts w:ascii="Times New Roman" w:hAnsi="Times New Roman" w:cs="Times New Roman"/>
              </w:rPr>
            </w:pPr>
          </w:p>
        </w:tc>
      </w:tr>
      <w:tr w:rsidR="00560DBE" w:rsidRPr="005F1335" w:rsidTr="00196D5D">
        <w:trPr>
          <w:jc w:val="center"/>
        </w:trPr>
        <w:tc>
          <w:tcPr>
            <w:tcW w:w="845" w:type="dxa"/>
          </w:tcPr>
          <w:p w:rsidR="00560DBE" w:rsidRPr="006417B8" w:rsidRDefault="00560DBE" w:rsidP="002B25D7">
            <w:pPr>
              <w:spacing w:after="0" w:line="240" w:lineRule="auto"/>
              <w:rPr>
                <w:rFonts w:ascii="Times New Roman" w:hAnsi="Times New Roman" w:cs="Times New Roman"/>
                <w:sz w:val="24"/>
                <w:szCs w:val="24"/>
              </w:rPr>
            </w:pPr>
            <w:r w:rsidRPr="006417B8">
              <w:rPr>
                <w:rFonts w:ascii="Times New Roman" w:hAnsi="Times New Roman" w:cs="Times New Roman"/>
                <w:sz w:val="24"/>
                <w:szCs w:val="24"/>
              </w:rPr>
              <w:t>1.1.</w:t>
            </w:r>
          </w:p>
        </w:tc>
        <w:tc>
          <w:tcPr>
            <w:tcW w:w="4030" w:type="dxa"/>
          </w:tcPr>
          <w:p w:rsidR="00560DBE" w:rsidRPr="006417B8" w:rsidRDefault="00560DBE" w:rsidP="002B25D7">
            <w:pPr>
              <w:spacing w:after="0" w:line="240" w:lineRule="auto"/>
              <w:rPr>
                <w:rFonts w:ascii="Times New Roman" w:hAnsi="Times New Roman" w:cs="Times New Roman"/>
                <w:sz w:val="24"/>
                <w:szCs w:val="24"/>
              </w:rPr>
            </w:pPr>
            <w:r w:rsidRPr="006417B8">
              <w:rPr>
                <w:rFonts w:ascii="Times New Roman" w:hAnsi="Times New Roman" w:cs="Times New Roman"/>
                <w:sz w:val="24"/>
                <w:szCs w:val="24"/>
              </w:rPr>
              <w:t>Производство продукции растениеводства в хозяйствах всех категорий:</w:t>
            </w:r>
          </w:p>
        </w:tc>
        <w:tc>
          <w:tcPr>
            <w:tcW w:w="1342" w:type="dxa"/>
          </w:tcPr>
          <w:p w:rsidR="00560DBE" w:rsidRPr="006417B8" w:rsidRDefault="00560DBE" w:rsidP="002B25D7">
            <w:pPr>
              <w:spacing w:after="0" w:line="240" w:lineRule="auto"/>
              <w:rPr>
                <w:rFonts w:ascii="Times New Roman" w:hAnsi="Times New Roman" w:cs="Times New Roman"/>
              </w:rPr>
            </w:pP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 </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 </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 </w:t>
            </w:r>
          </w:p>
        </w:tc>
        <w:tc>
          <w:tcPr>
            <w:tcW w:w="706"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 </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 </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 </w:t>
            </w:r>
          </w:p>
        </w:tc>
        <w:tc>
          <w:tcPr>
            <w:tcW w:w="706"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 </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 </w:t>
            </w:r>
          </w:p>
        </w:tc>
        <w:tc>
          <w:tcPr>
            <w:tcW w:w="705" w:type="dxa"/>
            <w:tcBorders>
              <w:right w:val="single" w:sz="4" w:space="0" w:color="auto"/>
            </w:tcBorders>
            <w:vAlign w:val="center"/>
          </w:tcPr>
          <w:p w:rsidR="00560DBE" w:rsidRPr="006417B8" w:rsidRDefault="00560DBE" w:rsidP="002B25D7">
            <w:pPr>
              <w:spacing w:after="0" w:line="240" w:lineRule="auto"/>
              <w:jc w:val="right"/>
              <w:rPr>
                <w:rFonts w:ascii="Times New Roman" w:hAnsi="Times New Roman" w:cs="Times New Roman"/>
              </w:rPr>
            </w:pPr>
          </w:p>
        </w:tc>
        <w:tc>
          <w:tcPr>
            <w:tcW w:w="705" w:type="dxa"/>
            <w:tcBorders>
              <w:left w:val="single" w:sz="4" w:space="0" w:color="auto"/>
            </w:tcBorders>
            <w:vAlign w:val="center"/>
          </w:tcPr>
          <w:p w:rsidR="00560DBE" w:rsidRPr="006417B8" w:rsidRDefault="00560DBE" w:rsidP="002B25D7">
            <w:pPr>
              <w:jc w:val="right"/>
              <w:rPr>
                <w:rFonts w:ascii="Times New Roman" w:hAnsi="Times New Roman" w:cs="Times New Roman"/>
              </w:rPr>
            </w:pPr>
            <w:r w:rsidRPr="006417B8">
              <w:rPr>
                <w:rFonts w:ascii="Times New Roman" w:hAnsi="Times New Roman" w:cs="Times New Roman"/>
              </w:rPr>
              <w:t> </w:t>
            </w:r>
          </w:p>
        </w:tc>
        <w:tc>
          <w:tcPr>
            <w:tcW w:w="706" w:type="dxa"/>
            <w:tcBorders>
              <w:left w:val="single" w:sz="4" w:space="0" w:color="auto"/>
            </w:tcBorders>
          </w:tcPr>
          <w:p w:rsidR="00560DBE" w:rsidRPr="006417B8" w:rsidRDefault="00560DBE" w:rsidP="002B25D7">
            <w:pPr>
              <w:jc w:val="right"/>
              <w:rPr>
                <w:rFonts w:ascii="Times New Roman" w:hAnsi="Times New Roman" w:cs="Times New Roman"/>
              </w:rPr>
            </w:pPr>
          </w:p>
        </w:tc>
        <w:tc>
          <w:tcPr>
            <w:tcW w:w="705" w:type="dxa"/>
            <w:tcBorders>
              <w:left w:val="single" w:sz="4" w:space="0" w:color="auto"/>
            </w:tcBorders>
          </w:tcPr>
          <w:p w:rsidR="00560DBE" w:rsidRPr="006417B8" w:rsidRDefault="00560DBE" w:rsidP="002B25D7">
            <w:pPr>
              <w:jc w:val="right"/>
              <w:rPr>
                <w:rFonts w:ascii="Times New Roman" w:hAnsi="Times New Roman" w:cs="Times New Roman"/>
              </w:rPr>
            </w:pPr>
          </w:p>
        </w:tc>
      </w:tr>
      <w:tr w:rsidR="00560DBE" w:rsidRPr="005F1335" w:rsidTr="00196D5D">
        <w:trPr>
          <w:jc w:val="center"/>
        </w:trPr>
        <w:tc>
          <w:tcPr>
            <w:tcW w:w="845" w:type="dxa"/>
          </w:tcPr>
          <w:p w:rsidR="00560DBE" w:rsidRPr="006417B8" w:rsidRDefault="00560DBE" w:rsidP="002B25D7">
            <w:pPr>
              <w:spacing w:after="0" w:line="240" w:lineRule="auto"/>
              <w:rPr>
                <w:rFonts w:ascii="Times New Roman" w:hAnsi="Times New Roman" w:cs="Times New Roman"/>
                <w:sz w:val="24"/>
                <w:szCs w:val="24"/>
              </w:rPr>
            </w:pPr>
            <w:r w:rsidRPr="006417B8">
              <w:rPr>
                <w:rFonts w:ascii="Times New Roman" w:hAnsi="Times New Roman" w:cs="Times New Roman"/>
                <w:sz w:val="24"/>
                <w:szCs w:val="24"/>
              </w:rPr>
              <w:t>1.1.1.</w:t>
            </w:r>
          </w:p>
        </w:tc>
        <w:tc>
          <w:tcPr>
            <w:tcW w:w="4030" w:type="dxa"/>
          </w:tcPr>
          <w:p w:rsidR="00560DBE" w:rsidRPr="006417B8" w:rsidRDefault="00560DBE" w:rsidP="002B25D7">
            <w:pPr>
              <w:spacing w:after="0" w:line="240" w:lineRule="auto"/>
              <w:rPr>
                <w:rFonts w:ascii="Times New Roman" w:hAnsi="Times New Roman" w:cs="Times New Roman"/>
                <w:sz w:val="24"/>
                <w:szCs w:val="24"/>
              </w:rPr>
            </w:pPr>
            <w:r w:rsidRPr="006417B8">
              <w:rPr>
                <w:rFonts w:ascii="Times New Roman" w:hAnsi="Times New Roman" w:cs="Times New Roman"/>
                <w:sz w:val="24"/>
                <w:szCs w:val="24"/>
              </w:rPr>
              <w:t>Зерно в весе после доработки (после доработки)</w:t>
            </w:r>
          </w:p>
        </w:tc>
        <w:tc>
          <w:tcPr>
            <w:tcW w:w="1342" w:type="dxa"/>
            <w:vAlign w:val="center"/>
          </w:tcPr>
          <w:p w:rsidR="00560DBE" w:rsidRPr="006417B8" w:rsidRDefault="00560DBE" w:rsidP="002B25D7">
            <w:pPr>
              <w:spacing w:after="0" w:line="240" w:lineRule="auto"/>
              <w:jc w:val="center"/>
              <w:rPr>
                <w:rFonts w:ascii="Times New Roman" w:hAnsi="Times New Roman" w:cs="Times New Roman"/>
              </w:rPr>
            </w:pPr>
            <w:r w:rsidRPr="006417B8">
              <w:rPr>
                <w:rFonts w:ascii="Times New Roman" w:hAnsi="Times New Roman" w:cs="Times New Roman"/>
              </w:rPr>
              <w:t>тыс. тонн</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3,0</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2,9</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2,9</w:t>
            </w:r>
          </w:p>
        </w:tc>
        <w:tc>
          <w:tcPr>
            <w:tcW w:w="706"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3,0</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3,2</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3,5</w:t>
            </w:r>
          </w:p>
        </w:tc>
        <w:tc>
          <w:tcPr>
            <w:tcW w:w="706"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3,7</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Pr>
                <w:rFonts w:ascii="Times New Roman" w:hAnsi="Times New Roman" w:cs="Times New Roman"/>
              </w:rPr>
              <w:t>3,6</w:t>
            </w:r>
          </w:p>
        </w:tc>
        <w:tc>
          <w:tcPr>
            <w:tcW w:w="705" w:type="dxa"/>
            <w:tcBorders>
              <w:right w:val="single" w:sz="4" w:space="0" w:color="auto"/>
            </w:tcBorders>
            <w:vAlign w:val="bottom"/>
          </w:tcPr>
          <w:p w:rsidR="00560DBE" w:rsidRPr="006417B8" w:rsidRDefault="00560DBE" w:rsidP="002B25D7">
            <w:pPr>
              <w:jc w:val="right"/>
              <w:rPr>
                <w:rFonts w:ascii="Times New Roman" w:hAnsi="Times New Roman" w:cs="Times New Roman"/>
              </w:rPr>
            </w:pPr>
            <w:r>
              <w:rPr>
                <w:rFonts w:ascii="Times New Roman" w:hAnsi="Times New Roman" w:cs="Times New Roman"/>
              </w:rPr>
              <w:t>3,7</w:t>
            </w:r>
          </w:p>
        </w:tc>
        <w:tc>
          <w:tcPr>
            <w:tcW w:w="705" w:type="dxa"/>
            <w:tcBorders>
              <w:left w:val="single" w:sz="4" w:space="0" w:color="auto"/>
            </w:tcBorders>
            <w:vAlign w:val="bottom"/>
          </w:tcPr>
          <w:p w:rsidR="00560DBE" w:rsidRPr="006417B8" w:rsidRDefault="00560DBE" w:rsidP="002B25D7">
            <w:pPr>
              <w:jc w:val="right"/>
              <w:rPr>
                <w:rFonts w:ascii="Times New Roman" w:hAnsi="Times New Roman" w:cs="Times New Roman"/>
              </w:rPr>
            </w:pPr>
            <w:r>
              <w:rPr>
                <w:rFonts w:ascii="Times New Roman" w:hAnsi="Times New Roman" w:cs="Times New Roman"/>
              </w:rPr>
              <w:t>4,0</w:t>
            </w:r>
          </w:p>
        </w:tc>
        <w:tc>
          <w:tcPr>
            <w:tcW w:w="706" w:type="dxa"/>
            <w:tcBorders>
              <w:left w:val="single" w:sz="4" w:space="0" w:color="auto"/>
            </w:tcBorders>
            <w:vAlign w:val="center"/>
          </w:tcPr>
          <w:p w:rsidR="00560DBE" w:rsidRPr="006417B8" w:rsidRDefault="00560DBE" w:rsidP="002B25D7">
            <w:pPr>
              <w:jc w:val="right"/>
              <w:rPr>
                <w:rFonts w:ascii="Times New Roman" w:hAnsi="Times New Roman" w:cs="Times New Roman"/>
              </w:rPr>
            </w:pPr>
            <w:r>
              <w:rPr>
                <w:rFonts w:ascii="Times New Roman" w:hAnsi="Times New Roman" w:cs="Times New Roman"/>
              </w:rPr>
              <w:t>4,0</w:t>
            </w:r>
          </w:p>
        </w:tc>
        <w:tc>
          <w:tcPr>
            <w:tcW w:w="705" w:type="dxa"/>
            <w:tcBorders>
              <w:left w:val="single" w:sz="4" w:space="0" w:color="auto"/>
            </w:tcBorders>
            <w:vAlign w:val="center"/>
          </w:tcPr>
          <w:p w:rsidR="00560DBE" w:rsidRPr="006417B8" w:rsidRDefault="00560DBE" w:rsidP="002B25D7">
            <w:pPr>
              <w:jc w:val="right"/>
              <w:rPr>
                <w:rFonts w:ascii="Times New Roman" w:hAnsi="Times New Roman" w:cs="Times New Roman"/>
              </w:rPr>
            </w:pPr>
            <w:r>
              <w:rPr>
                <w:rFonts w:ascii="Times New Roman" w:hAnsi="Times New Roman" w:cs="Times New Roman"/>
              </w:rPr>
              <w:t>4,0</w:t>
            </w:r>
          </w:p>
        </w:tc>
      </w:tr>
      <w:tr w:rsidR="00560DBE" w:rsidRPr="005F1335" w:rsidTr="00196D5D">
        <w:trPr>
          <w:jc w:val="center"/>
        </w:trPr>
        <w:tc>
          <w:tcPr>
            <w:tcW w:w="845" w:type="dxa"/>
          </w:tcPr>
          <w:p w:rsidR="00560DBE" w:rsidRPr="006417B8" w:rsidRDefault="00560DBE" w:rsidP="002B25D7">
            <w:pPr>
              <w:spacing w:after="0" w:line="240" w:lineRule="auto"/>
              <w:rPr>
                <w:rFonts w:ascii="Times New Roman" w:hAnsi="Times New Roman" w:cs="Times New Roman"/>
                <w:sz w:val="24"/>
                <w:szCs w:val="24"/>
              </w:rPr>
            </w:pPr>
            <w:r w:rsidRPr="006417B8">
              <w:rPr>
                <w:rFonts w:ascii="Times New Roman" w:hAnsi="Times New Roman" w:cs="Times New Roman"/>
                <w:sz w:val="24"/>
                <w:szCs w:val="24"/>
              </w:rPr>
              <w:t>1.1.2.</w:t>
            </w:r>
          </w:p>
        </w:tc>
        <w:tc>
          <w:tcPr>
            <w:tcW w:w="4030" w:type="dxa"/>
          </w:tcPr>
          <w:p w:rsidR="00560DBE" w:rsidRPr="006417B8" w:rsidRDefault="00560DBE" w:rsidP="002B25D7">
            <w:pPr>
              <w:spacing w:after="0" w:line="240" w:lineRule="auto"/>
              <w:rPr>
                <w:rFonts w:ascii="Times New Roman" w:hAnsi="Times New Roman" w:cs="Times New Roman"/>
                <w:sz w:val="24"/>
                <w:szCs w:val="24"/>
              </w:rPr>
            </w:pPr>
            <w:r w:rsidRPr="006417B8">
              <w:rPr>
                <w:rFonts w:ascii="Times New Roman" w:hAnsi="Times New Roman" w:cs="Times New Roman"/>
                <w:sz w:val="24"/>
                <w:szCs w:val="24"/>
              </w:rPr>
              <w:t>Картофель</w:t>
            </w:r>
          </w:p>
        </w:tc>
        <w:tc>
          <w:tcPr>
            <w:tcW w:w="1342" w:type="dxa"/>
            <w:vAlign w:val="center"/>
          </w:tcPr>
          <w:p w:rsidR="00560DBE" w:rsidRPr="006417B8" w:rsidRDefault="00560DBE" w:rsidP="002B25D7">
            <w:pPr>
              <w:spacing w:after="0" w:line="240" w:lineRule="auto"/>
              <w:jc w:val="center"/>
              <w:rPr>
                <w:rFonts w:ascii="Times New Roman" w:hAnsi="Times New Roman" w:cs="Times New Roman"/>
              </w:rPr>
            </w:pPr>
            <w:r w:rsidRPr="006417B8">
              <w:rPr>
                <w:rFonts w:ascii="Times New Roman" w:hAnsi="Times New Roman" w:cs="Times New Roman"/>
              </w:rPr>
              <w:t>тыс. тонн</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3,6</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3,6</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3,6</w:t>
            </w:r>
          </w:p>
        </w:tc>
        <w:tc>
          <w:tcPr>
            <w:tcW w:w="706"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3,7</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3,7</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3,7</w:t>
            </w:r>
          </w:p>
        </w:tc>
        <w:tc>
          <w:tcPr>
            <w:tcW w:w="706"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3,7</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Pr>
                <w:rFonts w:ascii="Times New Roman" w:hAnsi="Times New Roman" w:cs="Times New Roman"/>
              </w:rPr>
              <w:t>1,4</w:t>
            </w:r>
          </w:p>
        </w:tc>
        <w:tc>
          <w:tcPr>
            <w:tcW w:w="705" w:type="dxa"/>
            <w:tcBorders>
              <w:right w:val="single" w:sz="4" w:space="0" w:color="auto"/>
            </w:tcBorders>
            <w:vAlign w:val="center"/>
          </w:tcPr>
          <w:p w:rsidR="00560DBE" w:rsidRPr="006417B8" w:rsidRDefault="00560DBE" w:rsidP="002B25D7">
            <w:pPr>
              <w:jc w:val="right"/>
              <w:rPr>
                <w:rFonts w:ascii="Times New Roman" w:hAnsi="Times New Roman" w:cs="Times New Roman"/>
              </w:rPr>
            </w:pPr>
            <w:r>
              <w:rPr>
                <w:rFonts w:ascii="Times New Roman" w:hAnsi="Times New Roman" w:cs="Times New Roman"/>
              </w:rPr>
              <w:t>1,4</w:t>
            </w:r>
          </w:p>
        </w:tc>
        <w:tc>
          <w:tcPr>
            <w:tcW w:w="705" w:type="dxa"/>
            <w:tcBorders>
              <w:left w:val="single" w:sz="4" w:space="0" w:color="auto"/>
            </w:tcBorders>
            <w:vAlign w:val="center"/>
          </w:tcPr>
          <w:p w:rsidR="00560DBE" w:rsidRPr="006417B8" w:rsidRDefault="00560DBE" w:rsidP="002B25D7">
            <w:pPr>
              <w:jc w:val="right"/>
              <w:rPr>
                <w:rFonts w:ascii="Times New Roman" w:hAnsi="Times New Roman" w:cs="Times New Roman"/>
              </w:rPr>
            </w:pPr>
            <w:r>
              <w:rPr>
                <w:rFonts w:ascii="Times New Roman" w:hAnsi="Times New Roman" w:cs="Times New Roman"/>
              </w:rPr>
              <w:t>1,4</w:t>
            </w:r>
          </w:p>
        </w:tc>
        <w:tc>
          <w:tcPr>
            <w:tcW w:w="706" w:type="dxa"/>
            <w:tcBorders>
              <w:left w:val="single" w:sz="4" w:space="0" w:color="auto"/>
            </w:tcBorders>
            <w:vAlign w:val="center"/>
          </w:tcPr>
          <w:p w:rsidR="00560DBE" w:rsidRPr="006417B8" w:rsidRDefault="00560DBE" w:rsidP="002B25D7">
            <w:pPr>
              <w:jc w:val="right"/>
              <w:rPr>
                <w:rFonts w:ascii="Times New Roman" w:hAnsi="Times New Roman" w:cs="Times New Roman"/>
              </w:rPr>
            </w:pPr>
            <w:r>
              <w:rPr>
                <w:rFonts w:ascii="Times New Roman" w:hAnsi="Times New Roman" w:cs="Times New Roman"/>
              </w:rPr>
              <w:t>1,4</w:t>
            </w:r>
          </w:p>
        </w:tc>
        <w:tc>
          <w:tcPr>
            <w:tcW w:w="705" w:type="dxa"/>
            <w:tcBorders>
              <w:left w:val="single" w:sz="4" w:space="0" w:color="auto"/>
            </w:tcBorders>
            <w:vAlign w:val="center"/>
          </w:tcPr>
          <w:p w:rsidR="00560DBE" w:rsidRPr="006417B8" w:rsidRDefault="00560DBE" w:rsidP="002B25D7">
            <w:pPr>
              <w:jc w:val="right"/>
              <w:rPr>
                <w:rFonts w:ascii="Times New Roman" w:hAnsi="Times New Roman" w:cs="Times New Roman"/>
              </w:rPr>
            </w:pPr>
            <w:r>
              <w:rPr>
                <w:rFonts w:ascii="Times New Roman" w:hAnsi="Times New Roman" w:cs="Times New Roman"/>
              </w:rPr>
              <w:t>1,4</w:t>
            </w:r>
          </w:p>
        </w:tc>
      </w:tr>
      <w:tr w:rsidR="00560DBE" w:rsidRPr="005F1335" w:rsidTr="00196D5D">
        <w:trPr>
          <w:jc w:val="center"/>
        </w:trPr>
        <w:tc>
          <w:tcPr>
            <w:tcW w:w="845" w:type="dxa"/>
          </w:tcPr>
          <w:p w:rsidR="00560DBE" w:rsidRPr="006417B8" w:rsidRDefault="00560DBE" w:rsidP="002B25D7">
            <w:pPr>
              <w:spacing w:after="0" w:line="240" w:lineRule="auto"/>
              <w:rPr>
                <w:rFonts w:ascii="Times New Roman" w:hAnsi="Times New Roman" w:cs="Times New Roman"/>
                <w:sz w:val="24"/>
                <w:szCs w:val="24"/>
              </w:rPr>
            </w:pPr>
            <w:r w:rsidRPr="006417B8">
              <w:rPr>
                <w:rFonts w:ascii="Times New Roman" w:hAnsi="Times New Roman" w:cs="Times New Roman"/>
                <w:sz w:val="24"/>
                <w:szCs w:val="24"/>
              </w:rPr>
              <w:t>1.1.3.</w:t>
            </w:r>
          </w:p>
        </w:tc>
        <w:tc>
          <w:tcPr>
            <w:tcW w:w="4030" w:type="dxa"/>
          </w:tcPr>
          <w:p w:rsidR="00560DBE" w:rsidRPr="006417B8" w:rsidRDefault="00560DBE" w:rsidP="002B25D7">
            <w:pPr>
              <w:spacing w:after="0" w:line="240" w:lineRule="auto"/>
              <w:rPr>
                <w:rFonts w:ascii="Times New Roman" w:hAnsi="Times New Roman" w:cs="Times New Roman"/>
                <w:sz w:val="24"/>
                <w:szCs w:val="24"/>
              </w:rPr>
            </w:pPr>
            <w:r w:rsidRPr="006417B8">
              <w:rPr>
                <w:rFonts w:ascii="Times New Roman" w:hAnsi="Times New Roman" w:cs="Times New Roman"/>
                <w:sz w:val="24"/>
                <w:szCs w:val="24"/>
              </w:rPr>
              <w:t>Овощи</w:t>
            </w:r>
          </w:p>
        </w:tc>
        <w:tc>
          <w:tcPr>
            <w:tcW w:w="1342" w:type="dxa"/>
            <w:vAlign w:val="center"/>
          </w:tcPr>
          <w:p w:rsidR="00560DBE" w:rsidRPr="006417B8" w:rsidRDefault="00560DBE" w:rsidP="002B25D7">
            <w:pPr>
              <w:spacing w:after="0" w:line="240" w:lineRule="auto"/>
              <w:jc w:val="center"/>
              <w:rPr>
                <w:rFonts w:ascii="Times New Roman" w:hAnsi="Times New Roman" w:cs="Times New Roman"/>
              </w:rPr>
            </w:pPr>
            <w:r w:rsidRPr="006417B8">
              <w:rPr>
                <w:rFonts w:ascii="Times New Roman" w:hAnsi="Times New Roman" w:cs="Times New Roman"/>
              </w:rPr>
              <w:t>тыс. тонн</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1,9</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2,1</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2,1</w:t>
            </w:r>
          </w:p>
        </w:tc>
        <w:tc>
          <w:tcPr>
            <w:tcW w:w="706"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2,2</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2,2</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2,3</w:t>
            </w:r>
          </w:p>
        </w:tc>
        <w:tc>
          <w:tcPr>
            <w:tcW w:w="706"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2,4</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Pr>
                <w:rFonts w:ascii="Times New Roman" w:hAnsi="Times New Roman" w:cs="Times New Roman"/>
              </w:rPr>
              <w:t>0,54</w:t>
            </w:r>
          </w:p>
        </w:tc>
        <w:tc>
          <w:tcPr>
            <w:tcW w:w="705" w:type="dxa"/>
            <w:tcBorders>
              <w:right w:val="single" w:sz="4" w:space="0" w:color="auto"/>
            </w:tcBorders>
            <w:vAlign w:val="center"/>
          </w:tcPr>
          <w:p w:rsidR="00560DBE" w:rsidRPr="006417B8" w:rsidRDefault="00560DBE" w:rsidP="002B25D7">
            <w:pPr>
              <w:jc w:val="right"/>
              <w:rPr>
                <w:rFonts w:ascii="Times New Roman" w:hAnsi="Times New Roman" w:cs="Times New Roman"/>
              </w:rPr>
            </w:pPr>
            <w:r>
              <w:rPr>
                <w:rFonts w:ascii="Times New Roman" w:hAnsi="Times New Roman" w:cs="Times New Roman"/>
              </w:rPr>
              <w:t>0,6</w:t>
            </w:r>
          </w:p>
        </w:tc>
        <w:tc>
          <w:tcPr>
            <w:tcW w:w="705" w:type="dxa"/>
            <w:tcBorders>
              <w:left w:val="single" w:sz="4" w:space="0" w:color="auto"/>
            </w:tcBorders>
            <w:vAlign w:val="center"/>
          </w:tcPr>
          <w:p w:rsidR="00560DBE" w:rsidRPr="006417B8" w:rsidRDefault="00560DBE" w:rsidP="002B25D7">
            <w:pPr>
              <w:jc w:val="right"/>
              <w:rPr>
                <w:rFonts w:ascii="Times New Roman" w:hAnsi="Times New Roman" w:cs="Times New Roman"/>
              </w:rPr>
            </w:pPr>
            <w:r>
              <w:rPr>
                <w:rFonts w:ascii="Times New Roman" w:hAnsi="Times New Roman" w:cs="Times New Roman"/>
              </w:rPr>
              <w:t>0,6</w:t>
            </w:r>
          </w:p>
        </w:tc>
        <w:tc>
          <w:tcPr>
            <w:tcW w:w="706" w:type="dxa"/>
            <w:tcBorders>
              <w:left w:val="single" w:sz="4" w:space="0" w:color="auto"/>
            </w:tcBorders>
            <w:vAlign w:val="center"/>
          </w:tcPr>
          <w:p w:rsidR="00560DBE" w:rsidRPr="006417B8" w:rsidRDefault="00560DBE" w:rsidP="002B25D7">
            <w:pPr>
              <w:jc w:val="right"/>
              <w:rPr>
                <w:rFonts w:ascii="Times New Roman" w:hAnsi="Times New Roman" w:cs="Times New Roman"/>
              </w:rPr>
            </w:pPr>
            <w:r>
              <w:rPr>
                <w:rFonts w:ascii="Times New Roman" w:hAnsi="Times New Roman" w:cs="Times New Roman"/>
              </w:rPr>
              <w:t>0,6</w:t>
            </w:r>
          </w:p>
        </w:tc>
        <w:tc>
          <w:tcPr>
            <w:tcW w:w="705" w:type="dxa"/>
            <w:tcBorders>
              <w:left w:val="single" w:sz="4" w:space="0" w:color="auto"/>
            </w:tcBorders>
            <w:vAlign w:val="center"/>
          </w:tcPr>
          <w:p w:rsidR="00560DBE" w:rsidRPr="006417B8" w:rsidRDefault="00560DBE" w:rsidP="002B25D7">
            <w:pPr>
              <w:jc w:val="right"/>
              <w:rPr>
                <w:rFonts w:ascii="Times New Roman" w:hAnsi="Times New Roman" w:cs="Times New Roman"/>
              </w:rPr>
            </w:pPr>
            <w:r>
              <w:rPr>
                <w:rFonts w:ascii="Times New Roman" w:hAnsi="Times New Roman" w:cs="Times New Roman"/>
              </w:rPr>
              <w:t>0,6</w:t>
            </w:r>
          </w:p>
        </w:tc>
      </w:tr>
      <w:tr w:rsidR="00560DBE" w:rsidRPr="005F1335" w:rsidTr="00196D5D">
        <w:trPr>
          <w:jc w:val="center"/>
        </w:trPr>
        <w:tc>
          <w:tcPr>
            <w:tcW w:w="845" w:type="dxa"/>
          </w:tcPr>
          <w:p w:rsidR="00560DBE" w:rsidRPr="006417B8" w:rsidRDefault="00560DBE" w:rsidP="002B25D7">
            <w:pPr>
              <w:spacing w:after="0" w:line="240" w:lineRule="auto"/>
              <w:rPr>
                <w:rFonts w:ascii="Times New Roman" w:hAnsi="Times New Roman" w:cs="Times New Roman"/>
                <w:b/>
                <w:bCs/>
                <w:sz w:val="24"/>
                <w:szCs w:val="24"/>
              </w:rPr>
            </w:pPr>
            <w:r w:rsidRPr="006417B8">
              <w:rPr>
                <w:rFonts w:ascii="Times New Roman" w:hAnsi="Times New Roman" w:cs="Times New Roman"/>
                <w:b/>
                <w:bCs/>
                <w:sz w:val="24"/>
                <w:szCs w:val="24"/>
              </w:rPr>
              <w:t>2.</w:t>
            </w:r>
          </w:p>
        </w:tc>
        <w:tc>
          <w:tcPr>
            <w:tcW w:w="4030" w:type="dxa"/>
          </w:tcPr>
          <w:p w:rsidR="00560DBE" w:rsidRPr="006417B8" w:rsidRDefault="00560DBE" w:rsidP="002B25D7">
            <w:pPr>
              <w:spacing w:after="0" w:line="240" w:lineRule="auto"/>
              <w:rPr>
                <w:rFonts w:ascii="Times New Roman" w:hAnsi="Times New Roman" w:cs="Times New Roman"/>
                <w:b/>
                <w:bCs/>
                <w:sz w:val="24"/>
                <w:szCs w:val="24"/>
              </w:rPr>
            </w:pPr>
            <w:r w:rsidRPr="006417B8">
              <w:rPr>
                <w:rFonts w:ascii="Times New Roman" w:hAnsi="Times New Roman" w:cs="Times New Roman"/>
                <w:b/>
                <w:bCs/>
                <w:sz w:val="24"/>
                <w:szCs w:val="24"/>
              </w:rPr>
              <w:t>Повышение конкурентоспособности растениеводческой продукции и продуктов ее переработки, производимых в Палехском муниципальном районе</w:t>
            </w:r>
          </w:p>
        </w:tc>
        <w:tc>
          <w:tcPr>
            <w:tcW w:w="1342" w:type="dxa"/>
          </w:tcPr>
          <w:p w:rsidR="00560DBE" w:rsidRPr="006417B8" w:rsidRDefault="00560DBE" w:rsidP="002B25D7">
            <w:pPr>
              <w:spacing w:after="0" w:line="240" w:lineRule="auto"/>
              <w:jc w:val="both"/>
              <w:rPr>
                <w:rFonts w:ascii="Times New Roman" w:hAnsi="Times New Roman" w:cs="Times New Roman"/>
              </w:rPr>
            </w:pPr>
          </w:p>
        </w:tc>
        <w:tc>
          <w:tcPr>
            <w:tcW w:w="705" w:type="dxa"/>
          </w:tcPr>
          <w:p w:rsidR="00560DBE" w:rsidRPr="006417B8" w:rsidRDefault="00560DBE" w:rsidP="002B25D7">
            <w:pPr>
              <w:spacing w:after="0" w:line="240" w:lineRule="auto"/>
              <w:jc w:val="both"/>
              <w:rPr>
                <w:rFonts w:ascii="Times New Roman" w:hAnsi="Times New Roman" w:cs="Times New Roman"/>
              </w:rPr>
            </w:pPr>
          </w:p>
        </w:tc>
        <w:tc>
          <w:tcPr>
            <w:tcW w:w="705" w:type="dxa"/>
          </w:tcPr>
          <w:p w:rsidR="00560DBE" w:rsidRPr="006417B8" w:rsidRDefault="00560DBE" w:rsidP="002B25D7">
            <w:pPr>
              <w:spacing w:after="0" w:line="240" w:lineRule="auto"/>
              <w:jc w:val="both"/>
              <w:rPr>
                <w:rFonts w:ascii="Times New Roman" w:hAnsi="Times New Roman" w:cs="Times New Roman"/>
              </w:rPr>
            </w:pPr>
          </w:p>
        </w:tc>
        <w:tc>
          <w:tcPr>
            <w:tcW w:w="705" w:type="dxa"/>
          </w:tcPr>
          <w:p w:rsidR="00560DBE" w:rsidRPr="006417B8" w:rsidRDefault="00560DBE" w:rsidP="002B25D7">
            <w:pPr>
              <w:spacing w:after="0" w:line="240" w:lineRule="auto"/>
              <w:jc w:val="both"/>
              <w:rPr>
                <w:rFonts w:ascii="Times New Roman" w:hAnsi="Times New Roman" w:cs="Times New Roman"/>
              </w:rPr>
            </w:pPr>
          </w:p>
        </w:tc>
        <w:tc>
          <w:tcPr>
            <w:tcW w:w="706" w:type="dxa"/>
          </w:tcPr>
          <w:p w:rsidR="00560DBE" w:rsidRPr="006417B8" w:rsidRDefault="00560DBE" w:rsidP="002B25D7">
            <w:pPr>
              <w:spacing w:after="0" w:line="240" w:lineRule="auto"/>
              <w:jc w:val="both"/>
              <w:rPr>
                <w:rFonts w:ascii="Times New Roman" w:hAnsi="Times New Roman" w:cs="Times New Roman"/>
              </w:rPr>
            </w:pPr>
          </w:p>
        </w:tc>
        <w:tc>
          <w:tcPr>
            <w:tcW w:w="705" w:type="dxa"/>
          </w:tcPr>
          <w:p w:rsidR="00560DBE" w:rsidRPr="006417B8" w:rsidRDefault="00560DBE" w:rsidP="002B25D7">
            <w:pPr>
              <w:spacing w:after="0" w:line="240" w:lineRule="auto"/>
              <w:jc w:val="both"/>
              <w:rPr>
                <w:rFonts w:ascii="Times New Roman" w:hAnsi="Times New Roman" w:cs="Times New Roman"/>
              </w:rPr>
            </w:pPr>
          </w:p>
        </w:tc>
        <w:tc>
          <w:tcPr>
            <w:tcW w:w="705" w:type="dxa"/>
          </w:tcPr>
          <w:p w:rsidR="00560DBE" w:rsidRPr="006417B8" w:rsidRDefault="00560DBE" w:rsidP="002B25D7">
            <w:pPr>
              <w:spacing w:after="0" w:line="240" w:lineRule="auto"/>
              <w:jc w:val="both"/>
              <w:rPr>
                <w:rFonts w:ascii="Times New Roman" w:hAnsi="Times New Roman" w:cs="Times New Roman"/>
              </w:rPr>
            </w:pPr>
          </w:p>
        </w:tc>
        <w:tc>
          <w:tcPr>
            <w:tcW w:w="706" w:type="dxa"/>
          </w:tcPr>
          <w:p w:rsidR="00560DBE" w:rsidRPr="006417B8" w:rsidRDefault="00560DBE" w:rsidP="002B25D7">
            <w:pPr>
              <w:spacing w:after="0" w:line="240" w:lineRule="auto"/>
              <w:jc w:val="both"/>
              <w:rPr>
                <w:rFonts w:ascii="Times New Roman" w:hAnsi="Times New Roman" w:cs="Times New Roman"/>
              </w:rPr>
            </w:pPr>
          </w:p>
        </w:tc>
        <w:tc>
          <w:tcPr>
            <w:tcW w:w="705" w:type="dxa"/>
          </w:tcPr>
          <w:p w:rsidR="00560DBE" w:rsidRPr="006417B8" w:rsidRDefault="00560DBE" w:rsidP="002B25D7">
            <w:pPr>
              <w:spacing w:after="0" w:line="240" w:lineRule="auto"/>
              <w:jc w:val="both"/>
              <w:rPr>
                <w:rFonts w:ascii="Times New Roman" w:hAnsi="Times New Roman" w:cs="Times New Roman"/>
              </w:rPr>
            </w:pPr>
          </w:p>
        </w:tc>
        <w:tc>
          <w:tcPr>
            <w:tcW w:w="705" w:type="dxa"/>
            <w:tcBorders>
              <w:right w:val="single" w:sz="4" w:space="0" w:color="auto"/>
            </w:tcBorders>
            <w:vAlign w:val="center"/>
          </w:tcPr>
          <w:p w:rsidR="00560DBE" w:rsidRPr="006417B8" w:rsidRDefault="00560DBE" w:rsidP="002B25D7">
            <w:pPr>
              <w:spacing w:after="0" w:line="240" w:lineRule="auto"/>
              <w:jc w:val="both"/>
              <w:rPr>
                <w:rFonts w:ascii="Times New Roman" w:hAnsi="Times New Roman" w:cs="Times New Roman"/>
              </w:rPr>
            </w:pPr>
          </w:p>
        </w:tc>
        <w:tc>
          <w:tcPr>
            <w:tcW w:w="705" w:type="dxa"/>
            <w:tcBorders>
              <w:left w:val="single" w:sz="4" w:space="0" w:color="auto"/>
            </w:tcBorders>
            <w:vAlign w:val="center"/>
          </w:tcPr>
          <w:p w:rsidR="00560DBE" w:rsidRPr="006417B8" w:rsidRDefault="00560DBE" w:rsidP="002B25D7">
            <w:pPr>
              <w:spacing w:after="0" w:line="240" w:lineRule="auto"/>
              <w:jc w:val="both"/>
              <w:rPr>
                <w:rFonts w:ascii="Times New Roman" w:hAnsi="Times New Roman" w:cs="Times New Roman"/>
              </w:rPr>
            </w:pPr>
          </w:p>
        </w:tc>
        <w:tc>
          <w:tcPr>
            <w:tcW w:w="706" w:type="dxa"/>
            <w:tcBorders>
              <w:left w:val="single" w:sz="4" w:space="0" w:color="auto"/>
            </w:tcBorders>
          </w:tcPr>
          <w:p w:rsidR="00560DBE" w:rsidRPr="006417B8" w:rsidRDefault="00560DBE" w:rsidP="002B25D7">
            <w:pPr>
              <w:spacing w:after="0" w:line="240" w:lineRule="auto"/>
              <w:jc w:val="both"/>
              <w:rPr>
                <w:rFonts w:ascii="Times New Roman" w:hAnsi="Times New Roman" w:cs="Times New Roman"/>
              </w:rPr>
            </w:pPr>
          </w:p>
        </w:tc>
        <w:tc>
          <w:tcPr>
            <w:tcW w:w="705" w:type="dxa"/>
            <w:tcBorders>
              <w:left w:val="single" w:sz="4" w:space="0" w:color="auto"/>
            </w:tcBorders>
          </w:tcPr>
          <w:p w:rsidR="00560DBE" w:rsidRPr="006417B8" w:rsidRDefault="00560DBE" w:rsidP="002B25D7">
            <w:pPr>
              <w:spacing w:after="0" w:line="240" w:lineRule="auto"/>
              <w:jc w:val="both"/>
              <w:rPr>
                <w:rFonts w:ascii="Times New Roman" w:hAnsi="Times New Roman" w:cs="Times New Roman"/>
              </w:rPr>
            </w:pPr>
          </w:p>
        </w:tc>
      </w:tr>
      <w:tr w:rsidR="00560DBE" w:rsidRPr="005F1335" w:rsidTr="00196D5D">
        <w:trPr>
          <w:jc w:val="center"/>
        </w:trPr>
        <w:tc>
          <w:tcPr>
            <w:tcW w:w="845" w:type="dxa"/>
          </w:tcPr>
          <w:p w:rsidR="00560DBE" w:rsidRPr="006417B8" w:rsidRDefault="00560DBE" w:rsidP="002B25D7">
            <w:pPr>
              <w:spacing w:after="0" w:line="240" w:lineRule="auto"/>
              <w:rPr>
                <w:rFonts w:ascii="Times New Roman" w:hAnsi="Times New Roman" w:cs="Times New Roman"/>
                <w:sz w:val="24"/>
                <w:szCs w:val="24"/>
              </w:rPr>
            </w:pPr>
            <w:r w:rsidRPr="006417B8">
              <w:rPr>
                <w:rFonts w:ascii="Times New Roman" w:hAnsi="Times New Roman" w:cs="Times New Roman"/>
                <w:sz w:val="24"/>
                <w:szCs w:val="24"/>
              </w:rPr>
              <w:t>2.1.</w:t>
            </w:r>
          </w:p>
        </w:tc>
        <w:tc>
          <w:tcPr>
            <w:tcW w:w="4030" w:type="dxa"/>
          </w:tcPr>
          <w:p w:rsidR="00560DBE" w:rsidRPr="006417B8" w:rsidRDefault="00560DBE" w:rsidP="002B25D7">
            <w:pPr>
              <w:spacing w:after="0" w:line="240" w:lineRule="auto"/>
              <w:rPr>
                <w:rFonts w:ascii="Times New Roman" w:hAnsi="Times New Roman" w:cs="Times New Roman"/>
                <w:sz w:val="24"/>
                <w:szCs w:val="24"/>
              </w:rPr>
            </w:pPr>
            <w:r w:rsidRPr="006417B8">
              <w:rPr>
                <w:rFonts w:ascii="Times New Roman" w:hAnsi="Times New Roman" w:cs="Times New Roman"/>
                <w:sz w:val="24"/>
                <w:szCs w:val="24"/>
              </w:rPr>
              <w:t>Посевных площадей, засеваемых элитными семенами</w:t>
            </w:r>
          </w:p>
        </w:tc>
        <w:tc>
          <w:tcPr>
            <w:tcW w:w="1342" w:type="dxa"/>
            <w:vAlign w:val="center"/>
          </w:tcPr>
          <w:p w:rsidR="00560DBE" w:rsidRPr="006417B8" w:rsidRDefault="00560DBE" w:rsidP="002B25D7">
            <w:pPr>
              <w:spacing w:after="0" w:line="240" w:lineRule="auto"/>
              <w:jc w:val="center"/>
              <w:rPr>
                <w:rFonts w:ascii="Times New Roman" w:hAnsi="Times New Roman" w:cs="Times New Roman"/>
              </w:rPr>
            </w:pPr>
            <w:r w:rsidRPr="006417B8">
              <w:rPr>
                <w:rFonts w:ascii="Times New Roman" w:hAnsi="Times New Roman" w:cs="Times New Roman"/>
              </w:rPr>
              <w:t>га</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237</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50</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50</w:t>
            </w:r>
          </w:p>
        </w:tc>
        <w:tc>
          <w:tcPr>
            <w:tcW w:w="706"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70</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100</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200</w:t>
            </w:r>
          </w:p>
        </w:tc>
        <w:tc>
          <w:tcPr>
            <w:tcW w:w="706"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200</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Pr>
                <w:rFonts w:ascii="Times New Roman" w:hAnsi="Times New Roman" w:cs="Times New Roman"/>
              </w:rPr>
              <w:t>495</w:t>
            </w:r>
          </w:p>
        </w:tc>
        <w:tc>
          <w:tcPr>
            <w:tcW w:w="705" w:type="dxa"/>
            <w:tcBorders>
              <w:right w:val="single" w:sz="4" w:space="0" w:color="auto"/>
            </w:tcBorders>
            <w:vAlign w:val="center"/>
          </w:tcPr>
          <w:p w:rsidR="00560DBE" w:rsidRPr="006417B8" w:rsidRDefault="00560DBE" w:rsidP="002B25D7">
            <w:pPr>
              <w:jc w:val="right"/>
              <w:rPr>
                <w:rFonts w:ascii="Times New Roman" w:hAnsi="Times New Roman" w:cs="Times New Roman"/>
              </w:rPr>
            </w:pPr>
            <w:r>
              <w:rPr>
                <w:rFonts w:ascii="Times New Roman" w:hAnsi="Times New Roman" w:cs="Times New Roman"/>
              </w:rPr>
              <w:t>500</w:t>
            </w:r>
          </w:p>
        </w:tc>
        <w:tc>
          <w:tcPr>
            <w:tcW w:w="705" w:type="dxa"/>
            <w:tcBorders>
              <w:left w:val="single" w:sz="4" w:space="0" w:color="auto"/>
            </w:tcBorders>
            <w:vAlign w:val="center"/>
          </w:tcPr>
          <w:p w:rsidR="00560DBE" w:rsidRPr="006417B8" w:rsidRDefault="00560DBE" w:rsidP="002B25D7">
            <w:pPr>
              <w:jc w:val="right"/>
              <w:rPr>
                <w:rFonts w:ascii="Times New Roman" w:hAnsi="Times New Roman" w:cs="Times New Roman"/>
              </w:rPr>
            </w:pPr>
            <w:r>
              <w:rPr>
                <w:rFonts w:ascii="Times New Roman" w:hAnsi="Times New Roman" w:cs="Times New Roman"/>
              </w:rPr>
              <w:t>550</w:t>
            </w:r>
          </w:p>
        </w:tc>
        <w:tc>
          <w:tcPr>
            <w:tcW w:w="706" w:type="dxa"/>
            <w:tcBorders>
              <w:left w:val="single" w:sz="4" w:space="0" w:color="auto"/>
            </w:tcBorders>
          </w:tcPr>
          <w:p w:rsidR="00560DBE" w:rsidRPr="006417B8" w:rsidRDefault="00560DBE" w:rsidP="002B25D7">
            <w:pPr>
              <w:jc w:val="right"/>
              <w:rPr>
                <w:rFonts w:ascii="Times New Roman" w:hAnsi="Times New Roman" w:cs="Times New Roman"/>
              </w:rPr>
            </w:pPr>
            <w:r>
              <w:rPr>
                <w:rFonts w:ascii="Times New Roman" w:hAnsi="Times New Roman" w:cs="Times New Roman"/>
              </w:rPr>
              <w:t>550</w:t>
            </w:r>
          </w:p>
        </w:tc>
        <w:tc>
          <w:tcPr>
            <w:tcW w:w="705" w:type="dxa"/>
            <w:tcBorders>
              <w:left w:val="single" w:sz="4" w:space="0" w:color="auto"/>
            </w:tcBorders>
          </w:tcPr>
          <w:p w:rsidR="00560DBE" w:rsidRPr="006417B8" w:rsidRDefault="00560DBE" w:rsidP="002B25D7">
            <w:pPr>
              <w:jc w:val="right"/>
              <w:rPr>
                <w:rFonts w:ascii="Times New Roman" w:hAnsi="Times New Roman" w:cs="Times New Roman"/>
              </w:rPr>
            </w:pPr>
            <w:r>
              <w:rPr>
                <w:rFonts w:ascii="Times New Roman" w:hAnsi="Times New Roman" w:cs="Times New Roman"/>
              </w:rPr>
              <w:t>600</w:t>
            </w:r>
          </w:p>
        </w:tc>
      </w:tr>
      <w:tr w:rsidR="00560DBE" w:rsidRPr="005F1335" w:rsidTr="00196D5D">
        <w:trPr>
          <w:jc w:val="center"/>
        </w:trPr>
        <w:tc>
          <w:tcPr>
            <w:tcW w:w="845" w:type="dxa"/>
          </w:tcPr>
          <w:p w:rsidR="00560DBE" w:rsidRPr="006417B8" w:rsidRDefault="00560DBE" w:rsidP="002B25D7">
            <w:pPr>
              <w:spacing w:after="0" w:line="240" w:lineRule="auto"/>
              <w:rPr>
                <w:rFonts w:ascii="Times New Roman" w:hAnsi="Times New Roman" w:cs="Times New Roman"/>
                <w:sz w:val="24"/>
                <w:szCs w:val="24"/>
              </w:rPr>
            </w:pPr>
            <w:r w:rsidRPr="006417B8">
              <w:rPr>
                <w:rFonts w:ascii="Times New Roman" w:hAnsi="Times New Roman" w:cs="Times New Roman"/>
                <w:sz w:val="24"/>
                <w:szCs w:val="24"/>
              </w:rPr>
              <w:t>2.2.</w:t>
            </w:r>
          </w:p>
        </w:tc>
        <w:tc>
          <w:tcPr>
            <w:tcW w:w="4030" w:type="dxa"/>
          </w:tcPr>
          <w:p w:rsidR="00560DBE" w:rsidRPr="006417B8" w:rsidRDefault="00560DBE" w:rsidP="002B25D7">
            <w:pPr>
              <w:spacing w:after="0" w:line="240" w:lineRule="auto"/>
              <w:rPr>
                <w:rFonts w:ascii="Times New Roman" w:hAnsi="Times New Roman" w:cs="Times New Roman"/>
                <w:sz w:val="24"/>
                <w:szCs w:val="24"/>
              </w:rPr>
            </w:pPr>
            <w:r w:rsidRPr="006417B8">
              <w:rPr>
                <w:rFonts w:ascii="Times New Roman" w:hAnsi="Times New Roman" w:cs="Times New Roman"/>
                <w:sz w:val="24"/>
                <w:szCs w:val="24"/>
              </w:rPr>
              <w:t>Уровень интенсивности использования посевных площадей</w:t>
            </w:r>
          </w:p>
        </w:tc>
        <w:tc>
          <w:tcPr>
            <w:tcW w:w="1342" w:type="dxa"/>
            <w:vAlign w:val="center"/>
          </w:tcPr>
          <w:p w:rsidR="00560DBE" w:rsidRPr="006417B8" w:rsidRDefault="00560DBE" w:rsidP="002B25D7">
            <w:pPr>
              <w:spacing w:after="0" w:line="240" w:lineRule="auto"/>
              <w:jc w:val="center"/>
              <w:rPr>
                <w:rFonts w:ascii="Times New Roman" w:hAnsi="Times New Roman" w:cs="Times New Roman"/>
              </w:rPr>
            </w:pPr>
            <w:r w:rsidRPr="006417B8">
              <w:rPr>
                <w:rFonts w:ascii="Times New Roman" w:hAnsi="Times New Roman" w:cs="Times New Roman"/>
              </w:rPr>
              <w:t>ц/га зерновых единиц</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 xml:space="preserve">12,1 </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 xml:space="preserve">12,6 </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 xml:space="preserve">14,5 </w:t>
            </w:r>
          </w:p>
        </w:tc>
        <w:tc>
          <w:tcPr>
            <w:tcW w:w="706" w:type="dxa"/>
            <w:vAlign w:val="center"/>
          </w:tcPr>
          <w:p w:rsidR="00560DBE" w:rsidRPr="006417B8" w:rsidRDefault="00560DBE" w:rsidP="002B25D7">
            <w:pPr>
              <w:spacing w:after="0" w:line="240" w:lineRule="auto"/>
              <w:jc w:val="right"/>
              <w:rPr>
                <w:rFonts w:ascii="Times New Roman" w:hAnsi="Times New Roman" w:cs="Times New Roman"/>
              </w:rPr>
            </w:pPr>
            <w:r w:rsidRPr="006417B8">
              <w:rPr>
                <w:rFonts w:ascii="Times New Roman" w:hAnsi="Times New Roman" w:cs="Times New Roman"/>
              </w:rPr>
              <w:t xml:space="preserve">16,0 </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Pr>
                <w:rFonts w:ascii="Times New Roman" w:hAnsi="Times New Roman" w:cs="Times New Roman"/>
              </w:rPr>
              <w:t>15,1</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Pr>
                <w:rFonts w:ascii="Times New Roman" w:hAnsi="Times New Roman" w:cs="Times New Roman"/>
              </w:rPr>
              <w:t>20,2</w:t>
            </w:r>
          </w:p>
        </w:tc>
        <w:tc>
          <w:tcPr>
            <w:tcW w:w="706" w:type="dxa"/>
            <w:vAlign w:val="center"/>
          </w:tcPr>
          <w:p w:rsidR="00560DBE" w:rsidRPr="006417B8" w:rsidRDefault="00560DBE" w:rsidP="002B25D7">
            <w:pPr>
              <w:spacing w:after="0" w:line="240" w:lineRule="auto"/>
              <w:jc w:val="right"/>
              <w:rPr>
                <w:rFonts w:ascii="Times New Roman" w:hAnsi="Times New Roman" w:cs="Times New Roman"/>
              </w:rPr>
            </w:pPr>
            <w:r>
              <w:rPr>
                <w:rFonts w:ascii="Times New Roman" w:hAnsi="Times New Roman" w:cs="Times New Roman"/>
              </w:rPr>
              <w:t>13</w:t>
            </w:r>
            <w:r w:rsidRPr="006417B8">
              <w:rPr>
                <w:rFonts w:ascii="Times New Roman" w:hAnsi="Times New Roman" w:cs="Times New Roman"/>
              </w:rPr>
              <w:t>,5</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Pr>
                <w:rFonts w:ascii="Times New Roman" w:hAnsi="Times New Roman" w:cs="Times New Roman"/>
              </w:rPr>
              <w:t>120</w:t>
            </w:r>
          </w:p>
        </w:tc>
        <w:tc>
          <w:tcPr>
            <w:tcW w:w="705" w:type="dxa"/>
            <w:tcBorders>
              <w:right w:val="single" w:sz="4" w:space="0" w:color="auto"/>
            </w:tcBorders>
            <w:vAlign w:val="center"/>
          </w:tcPr>
          <w:p w:rsidR="00560DBE" w:rsidRPr="006417B8" w:rsidRDefault="00560DBE" w:rsidP="002B25D7">
            <w:pPr>
              <w:jc w:val="right"/>
              <w:rPr>
                <w:rFonts w:ascii="Times New Roman" w:hAnsi="Times New Roman" w:cs="Times New Roman"/>
              </w:rPr>
            </w:pPr>
            <w:r w:rsidRPr="006417B8">
              <w:rPr>
                <w:rFonts w:ascii="Times New Roman" w:hAnsi="Times New Roman" w:cs="Times New Roman"/>
              </w:rPr>
              <w:t>17,</w:t>
            </w:r>
            <w:r>
              <w:rPr>
                <w:rFonts w:ascii="Times New Roman" w:hAnsi="Times New Roman" w:cs="Times New Roman"/>
              </w:rPr>
              <w:t>0</w:t>
            </w:r>
          </w:p>
        </w:tc>
        <w:tc>
          <w:tcPr>
            <w:tcW w:w="705" w:type="dxa"/>
            <w:tcBorders>
              <w:left w:val="single" w:sz="4" w:space="0" w:color="auto"/>
            </w:tcBorders>
            <w:vAlign w:val="center"/>
          </w:tcPr>
          <w:p w:rsidR="00560DBE" w:rsidRPr="006417B8" w:rsidRDefault="00560DBE" w:rsidP="002B25D7">
            <w:pPr>
              <w:jc w:val="right"/>
              <w:rPr>
                <w:rFonts w:ascii="Times New Roman" w:hAnsi="Times New Roman" w:cs="Times New Roman"/>
              </w:rPr>
            </w:pPr>
            <w:r>
              <w:rPr>
                <w:rFonts w:ascii="Times New Roman" w:hAnsi="Times New Roman" w:cs="Times New Roman"/>
              </w:rPr>
              <w:t>17,9</w:t>
            </w:r>
          </w:p>
        </w:tc>
        <w:tc>
          <w:tcPr>
            <w:tcW w:w="706" w:type="dxa"/>
            <w:tcBorders>
              <w:left w:val="single" w:sz="4" w:space="0" w:color="auto"/>
            </w:tcBorders>
          </w:tcPr>
          <w:p w:rsidR="00560DBE" w:rsidRPr="006417B8" w:rsidRDefault="00560DBE" w:rsidP="002B25D7">
            <w:pPr>
              <w:jc w:val="right"/>
              <w:rPr>
                <w:rFonts w:ascii="Times New Roman" w:hAnsi="Times New Roman" w:cs="Times New Roman"/>
              </w:rPr>
            </w:pPr>
            <w:r>
              <w:rPr>
                <w:rFonts w:ascii="Times New Roman" w:hAnsi="Times New Roman" w:cs="Times New Roman"/>
              </w:rPr>
              <w:t>18,0</w:t>
            </w:r>
          </w:p>
        </w:tc>
        <w:tc>
          <w:tcPr>
            <w:tcW w:w="705" w:type="dxa"/>
            <w:tcBorders>
              <w:left w:val="single" w:sz="4" w:space="0" w:color="auto"/>
            </w:tcBorders>
          </w:tcPr>
          <w:p w:rsidR="00560DBE" w:rsidRPr="006417B8" w:rsidRDefault="00560DBE" w:rsidP="002B25D7">
            <w:pPr>
              <w:jc w:val="right"/>
              <w:rPr>
                <w:rFonts w:ascii="Times New Roman" w:hAnsi="Times New Roman" w:cs="Times New Roman"/>
              </w:rPr>
            </w:pPr>
            <w:r>
              <w:rPr>
                <w:rFonts w:ascii="Times New Roman" w:hAnsi="Times New Roman" w:cs="Times New Roman"/>
              </w:rPr>
              <w:t>18,0</w:t>
            </w:r>
          </w:p>
        </w:tc>
      </w:tr>
      <w:tr w:rsidR="00560DBE" w:rsidRPr="005F1335" w:rsidTr="00196D5D">
        <w:trPr>
          <w:jc w:val="center"/>
        </w:trPr>
        <w:tc>
          <w:tcPr>
            <w:tcW w:w="845" w:type="dxa"/>
          </w:tcPr>
          <w:p w:rsidR="00560DBE" w:rsidRPr="00412923" w:rsidRDefault="00560DBE" w:rsidP="002B25D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030" w:type="dxa"/>
          </w:tcPr>
          <w:p w:rsidR="00560DBE" w:rsidRPr="005017D3" w:rsidRDefault="00560DBE" w:rsidP="002B25D7">
            <w:pPr>
              <w:spacing w:after="0" w:line="240" w:lineRule="auto"/>
              <w:rPr>
                <w:rFonts w:ascii="Times New Roman" w:hAnsi="Times New Roman" w:cs="Times New Roman"/>
                <w:sz w:val="24"/>
                <w:szCs w:val="24"/>
              </w:rPr>
            </w:pPr>
            <w:r>
              <w:rPr>
                <w:rFonts w:ascii="Times New Roman" w:hAnsi="Times New Roman" w:cs="Times New Roman"/>
                <w:b/>
                <w:bCs/>
                <w:sz w:val="24"/>
                <w:szCs w:val="24"/>
              </w:rPr>
              <w:t>П</w:t>
            </w:r>
            <w:r w:rsidRPr="005017D3">
              <w:rPr>
                <w:rFonts w:ascii="Times New Roman" w:hAnsi="Times New Roman" w:cs="Times New Roman"/>
                <w:b/>
                <w:bCs/>
                <w:sz w:val="24"/>
                <w:szCs w:val="24"/>
              </w:rPr>
              <w:t>роведение кадастровых работ в отношении неиспользуемых земель из состава земель сельскохозяйственного назначения</w:t>
            </w:r>
          </w:p>
        </w:tc>
        <w:tc>
          <w:tcPr>
            <w:tcW w:w="1342" w:type="dxa"/>
            <w:vAlign w:val="center"/>
          </w:tcPr>
          <w:p w:rsidR="00560DBE" w:rsidRPr="006417B8" w:rsidRDefault="00560DBE" w:rsidP="002B25D7">
            <w:pPr>
              <w:spacing w:after="0" w:line="240" w:lineRule="auto"/>
              <w:jc w:val="center"/>
              <w:rPr>
                <w:rFonts w:ascii="Times New Roman" w:hAnsi="Times New Roman" w:cs="Times New Roman"/>
              </w:rPr>
            </w:pP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p>
        </w:tc>
        <w:tc>
          <w:tcPr>
            <w:tcW w:w="706" w:type="dxa"/>
            <w:vAlign w:val="center"/>
          </w:tcPr>
          <w:p w:rsidR="00560DBE" w:rsidRPr="006417B8" w:rsidRDefault="00560DBE" w:rsidP="002B25D7">
            <w:pPr>
              <w:spacing w:after="0" w:line="240" w:lineRule="auto"/>
              <w:jc w:val="right"/>
              <w:rPr>
                <w:rFonts w:ascii="Times New Roman" w:hAnsi="Times New Roman" w:cs="Times New Roman"/>
              </w:rPr>
            </w:pPr>
          </w:p>
        </w:tc>
        <w:tc>
          <w:tcPr>
            <w:tcW w:w="705" w:type="dxa"/>
            <w:vAlign w:val="center"/>
          </w:tcPr>
          <w:p w:rsidR="00560DBE" w:rsidRDefault="00560DBE" w:rsidP="002B25D7">
            <w:pPr>
              <w:spacing w:after="0" w:line="240" w:lineRule="auto"/>
              <w:jc w:val="right"/>
              <w:rPr>
                <w:rFonts w:ascii="Times New Roman" w:hAnsi="Times New Roman" w:cs="Times New Roman"/>
              </w:rPr>
            </w:pPr>
          </w:p>
        </w:tc>
        <w:tc>
          <w:tcPr>
            <w:tcW w:w="705" w:type="dxa"/>
            <w:vAlign w:val="center"/>
          </w:tcPr>
          <w:p w:rsidR="00560DBE" w:rsidRDefault="00560DBE" w:rsidP="002B25D7">
            <w:pPr>
              <w:spacing w:after="0" w:line="240" w:lineRule="auto"/>
              <w:jc w:val="right"/>
              <w:rPr>
                <w:rFonts w:ascii="Times New Roman" w:hAnsi="Times New Roman" w:cs="Times New Roman"/>
              </w:rPr>
            </w:pPr>
          </w:p>
        </w:tc>
        <w:tc>
          <w:tcPr>
            <w:tcW w:w="706" w:type="dxa"/>
            <w:vAlign w:val="center"/>
          </w:tcPr>
          <w:p w:rsidR="00560DBE" w:rsidRDefault="00560DBE" w:rsidP="002B25D7">
            <w:pPr>
              <w:spacing w:after="0" w:line="240" w:lineRule="auto"/>
              <w:jc w:val="right"/>
              <w:rPr>
                <w:rFonts w:ascii="Times New Roman" w:hAnsi="Times New Roman" w:cs="Times New Roman"/>
              </w:rPr>
            </w:pPr>
          </w:p>
        </w:tc>
        <w:tc>
          <w:tcPr>
            <w:tcW w:w="705" w:type="dxa"/>
            <w:vAlign w:val="center"/>
          </w:tcPr>
          <w:p w:rsidR="00560DBE" w:rsidRDefault="00560DBE" w:rsidP="002B25D7">
            <w:pPr>
              <w:spacing w:after="0" w:line="240" w:lineRule="auto"/>
              <w:jc w:val="right"/>
              <w:rPr>
                <w:rFonts w:ascii="Times New Roman" w:hAnsi="Times New Roman" w:cs="Times New Roman"/>
              </w:rPr>
            </w:pPr>
          </w:p>
        </w:tc>
        <w:tc>
          <w:tcPr>
            <w:tcW w:w="705" w:type="dxa"/>
            <w:tcBorders>
              <w:right w:val="single" w:sz="4" w:space="0" w:color="auto"/>
            </w:tcBorders>
            <w:vAlign w:val="center"/>
          </w:tcPr>
          <w:p w:rsidR="00560DBE" w:rsidRPr="006417B8" w:rsidRDefault="00560DBE" w:rsidP="002B25D7">
            <w:pPr>
              <w:jc w:val="right"/>
              <w:rPr>
                <w:rFonts w:ascii="Times New Roman" w:hAnsi="Times New Roman" w:cs="Times New Roman"/>
              </w:rPr>
            </w:pPr>
          </w:p>
        </w:tc>
        <w:tc>
          <w:tcPr>
            <w:tcW w:w="705" w:type="dxa"/>
            <w:tcBorders>
              <w:left w:val="single" w:sz="4" w:space="0" w:color="auto"/>
            </w:tcBorders>
            <w:vAlign w:val="center"/>
          </w:tcPr>
          <w:p w:rsidR="00560DBE" w:rsidRDefault="00560DBE" w:rsidP="002B25D7">
            <w:pPr>
              <w:jc w:val="right"/>
              <w:rPr>
                <w:rFonts w:ascii="Times New Roman" w:hAnsi="Times New Roman" w:cs="Times New Roman"/>
              </w:rPr>
            </w:pPr>
          </w:p>
        </w:tc>
        <w:tc>
          <w:tcPr>
            <w:tcW w:w="706" w:type="dxa"/>
            <w:tcBorders>
              <w:left w:val="single" w:sz="4" w:space="0" w:color="auto"/>
            </w:tcBorders>
          </w:tcPr>
          <w:p w:rsidR="00560DBE" w:rsidRDefault="00560DBE" w:rsidP="002B25D7">
            <w:pPr>
              <w:jc w:val="right"/>
              <w:rPr>
                <w:rFonts w:ascii="Times New Roman" w:hAnsi="Times New Roman" w:cs="Times New Roman"/>
              </w:rPr>
            </w:pPr>
          </w:p>
        </w:tc>
        <w:tc>
          <w:tcPr>
            <w:tcW w:w="705" w:type="dxa"/>
            <w:tcBorders>
              <w:left w:val="single" w:sz="4" w:space="0" w:color="auto"/>
            </w:tcBorders>
          </w:tcPr>
          <w:p w:rsidR="00560DBE" w:rsidRDefault="00560DBE" w:rsidP="002B25D7">
            <w:pPr>
              <w:jc w:val="right"/>
              <w:rPr>
                <w:rFonts w:ascii="Times New Roman" w:hAnsi="Times New Roman" w:cs="Times New Roman"/>
              </w:rPr>
            </w:pPr>
          </w:p>
        </w:tc>
      </w:tr>
      <w:tr w:rsidR="00560DBE" w:rsidRPr="005F1335" w:rsidTr="00196D5D">
        <w:trPr>
          <w:trHeight w:val="1794"/>
          <w:jc w:val="center"/>
        </w:trPr>
        <w:tc>
          <w:tcPr>
            <w:tcW w:w="845" w:type="dxa"/>
          </w:tcPr>
          <w:p w:rsidR="00560DBE" w:rsidRPr="006417B8" w:rsidRDefault="00560DBE" w:rsidP="002B25D7">
            <w:pPr>
              <w:spacing w:after="0" w:line="240" w:lineRule="auto"/>
              <w:rPr>
                <w:rFonts w:ascii="Times New Roman" w:hAnsi="Times New Roman" w:cs="Times New Roman"/>
                <w:sz w:val="24"/>
                <w:szCs w:val="24"/>
              </w:rPr>
            </w:pPr>
          </w:p>
        </w:tc>
        <w:tc>
          <w:tcPr>
            <w:tcW w:w="4030" w:type="dxa"/>
          </w:tcPr>
          <w:p w:rsidR="00560DBE" w:rsidRDefault="00560DBE" w:rsidP="002B25D7">
            <w:pPr>
              <w:pStyle w:val="Pro-List2"/>
              <w:tabs>
                <w:tab w:val="clear" w:pos="2040"/>
                <w:tab w:val="left" w:pos="0"/>
              </w:tabs>
              <w:spacing w:before="0" w:line="240" w:lineRule="auto"/>
              <w:ind w:left="0" w:right="260" w:firstLine="0"/>
              <w:jc w:val="left"/>
            </w:pPr>
            <w:r>
              <w:t xml:space="preserve">Образование земельных участков, государственная собственность на которые не разграничена, образованных из состава земель </w:t>
            </w:r>
          </w:p>
          <w:p w:rsidR="00560DBE" w:rsidRPr="006417B8" w:rsidRDefault="00560DBE" w:rsidP="002B25D7">
            <w:pPr>
              <w:spacing w:after="0" w:line="240" w:lineRule="auto"/>
              <w:rPr>
                <w:rFonts w:ascii="Times New Roman" w:hAnsi="Times New Roman" w:cs="Times New Roman"/>
                <w:sz w:val="24"/>
                <w:szCs w:val="24"/>
              </w:rPr>
            </w:pPr>
            <w:r>
              <w:t>сельскохозяйственного назначения с целью последующего  оформления прав на них</w:t>
            </w:r>
          </w:p>
        </w:tc>
        <w:tc>
          <w:tcPr>
            <w:tcW w:w="1342" w:type="dxa"/>
            <w:vAlign w:val="center"/>
          </w:tcPr>
          <w:p w:rsidR="00560DBE" w:rsidRPr="005017D3" w:rsidRDefault="00560DBE" w:rsidP="002B25D7">
            <w:pPr>
              <w:spacing w:after="0" w:line="240" w:lineRule="auto"/>
              <w:jc w:val="center"/>
              <w:rPr>
                <w:rFonts w:ascii="Times New Roman" w:hAnsi="Times New Roman" w:cs="Times New Roman"/>
              </w:rPr>
            </w:pPr>
            <w:r>
              <w:rPr>
                <w:rFonts w:ascii="Times New Roman" w:hAnsi="Times New Roman" w:cs="Times New Roman"/>
              </w:rPr>
              <w:t>га</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Pr>
                <w:rFonts w:ascii="Times New Roman" w:hAnsi="Times New Roman" w:cs="Times New Roman"/>
              </w:rPr>
              <w:t>0</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Pr>
                <w:rFonts w:ascii="Times New Roman" w:hAnsi="Times New Roman" w:cs="Times New Roman"/>
              </w:rPr>
              <w:t>0</w:t>
            </w: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r>
              <w:rPr>
                <w:rFonts w:ascii="Times New Roman" w:hAnsi="Times New Roman" w:cs="Times New Roman"/>
              </w:rPr>
              <w:t>0</w:t>
            </w:r>
          </w:p>
        </w:tc>
        <w:tc>
          <w:tcPr>
            <w:tcW w:w="706" w:type="dxa"/>
            <w:vAlign w:val="center"/>
          </w:tcPr>
          <w:p w:rsidR="00560DBE" w:rsidRPr="006417B8" w:rsidRDefault="00560DBE" w:rsidP="002B25D7">
            <w:pPr>
              <w:spacing w:after="0" w:line="240" w:lineRule="auto"/>
              <w:jc w:val="right"/>
              <w:rPr>
                <w:rFonts w:ascii="Times New Roman" w:hAnsi="Times New Roman" w:cs="Times New Roman"/>
              </w:rPr>
            </w:pPr>
            <w:r>
              <w:rPr>
                <w:rFonts w:ascii="Times New Roman" w:hAnsi="Times New Roman" w:cs="Times New Roman"/>
              </w:rPr>
              <w:t>0</w:t>
            </w:r>
          </w:p>
        </w:tc>
        <w:tc>
          <w:tcPr>
            <w:tcW w:w="705" w:type="dxa"/>
            <w:vAlign w:val="center"/>
          </w:tcPr>
          <w:p w:rsidR="00560DBE" w:rsidRDefault="00560DBE" w:rsidP="002B25D7">
            <w:pPr>
              <w:spacing w:after="0" w:line="240" w:lineRule="auto"/>
              <w:jc w:val="right"/>
              <w:rPr>
                <w:rFonts w:ascii="Times New Roman" w:hAnsi="Times New Roman" w:cs="Times New Roman"/>
              </w:rPr>
            </w:pPr>
            <w:r>
              <w:rPr>
                <w:rFonts w:ascii="Times New Roman" w:hAnsi="Times New Roman" w:cs="Times New Roman"/>
              </w:rPr>
              <w:t>0</w:t>
            </w:r>
          </w:p>
        </w:tc>
        <w:tc>
          <w:tcPr>
            <w:tcW w:w="705" w:type="dxa"/>
            <w:vAlign w:val="center"/>
          </w:tcPr>
          <w:p w:rsidR="00560DBE" w:rsidRDefault="00560DBE" w:rsidP="002B25D7">
            <w:pPr>
              <w:spacing w:after="0" w:line="240" w:lineRule="auto"/>
              <w:jc w:val="right"/>
              <w:rPr>
                <w:rFonts w:ascii="Times New Roman" w:hAnsi="Times New Roman" w:cs="Times New Roman"/>
              </w:rPr>
            </w:pPr>
            <w:r>
              <w:rPr>
                <w:rFonts w:ascii="Times New Roman" w:hAnsi="Times New Roman" w:cs="Times New Roman"/>
              </w:rPr>
              <w:t>0</w:t>
            </w:r>
          </w:p>
        </w:tc>
        <w:tc>
          <w:tcPr>
            <w:tcW w:w="706" w:type="dxa"/>
            <w:vAlign w:val="center"/>
          </w:tcPr>
          <w:p w:rsidR="00560DBE" w:rsidRDefault="00560DBE" w:rsidP="002B25D7">
            <w:pPr>
              <w:spacing w:after="0" w:line="240" w:lineRule="auto"/>
              <w:jc w:val="right"/>
              <w:rPr>
                <w:rFonts w:ascii="Times New Roman" w:hAnsi="Times New Roman" w:cs="Times New Roman"/>
              </w:rPr>
            </w:pPr>
            <w:r>
              <w:rPr>
                <w:rFonts w:ascii="Times New Roman" w:hAnsi="Times New Roman" w:cs="Times New Roman"/>
              </w:rPr>
              <w:t>0</w:t>
            </w:r>
          </w:p>
        </w:tc>
        <w:tc>
          <w:tcPr>
            <w:tcW w:w="705" w:type="dxa"/>
            <w:vAlign w:val="center"/>
          </w:tcPr>
          <w:p w:rsidR="00560DBE" w:rsidRDefault="00560DBE" w:rsidP="002B25D7">
            <w:pPr>
              <w:spacing w:after="0" w:line="240" w:lineRule="auto"/>
              <w:jc w:val="right"/>
              <w:rPr>
                <w:rFonts w:ascii="Times New Roman" w:hAnsi="Times New Roman" w:cs="Times New Roman"/>
              </w:rPr>
            </w:pPr>
            <w:r>
              <w:rPr>
                <w:rFonts w:ascii="Times New Roman" w:hAnsi="Times New Roman" w:cs="Times New Roman"/>
              </w:rPr>
              <w:t>0</w:t>
            </w:r>
          </w:p>
        </w:tc>
        <w:tc>
          <w:tcPr>
            <w:tcW w:w="705" w:type="dxa"/>
            <w:tcBorders>
              <w:right w:val="single" w:sz="4" w:space="0" w:color="auto"/>
            </w:tcBorders>
            <w:vAlign w:val="center"/>
          </w:tcPr>
          <w:p w:rsidR="00560DBE" w:rsidRPr="006417B8" w:rsidRDefault="00560DBE" w:rsidP="002B25D7">
            <w:pPr>
              <w:jc w:val="right"/>
              <w:rPr>
                <w:rFonts w:ascii="Times New Roman" w:hAnsi="Times New Roman" w:cs="Times New Roman"/>
              </w:rPr>
            </w:pPr>
            <w:r>
              <w:rPr>
                <w:rFonts w:ascii="Times New Roman" w:hAnsi="Times New Roman" w:cs="Times New Roman"/>
              </w:rPr>
              <w:t>0</w:t>
            </w:r>
          </w:p>
        </w:tc>
        <w:tc>
          <w:tcPr>
            <w:tcW w:w="705" w:type="dxa"/>
            <w:tcBorders>
              <w:left w:val="single" w:sz="4" w:space="0" w:color="auto"/>
            </w:tcBorders>
            <w:vAlign w:val="center"/>
          </w:tcPr>
          <w:p w:rsidR="00560DBE" w:rsidRDefault="00560DBE" w:rsidP="002B25D7">
            <w:pPr>
              <w:jc w:val="right"/>
              <w:rPr>
                <w:rFonts w:ascii="Times New Roman" w:hAnsi="Times New Roman" w:cs="Times New Roman"/>
              </w:rPr>
            </w:pPr>
            <w:r>
              <w:rPr>
                <w:rFonts w:ascii="Times New Roman" w:hAnsi="Times New Roman" w:cs="Times New Roman"/>
              </w:rPr>
              <w:t>1192</w:t>
            </w:r>
          </w:p>
        </w:tc>
        <w:tc>
          <w:tcPr>
            <w:tcW w:w="706" w:type="dxa"/>
            <w:tcBorders>
              <w:left w:val="single" w:sz="4" w:space="0" w:color="auto"/>
            </w:tcBorders>
          </w:tcPr>
          <w:p w:rsidR="00560DBE" w:rsidRDefault="00560DBE" w:rsidP="002B25D7">
            <w:pPr>
              <w:jc w:val="right"/>
              <w:rPr>
                <w:rFonts w:ascii="Times New Roman" w:hAnsi="Times New Roman" w:cs="Times New Roman"/>
              </w:rPr>
            </w:pPr>
          </w:p>
          <w:p w:rsidR="00560DBE" w:rsidRDefault="00560DBE" w:rsidP="002B25D7">
            <w:pPr>
              <w:jc w:val="right"/>
              <w:rPr>
                <w:rFonts w:ascii="Times New Roman" w:hAnsi="Times New Roman" w:cs="Times New Roman"/>
              </w:rPr>
            </w:pPr>
          </w:p>
          <w:p w:rsidR="00560DBE" w:rsidRDefault="00560DBE" w:rsidP="002B25D7">
            <w:pPr>
              <w:jc w:val="center"/>
              <w:rPr>
                <w:rFonts w:ascii="Times New Roman" w:hAnsi="Times New Roman" w:cs="Times New Roman"/>
              </w:rPr>
            </w:pPr>
            <w:r>
              <w:rPr>
                <w:rFonts w:ascii="Times New Roman" w:hAnsi="Times New Roman" w:cs="Times New Roman"/>
              </w:rPr>
              <w:t>0</w:t>
            </w:r>
          </w:p>
        </w:tc>
        <w:tc>
          <w:tcPr>
            <w:tcW w:w="705" w:type="dxa"/>
            <w:tcBorders>
              <w:left w:val="single" w:sz="4" w:space="0" w:color="auto"/>
            </w:tcBorders>
          </w:tcPr>
          <w:p w:rsidR="00560DBE" w:rsidRDefault="00560DBE" w:rsidP="002B25D7">
            <w:pPr>
              <w:jc w:val="right"/>
              <w:rPr>
                <w:rFonts w:ascii="Times New Roman" w:hAnsi="Times New Roman" w:cs="Times New Roman"/>
              </w:rPr>
            </w:pPr>
          </w:p>
          <w:p w:rsidR="00560DBE" w:rsidRDefault="00560DBE" w:rsidP="002B25D7">
            <w:pPr>
              <w:jc w:val="right"/>
              <w:rPr>
                <w:rFonts w:ascii="Times New Roman" w:hAnsi="Times New Roman" w:cs="Times New Roman"/>
              </w:rPr>
            </w:pPr>
          </w:p>
          <w:p w:rsidR="00560DBE" w:rsidRDefault="00560DBE" w:rsidP="002B25D7">
            <w:pPr>
              <w:jc w:val="right"/>
              <w:rPr>
                <w:rFonts w:ascii="Times New Roman" w:hAnsi="Times New Roman" w:cs="Times New Roman"/>
              </w:rPr>
            </w:pPr>
            <w:r>
              <w:rPr>
                <w:rFonts w:ascii="Times New Roman" w:hAnsi="Times New Roman" w:cs="Times New Roman"/>
              </w:rPr>
              <w:t>0</w:t>
            </w:r>
          </w:p>
        </w:tc>
      </w:tr>
      <w:tr w:rsidR="00560DBE" w:rsidRPr="005F1335" w:rsidTr="00196D5D">
        <w:trPr>
          <w:jc w:val="center"/>
        </w:trPr>
        <w:tc>
          <w:tcPr>
            <w:tcW w:w="845" w:type="dxa"/>
          </w:tcPr>
          <w:p w:rsidR="00560DBE" w:rsidRPr="006417B8" w:rsidRDefault="00560DBE" w:rsidP="002B25D7">
            <w:pPr>
              <w:spacing w:after="0" w:line="240" w:lineRule="auto"/>
              <w:rPr>
                <w:rFonts w:ascii="Times New Roman" w:hAnsi="Times New Roman" w:cs="Times New Roman"/>
                <w:sz w:val="24"/>
                <w:szCs w:val="24"/>
              </w:rPr>
            </w:pPr>
          </w:p>
        </w:tc>
        <w:tc>
          <w:tcPr>
            <w:tcW w:w="4030" w:type="dxa"/>
          </w:tcPr>
          <w:p w:rsidR="00560DBE" w:rsidRPr="006417B8" w:rsidRDefault="00560DBE" w:rsidP="002B25D7">
            <w:pPr>
              <w:spacing w:after="0" w:line="240" w:lineRule="auto"/>
              <w:rPr>
                <w:rFonts w:ascii="Times New Roman" w:hAnsi="Times New Roman" w:cs="Times New Roman"/>
                <w:sz w:val="24"/>
                <w:szCs w:val="24"/>
              </w:rPr>
            </w:pPr>
          </w:p>
        </w:tc>
        <w:tc>
          <w:tcPr>
            <w:tcW w:w="1342" w:type="dxa"/>
            <w:vAlign w:val="center"/>
          </w:tcPr>
          <w:p w:rsidR="00560DBE" w:rsidRPr="006417B8" w:rsidRDefault="00560DBE" w:rsidP="002B25D7">
            <w:pPr>
              <w:spacing w:after="0" w:line="240" w:lineRule="auto"/>
              <w:jc w:val="center"/>
              <w:rPr>
                <w:rFonts w:ascii="Times New Roman" w:hAnsi="Times New Roman" w:cs="Times New Roman"/>
              </w:rPr>
            </w:pP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p>
        </w:tc>
        <w:tc>
          <w:tcPr>
            <w:tcW w:w="705" w:type="dxa"/>
            <w:vAlign w:val="center"/>
          </w:tcPr>
          <w:p w:rsidR="00560DBE" w:rsidRPr="006417B8" w:rsidRDefault="00560DBE" w:rsidP="002B25D7">
            <w:pPr>
              <w:spacing w:after="0" w:line="240" w:lineRule="auto"/>
              <w:jc w:val="right"/>
              <w:rPr>
                <w:rFonts w:ascii="Times New Roman" w:hAnsi="Times New Roman" w:cs="Times New Roman"/>
              </w:rPr>
            </w:pPr>
          </w:p>
        </w:tc>
        <w:tc>
          <w:tcPr>
            <w:tcW w:w="706" w:type="dxa"/>
            <w:vAlign w:val="center"/>
          </w:tcPr>
          <w:p w:rsidR="00560DBE" w:rsidRPr="006417B8" w:rsidRDefault="00560DBE" w:rsidP="002B25D7">
            <w:pPr>
              <w:spacing w:after="0" w:line="240" w:lineRule="auto"/>
              <w:jc w:val="right"/>
              <w:rPr>
                <w:rFonts w:ascii="Times New Roman" w:hAnsi="Times New Roman" w:cs="Times New Roman"/>
              </w:rPr>
            </w:pPr>
          </w:p>
        </w:tc>
        <w:tc>
          <w:tcPr>
            <w:tcW w:w="705" w:type="dxa"/>
            <w:vAlign w:val="center"/>
          </w:tcPr>
          <w:p w:rsidR="00560DBE" w:rsidRDefault="00560DBE" w:rsidP="002B25D7">
            <w:pPr>
              <w:spacing w:after="0" w:line="240" w:lineRule="auto"/>
              <w:jc w:val="right"/>
              <w:rPr>
                <w:rFonts w:ascii="Times New Roman" w:hAnsi="Times New Roman" w:cs="Times New Roman"/>
              </w:rPr>
            </w:pPr>
          </w:p>
        </w:tc>
        <w:tc>
          <w:tcPr>
            <w:tcW w:w="705" w:type="dxa"/>
            <w:vAlign w:val="center"/>
          </w:tcPr>
          <w:p w:rsidR="00560DBE" w:rsidRDefault="00560DBE" w:rsidP="002B25D7">
            <w:pPr>
              <w:spacing w:after="0" w:line="240" w:lineRule="auto"/>
              <w:jc w:val="right"/>
              <w:rPr>
                <w:rFonts w:ascii="Times New Roman" w:hAnsi="Times New Roman" w:cs="Times New Roman"/>
              </w:rPr>
            </w:pPr>
          </w:p>
        </w:tc>
        <w:tc>
          <w:tcPr>
            <w:tcW w:w="706" w:type="dxa"/>
            <w:vAlign w:val="center"/>
          </w:tcPr>
          <w:p w:rsidR="00560DBE" w:rsidRDefault="00560DBE" w:rsidP="002B25D7">
            <w:pPr>
              <w:spacing w:after="0" w:line="240" w:lineRule="auto"/>
              <w:jc w:val="right"/>
              <w:rPr>
                <w:rFonts w:ascii="Times New Roman" w:hAnsi="Times New Roman" w:cs="Times New Roman"/>
              </w:rPr>
            </w:pPr>
          </w:p>
        </w:tc>
        <w:tc>
          <w:tcPr>
            <w:tcW w:w="705" w:type="dxa"/>
            <w:vAlign w:val="center"/>
          </w:tcPr>
          <w:p w:rsidR="00560DBE" w:rsidRDefault="00560DBE" w:rsidP="002B25D7">
            <w:pPr>
              <w:spacing w:after="0" w:line="240" w:lineRule="auto"/>
              <w:jc w:val="right"/>
              <w:rPr>
                <w:rFonts w:ascii="Times New Roman" w:hAnsi="Times New Roman" w:cs="Times New Roman"/>
              </w:rPr>
            </w:pPr>
          </w:p>
        </w:tc>
        <w:tc>
          <w:tcPr>
            <w:tcW w:w="705" w:type="dxa"/>
            <w:tcBorders>
              <w:right w:val="single" w:sz="4" w:space="0" w:color="auto"/>
            </w:tcBorders>
            <w:vAlign w:val="center"/>
          </w:tcPr>
          <w:p w:rsidR="00560DBE" w:rsidRPr="006417B8" w:rsidRDefault="00560DBE" w:rsidP="002B25D7">
            <w:pPr>
              <w:jc w:val="right"/>
              <w:rPr>
                <w:rFonts w:ascii="Times New Roman" w:hAnsi="Times New Roman" w:cs="Times New Roman"/>
              </w:rPr>
            </w:pPr>
          </w:p>
        </w:tc>
        <w:tc>
          <w:tcPr>
            <w:tcW w:w="705" w:type="dxa"/>
            <w:tcBorders>
              <w:left w:val="single" w:sz="4" w:space="0" w:color="auto"/>
            </w:tcBorders>
            <w:vAlign w:val="center"/>
          </w:tcPr>
          <w:p w:rsidR="00560DBE" w:rsidRDefault="00560DBE" w:rsidP="002B25D7">
            <w:pPr>
              <w:jc w:val="right"/>
              <w:rPr>
                <w:rFonts w:ascii="Times New Roman" w:hAnsi="Times New Roman" w:cs="Times New Roman"/>
              </w:rPr>
            </w:pPr>
          </w:p>
        </w:tc>
        <w:tc>
          <w:tcPr>
            <w:tcW w:w="706" w:type="dxa"/>
            <w:tcBorders>
              <w:left w:val="single" w:sz="4" w:space="0" w:color="auto"/>
            </w:tcBorders>
          </w:tcPr>
          <w:p w:rsidR="00560DBE" w:rsidRDefault="00560DBE" w:rsidP="002B25D7">
            <w:pPr>
              <w:jc w:val="right"/>
              <w:rPr>
                <w:rFonts w:ascii="Times New Roman" w:hAnsi="Times New Roman" w:cs="Times New Roman"/>
              </w:rPr>
            </w:pPr>
          </w:p>
        </w:tc>
        <w:tc>
          <w:tcPr>
            <w:tcW w:w="705" w:type="dxa"/>
            <w:tcBorders>
              <w:left w:val="single" w:sz="4" w:space="0" w:color="auto"/>
            </w:tcBorders>
          </w:tcPr>
          <w:p w:rsidR="00560DBE" w:rsidRDefault="00560DBE" w:rsidP="002B25D7">
            <w:pPr>
              <w:jc w:val="right"/>
              <w:rPr>
                <w:rFonts w:ascii="Times New Roman" w:hAnsi="Times New Roman" w:cs="Times New Roman"/>
              </w:rPr>
            </w:pPr>
          </w:p>
        </w:tc>
      </w:tr>
    </w:tbl>
    <w:p w:rsidR="00560DBE" w:rsidRPr="00634695" w:rsidRDefault="00560DBE" w:rsidP="00AD0613">
      <w:pPr>
        <w:pStyle w:val="CommentText"/>
        <w:rPr>
          <w:rFonts w:ascii="Times New Roman" w:hAnsi="Times New Roman" w:cs="Times New Roman"/>
          <w:sz w:val="28"/>
          <w:szCs w:val="28"/>
        </w:rPr>
      </w:pPr>
      <w:r w:rsidRPr="00634695">
        <w:rPr>
          <w:rFonts w:ascii="Times New Roman" w:hAnsi="Times New Roman" w:cs="Times New Roman"/>
          <w:sz w:val="28"/>
          <w:szCs w:val="28"/>
        </w:rPr>
        <w:t>Пояснения к таблице:</w:t>
      </w:r>
    </w:p>
    <w:p w:rsidR="00560DBE" w:rsidRPr="00634695" w:rsidRDefault="00560DBE" w:rsidP="00AD0613">
      <w:pPr>
        <w:pStyle w:val="CommentText"/>
        <w:ind w:left="360"/>
        <w:jc w:val="both"/>
        <w:rPr>
          <w:rFonts w:ascii="Times New Roman" w:hAnsi="Times New Roman" w:cs="Times New Roman"/>
          <w:sz w:val="28"/>
          <w:szCs w:val="28"/>
        </w:rPr>
      </w:pPr>
      <w:r w:rsidRPr="00634695">
        <w:rPr>
          <w:rFonts w:ascii="Times New Roman" w:hAnsi="Times New Roman" w:cs="Times New Roman"/>
          <w:sz w:val="28"/>
          <w:szCs w:val="28"/>
        </w:rPr>
        <w:t>- приведенные плановые значения целевых индикаторов (показателей) указаны с учетом ожидаемого  финансирования реализации мероприятий подпрограммы за счет средств федерального и областного бюджета.</w:t>
      </w:r>
    </w:p>
    <w:p w:rsidR="00560DBE" w:rsidRPr="00634695" w:rsidRDefault="00560DBE" w:rsidP="00AD0613">
      <w:pPr>
        <w:spacing w:after="0" w:line="240" w:lineRule="auto"/>
        <w:ind w:left="425"/>
        <w:jc w:val="both"/>
        <w:rPr>
          <w:rFonts w:ascii="Times New Roman" w:hAnsi="Times New Roman" w:cs="Times New Roman"/>
          <w:sz w:val="28"/>
          <w:szCs w:val="28"/>
        </w:rPr>
      </w:pPr>
    </w:p>
    <w:p w:rsidR="00560DBE" w:rsidRPr="005F1335" w:rsidRDefault="00560DBE" w:rsidP="00AD0613">
      <w:pPr>
        <w:spacing w:after="0" w:line="240" w:lineRule="auto"/>
        <w:ind w:left="425"/>
        <w:jc w:val="both"/>
        <w:rPr>
          <w:rFonts w:ascii="Times New Roman" w:hAnsi="Times New Roman" w:cs="Times New Roman"/>
          <w:sz w:val="28"/>
          <w:szCs w:val="28"/>
        </w:rPr>
      </w:pPr>
    </w:p>
    <w:p w:rsidR="00560DBE" w:rsidRPr="005F1335" w:rsidRDefault="00560DBE" w:rsidP="00AD0613">
      <w:pPr>
        <w:spacing w:after="0" w:line="240" w:lineRule="auto"/>
        <w:ind w:left="425"/>
        <w:jc w:val="both"/>
        <w:rPr>
          <w:rFonts w:ascii="Times New Roman" w:hAnsi="Times New Roman" w:cs="Times New Roman"/>
          <w:sz w:val="28"/>
          <w:szCs w:val="28"/>
        </w:rPr>
      </w:pPr>
    </w:p>
    <w:p w:rsidR="00560DBE" w:rsidRPr="005F1335" w:rsidRDefault="00560DBE" w:rsidP="00AD0613">
      <w:pPr>
        <w:pStyle w:val="210"/>
        <w:ind w:firstLine="0"/>
        <w:jc w:val="center"/>
        <w:rPr>
          <w:color w:val="FF0000"/>
          <w:sz w:val="28"/>
          <w:szCs w:val="28"/>
        </w:rPr>
      </w:pPr>
      <w:r w:rsidRPr="005F1335">
        <w:rPr>
          <w:sz w:val="28"/>
          <w:szCs w:val="28"/>
        </w:rPr>
        <w:t>Таблица. Перечень мероприятий подпрограммы.</w:t>
      </w:r>
    </w:p>
    <w:tbl>
      <w:tblPr>
        <w:tblW w:w="14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8"/>
        <w:gridCol w:w="3507"/>
        <w:gridCol w:w="1320"/>
        <w:gridCol w:w="1515"/>
        <w:gridCol w:w="94"/>
        <w:gridCol w:w="1784"/>
        <w:gridCol w:w="1878"/>
        <w:gridCol w:w="1878"/>
        <w:gridCol w:w="1910"/>
      </w:tblGrid>
      <w:tr w:rsidR="00560DBE" w:rsidRPr="00F245EA" w:rsidTr="00196D5D">
        <w:trPr>
          <w:jc w:val="center"/>
        </w:trPr>
        <w:tc>
          <w:tcPr>
            <w:tcW w:w="488" w:type="dxa"/>
            <w:vMerge w:val="restart"/>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sidRPr="00F245EA">
              <w:rPr>
                <w:rFonts w:ascii="Times New Roman" w:hAnsi="Times New Roman" w:cs="Times New Roman"/>
                <w:sz w:val="28"/>
                <w:szCs w:val="28"/>
              </w:rPr>
              <w:t>№ п/п</w:t>
            </w:r>
          </w:p>
        </w:tc>
        <w:tc>
          <w:tcPr>
            <w:tcW w:w="3507" w:type="dxa"/>
            <w:vMerge w:val="restart"/>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sidRPr="00F245EA">
              <w:rPr>
                <w:rFonts w:ascii="Times New Roman" w:hAnsi="Times New Roman" w:cs="Times New Roman"/>
                <w:sz w:val="28"/>
                <w:szCs w:val="28"/>
              </w:rPr>
              <w:t>Наименование  мероприятий программы</w:t>
            </w:r>
          </w:p>
        </w:tc>
        <w:tc>
          <w:tcPr>
            <w:tcW w:w="1320" w:type="dxa"/>
            <w:vMerge w:val="restart"/>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sidRPr="00F245EA">
              <w:rPr>
                <w:rFonts w:ascii="Times New Roman" w:hAnsi="Times New Roman" w:cs="Times New Roman"/>
                <w:sz w:val="28"/>
                <w:szCs w:val="28"/>
              </w:rPr>
              <w:t>Год исполнения мероприятий программы</w:t>
            </w:r>
          </w:p>
        </w:tc>
        <w:tc>
          <w:tcPr>
            <w:tcW w:w="1515" w:type="dxa"/>
            <w:vMerge w:val="restart"/>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sidRPr="00F245EA">
              <w:rPr>
                <w:rFonts w:ascii="Times New Roman" w:hAnsi="Times New Roman" w:cs="Times New Roman"/>
                <w:sz w:val="28"/>
                <w:szCs w:val="28"/>
              </w:rPr>
              <w:t>Сумма денежных средств на исполнение программного мероприятия тыс. руб</w:t>
            </w:r>
          </w:p>
        </w:tc>
        <w:tc>
          <w:tcPr>
            <w:tcW w:w="7544" w:type="dxa"/>
            <w:gridSpan w:val="5"/>
          </w:tcPr>
          <w:p w:rsidR="00560DBE" w:rsidRPr="00F245EA" w:rsidRDefault="00560DBE" w:rsidP="002B25D7">
            <w:pPr>
              <w:spacing w:line="200" w:lineRule="atLeast"/>
              <w:jc w:val="center"/>
              <w:rPr>
                <w:rFonts w:ascii="Times New Roman" w:hAnsi="Times New Roman" w:cs="Times New Roman"/>
                <w:sz w:val="28"/>
                <w:szCs w:val="28"/>
                <w:lang w:eastAsia="ar-SA"/>
              </w:rPr>
            </w:pPr>
          </w:p>
          <w:p w:rsidR="00560DBE" w:rsidRPr="00F245EA" w:rsidRDefault="00560DBE" w:rsidP="002B25D7">
            <w:pPr>
              <w:spacing w:line="200" w:lineRule="atLeast"/>
              <w:jc w:val="center"/>
              <w:rPr>
                <w:rFonts w:ascii="Times New Roman" w:hAnsi="Times New Roman" w:cs="Times New Roman"/>
                <w:sz w:val="28"/>
                <w:szCs w:val="28"/>
              </w:rPr>
            </w:pPr>
            <w:r w:rsidRPr="00F245EA">
              <w:rPr>
                <w:rFonts w:ascii="Times New Roman" w:hAnsi="Times New Roman" w:cs="Times New Roman"/>
                <w:sz w:val="28"/>
                <w:szCs w:val="28"/>
              </w:rPr>
              <w:t>в том числе</w:t>
            </w:r>
          </w:p>
          <w:p w:rsidR="00560DBE" w:rsidRPr="00F245EA" w:rsidRDefault="00560DBE" w:rsidP="002B25D7">
            <w:pPr>
              <w:spacing w:line="200" w:lineRule="atLeast"/>
              <w:jc w:val="center"/>
              <w:rPr>
                <w:rFonts w:ascii="Times New Roman" w:hAnsi="Times New Roman" w:cs="Times New Roman"/>
                <w:sz w:val="28"/>
                <w:szCs w:val="28"/>
              </w:rPr>
            </w:pPr>
          </w:p>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p>
        </w:tc>
      </w:tr>
      <w:tr w:rsidR="00560DBE" w:rsidRPr="00F245EA" w:rsidTr="00196D5D">
        <w:trPr>
          <w:trHeight w:val="992"/>
          <w:jc w:val="center"/>
        </w:trPr>
        <w:tc>
          <w:tcPr>
            <w:tcW w:w="488" w:type="dxa"/>
            <w:vMerge/>
            <w:vAlign w:val="center"/>
          </w:tcPr>
          <w:p w:rsidR="00560DBE" w:rsidRPr="00F245EA" w:rsidRDefault="00560DBE" w:rsidP="002B25D7">
            <w:pPr>
              <w:rPr>
                <w:rFonts w:ascii="Times New Roman" w:hAnsi="Times New Roman" w:cs="Times New Roman"/>
                <w:sz w:val="28"/>
                <w:szCs w:val="28"/>
                <w:lang w:eastAsia="ar-SA"/>
              </w:rPr>
            </w:pPr>
          </w:p>
        </w:tc>
        <w:tc>
          <w:tcPr>
            <w:tcW w:w="3507" w:type="dxa"/>
            <w:vMerge/>
            <w:vAlign w:val="center"/>
          </w:tcPr>
          <w:p w:rsidR="00560DBE" w:rsidRPr="00F245EA" w:rsidRDefault="00560DBE" w:rsidP="002B25D7">
            <w:pPr>
              <w:rPr>
                <w:rFonts w:ascii="Times New Roman" w:hAnsi="Times New Roman" w:cs="Times New Roman"/>
                <w:sz w:val="28"/>
                <w:szCs w:val="28"/>
                <w:lang w:eastAsia="ar-SA"/>
              </w:rPr>
            </w:pPr>
          </w:p>
        </w:tc>
        <w:tc>
          <w:tcPr>
            <w:tcW w:w="1320" w:type="dxa"/>
            <w:vMerge/>
            <w:vAlign w:val="center"/>
          </w:tcPr>
          <w:p w:rsidR="00560DBE" w:rsidRPr="00F245EA" w:rsidRDefault="00560DBE" w:rsidP="002B25D7">
            <w:pPr>
              <w:rPr>
                <w:rFonts w:ascii="Times New Roman" w:hAnsi="Times New Roman" w:cs="Times New Roman"/>
                <w:sz w:val="28"/>
                <w:szCs w:val="28"/>
                <w:lang w:eastAsia="ar-SA"/>
              </w:rPr>
            </w:pPr>
          </w:p>
        </w:tc>
        <w:tc>
          <w:tcPr>
            <w:tcW w:w="1515" w:type="dxa"/>
            <w:vMerge/>
            <w:vAlign w:val="center"/>
          </w:tcPr>
          <w:p w:rsidR="00560DBE" w:rsidRPr="00F245EA" w:rsidRDefault="00560DBE" w:rsidP="002B25D7">
            <w:pPr>
              <w:rPr>
                <w:rFonts w:ascii="Times New Roman" w:hAnsi="Times New Roman" w:cs="Times New Roman"/>
                <w:sz w:val="28"/>
                <w:szCs w:val="28"/>
                <w:lang w:eastAsia="ar-SA"/>
              </w:rPr>
            </w:pPr>
          </w:p>
        </w:tc>
        <w:tc>
          <w:tcPr>
            <w:tcW w:w="1878" w:type="dxa"/>
            <w:gridSpan w:val="2"/>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sidRPr="00F245EA">
              <w:rPr>
                <w:rFonts w:ascii="Times New Roman" w:hAnsi="Times New Roman" w:cs="Times New Roman"/>
                <w:sz w:val="28"/>
                <w:szCs w:val="28"/>
              </w:rPr>
              <w:t>Средства федерального бюджета</w:t>
            </w:r>
          </w:p>
        </w:tc>
        <w:tc>
          <w:tcPr>
            <w:tcW w:w="1878" w:type="dxa"/>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sidRPr="00F245EA">
              <w:rPr>
                <w:rFonts w:ascii="Times New Roman" w:hAnsi="Times New Roman" w:cs="Times New Roman"/>
                <w:sz w:val="28"/>
                <w:szCs w:val="28"/>
              </w:rPr>
              <w:t>Средства областного бюджета</w:t>
            </w:r>
          </w:p>
        </w:tc>
        <w:tc>
          <w:tcPr>
            <w:tcW w:w="1878" w:type="dxa"/>
          </w:tcPr>
          <w:p w:rsidR="00560DBE" w:rsidRPr="00F245EA" w:rsidRDefault="00560DBE" w:rsidP="002B25D7">
            <w:pPr>
              <w:spacing w:line="200" w:lineRule="atLeast"/>
              <w:jc w:val="center"/>
              <w:rPr>
                <w:rFonts w:ascii="Times New Roman" w:hAnsi="Times New Roman" w:cs="Times New Roman"/>
                <w:sz w:val="28"/>
                <w:szCs w:val="28"/>
              </w:rPr>
            </w:pPr>
            <w:r w:rsidRPr="00F245EA">
              <w:rPr>
                <w:rFonts w:ascii="Times New Roman" w:hAnsi="Times New Roman" w:cs="Times New Roman"/>
                <w:sz w:val="28"/>
                <w:szCs w:val="28"/>
              </w:rPr>
              <w:t>Средства муниципального бюджета</w:t>
            </w:r>
          </w:p>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p>
        </w:tc>
        <w:tc>
          <w:tcPr>
            <w:tcW w:w="1910" w:type="dxa"/>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sidRPr="00F245EA">
              <w:rPr>
                <w:rFonts w:ascii="Times New Roman" w:hAnsi="Times New Roman" w:cs="Times New Roman"/>
                <w:sz w:val="28"/>
                <w:szCs w:val="28"/>
              </w:rPr>
              <w:t xml:space="preserve">Внебюджетные средства </w:t>
            </w:r>
          </w:p>
        </w:tc>
      </w:tr>
      <w:tr w:rsidR="00560DBE" w:rsidRPr="00F245EA" w:rsidTr="00196D5D">
        <w:trPr>
          <w:jc w:val="center"/>
        </w:trPr>
        <w:tc>
          <w:tcPr>
            <w:tcW w:w="488" w:type="dxa"/>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sidRPr="00F245EA">
              <w:rPr>
                <w:rFonts w:ascii="Times New Roman" w:hAnsi="Times New Roman" w:cs="Times New Roman"/>
                <w:sz w:val="28"/>
                <w:szCs w:val="28"/>
              </w:rPr>
              <w:t>1</w:t>
            </w:r>
          </w:p>
        </w:tc>
        <w:tc>
          <w:tcPr>
            <w:tcW w:w="3507" w:type="dxa"/>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sidRPr="00F245EA">
              <w:rPr>
                <w:rFonts w:ascii="Times New Roman" w:hAnsi="Times New Roman" w:cs="Times New Roman"/>
                <w:sz w:val="28"/>
                <w:szCs w:val="28"/>
              </w:rPr>
              <w:t>2</w:t>
            </w:r>
          </w:p>
        </w:tc>
        <w:tc>
          <w:tcPr>
            <w:tcW w:w="1320" w:type="dxa"/>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sidRPr="00F245EA">
              <w:rPr>
                <w:rFonts w:ascii="Times New Roman" w:hAnsi="Times New Roman" w:cs="Times New Roman"/>
                <w:sz w:val="28"/>
                <w:szCs w:val="28"/>
              </w:rPr>
              <w:t>3</w:t>
            </w:r>
          </w:p>
        </w:tc>
        <w:tc>
          <w:tcPr>
            <w:tcW w:w="1515" w:type="dxa"/>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sidRPr="00F245EA">
              <w:rPr>
                <w:rFonts w:ascii="Times New Roman" w:hAnsi="Times New Roman" w:cs="Times New Roman"/>
                <w:sz w:val="28"/>
                <w:szCs w:val="28"/>
              </w:rPr>
              <w:t>4</w:t>
            </w:r>
          </w:p>
        </w:tc>
        <w:tc>
          <w:tcPr>
            <w:tcW w:w="1878" w:type="dxa"/>
            <w:gridSpan w:val="2"/>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sidRPr="00F245EA">
              <w:rPr>
                <w:rFonts w:ascii="Times New Roman" w:hAnsi="Times New Roman" w:cs="Times New Roman"/>
                <w:sz w:val="28"/>
                <w:szCs w:val="28"/>
              </w:rPr>
              <w:t>5</w:t>
            </w:r>
          </w:p>
        </w:tc>
        <w:tc>
          <w:tcPr>
            <w:tcW w:w="1878" w:type="dxa"/>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sidRPr="00F245EA">
              <w:rPr>
                <w:rFonts w:ascii="Times New Roman" w:hAnsi="Times New Roman" w:cs="Times New Roman"/>
                <w:sz w:val="28"/>
                <w:szCs w:val="28"/>
              </w:rPr>
              <w:t>6</w:t>
            </w:r>
          </w:p>
        </w:tc>
        <w:tc>
          <w:tcPr>
            <w:tcW w:w="1878" w:type="dxa"/>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sidRPr="00F245EA">
              <w:rPr>
                <w:rFonts w:ascii="Times New Roman" w:hAnsi="Times New Roman" w:cs="Times New Roman"/>
                <w:sz w:val="28"/>
                <w:szCs w:val="28"/>
              </w:rPr>
              <w:t>7</w:t>
            </w:r>
          </w:p>
        </w:tc>
        <w:tc>
          <w:tcPr>
            <w:tcW w:w="1910" w:type="dxa"/>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sidRPr="00F245EA">
              <w:rPr>
                <w:rFonts w:ascii="Times New Roman" w:hAnsi="Times New Roman" w:cs="Times New Roman"/>
                <w:sz w:val="28"/>
                <w:szCs w:val="28"/>
              </w:rPr>
              <w:t>8</w:t>
            </w:r>
          </w:p>
        </w:tc>
      </w:tr>
      <w:tr w:rsidR="00560DBE" w:rsidRPr="00F245EA" w:rsidTr="00196D5D">
        <w:trPr>
          <w:jc w:val="center"/>
        </w:trPr>
        <w:tc>
          <w:tcPr>
            <w:tcW w:w="14374" w:type="dxa"/>
            <w:gridSpan w:val="9"/>
          </w:tcPr>
          <w:p w:rsidR="00560DBE" w:rsidRPr="00F245EA" w:rsidRDefault="00560DBE" w:rsidP="002B25D7">
            <w:pPr>
              <w:suppressAutoHyphens/>
              <w:spacing w:line="200" w:lineRule="atLeast"/>
              <w:jc w:val="center"/>
              <w:rPr>
                <w:rFonts w:ascii="Times New Roman" w:hAnsi="Times New Roman" w:cs="Times New Roman"/>
                <w:b/>
                <w:bCs/>
                <w:sz w:val="28"/>
                <w:szCs w:val="28"/>
                <w:lang w:eastAsia="ar-SA"/>
              </w:rPr>
            </w:pPr>
            <w:r>
              <w:rPr>
                <w:rFonts w:ascii="Times New Roman" w:hAnsi="Times New Roman" w:cs="Times New Roman"/>
                <w:sz w:val="28"/>
                <w:szCs w:val="28"/>
              </w:rPr>
              <w:t xml:space="preserve">Основное мероприятие: </w:t>
            </w:r>
            <w:r>
              <w:rPr>
                <w:rFonts w:ascii="Times New Roman" w:hAnsi="Times New Roman" w:cs="Times New Roman"/>
                <w:b/>
                <w:bCs/>
                <w:i/>
                <w:iCs/>
                <w:sz w:val="28"/>
                <w:szCs w:val="28"/>
              </w:rPr>
              <w:t xml:space="preserve"> </w:t>
            </w:r>
            <w:r w:rsidRPr="00F245EA">
              <w:rPr>
                <w:rFonts w:ascii="Times New Roman" w:hAnsi="Times New Roman" w:cs="Times New Roman"/>
                <w:sz w:val="28"/>
                <w:szCs w:val="28"/>
              </w:rPr>
              <w:t xml:space="preserve">Проведение кадастровых работ в отношении неиспользуемых земель из состава земель сельскохозяйственного назначения  </w:t>
            </w:r>
          </w:p>
        </w:tc>
      </w:tr>
      <w:tr w:rsidR="00560DBE" w:rsidRPr="00F245EA" w:rsidTr="00196D5D">
        <w:trPr>
          <w:jc w:val="center"/>
        </w:trPr>
        <w:tc>
          <w:tcPr>
            <w:tcW w:w="488" w:type="dxa"/>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sidRPr="00F245EA">
              <w:rPr>
                <w:rFonts w:ascii="Times New Roman" w:hAnsi="Times New Roman" w:cs="Times New Roman"/>
                <w:sz w:val="28"/>
                <w:szCs w:val="28"/>
              </w:rPr>
              <w:t>1</w:t>
            </w:r>
            <w:r>
              <w:rPr>
                <w:rFonts w:ascii="Times New Roman" w:hAnsi="Times New Roman" w:cs="Times New Roman"/>
                <w:sz w:val="28"/>
                <w:szCs w:val="28"/>
              </w:rPr>
              <w:t>.11</w:t>
            </w:r>
          </w:p>
        </w:tc>
        <w:tc>
          <w:tcPr>
            <w:tcW w:w="3507" w:type="dxa"/>
          </w:tcPr>
          <w:p w:rsidR="00560DBE" w:rsidRPr="00F245EA" w:rsidRDefault="00560DBE" w:rsidP="002B25D7">
            <w:pPr>
              <w:suppressAutoHyphens/>
              <w:spacing w:line="200" w:lineRule="atLeast"/>
              <w:rPr>
                <w:rFonts w:ascii="Times New Roman" w:hAnsi="Times New Roman" w:cs="Times New Roman"/>
                <w:sz w:val="28"/>
                <w:szCs w:val="28"/>
                <w:lang w:eastAsia="ar-SA"/>
              </w:rPr>
            </w:pPr>
            <w:r>
              <w:rPr>
                <w:rFonts w:ascii="Times New Roman" w:hAnsi="Times New Roman" w:cs="Times New Roman"/>
                <w:sz w:val="28"/>
                <w:szCs w:val="28"/>
              </w:rPr>
              <w:t>Мероприятие: Образование земельных участков, государственная собственность на которые не   разграничена, в составе земель сельскохозяйственного назначения с целью последующего оформления права на них.</w:t>
            </w:r>
          </w:p>
        </w:tc>
        <w:tc>
          <w:tcPr>
            <w:tcW w:w="1320" w:type="dxa"/>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sidRPr="00F245EA">
              <w:rPr>
                <w:rFonts w:ascii="Times New Roman" w:hAnsi="Times New Roman" w:cs="Times New Roman"/>
                <w:sz w:val="28"/>
                <w:szCs w:val="28"/>
              </w:rPr>
              <w:t>2021</w:t>
            </w:r>
          </w:p>
        </w:tc>
        <w:tc>
          <w:tcPr>
            <w:tcW w:w="1515" w:type="dxa"/>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0</w:t>
            </w:r>
          </w:p>
        </w:tc>
        <w:tc>
          <w:tcPr>
            <w:tcW w:w="1878" w:type="dxa"/>
            <w:gridSpan w:val="2"/>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sidRPr="00F245EA">
              <w:rPr>
                <w:rFonts w:ascii="Times New Roman" w:hAnsi="Times New Roman" w:cs="Times New Roman"/>
                <w:sz w:val="28"/>
                <w:szCs w:val="28"/>
              </w:rPr>
              <w:t>0</w:t>
            </w:r>
            <w:r>
              <w:rPr>
                <w:rFonts w:ascii="Times New Roman" w:hAnsi="Times New Roman" w:cs="Times New Roman"/>
                <w:sz w:val="28"/>
                <w:szCs w:val="28"/>
              </w:rPr>
              <w:t xml:space="preserve"> </w:t>
            </w:r>
          </w:p>
        </w:tc>
        <w:tc>
          <w:tcPr>
            <w:tcW w:w="1878" w:type="dxa"/>
          </w:tcPr>
          <w:p w:rsidR="00560DBE" w:rsidRPr="00F245EA" w:rsidRDefault="00560DBE" w:rsidP="002B25D7">
            <w:pPr>
              <w:suppressAutoHyphens/>
              <w:jc w:val="center"/>
              <w:rPr>
                <w:rFonts w:ascii="Times New Roman" w:hAnsi="Times New Roman" w:cs="Times New Roman"/>
                <w:sz w:val="28"/>
                <w:szCs w:val="28"/>
                <w:lang w:eastAsia="ar-SA"/>
              </w:rPr>
            </w:pPr>
            <w:r w:rsidRPr="00F245EA">
              <w:rPr>
                <w:rFonts w:ascii="Times New Roman" w:hAnsi="Times New Roman" w:cs="Times New Roman"/>
                <w:sz w:val="28"/>
                <w:szCs w:val="28"/>
              </w:rPr>
              <w:t xml:space="preserve"> </w:t>
            </w:r>
            <w:r>
              <w:rPr>
                <w:rFonts w:ascii="Times New Roman" w:hAnsi="Times New Roman" w:cs="Times New Roman"/>
                <w:sz w:val="28"/>
                <w:szCs w:val="28"/>
              </w:rPr>
              <w:t xml:space="preserve">0 </w:t>
            </w:r>
          </w:p>
        </w:tc>
        <w:tc>
          <w:tcPr>
            <w:tcW w:w="1878" w:type="dxa"/>
          </w:tcPr>
          <w:p w:rsidR="00560DBE" w:rsidRPr="00F245EA" w:rsidRDefault="00560DBE" w:rsidP="002B25D7">
            <w:pPr>
              <w:suppressAutoHyphens/>
              <w:jc w:val="center"/>
              <w:rPr>
                <w:rFonts w:ascii="Times New Roman" w:hAnsi="Times New Roman" w:cs="Times New Roman"/>
                <w:sz w:val="28"/>
                <w:szCs w:val="28"/>
                <w:lang w:eastAsia="ar-SA"/>
              </w:rPr>
            </w:pPr>
            <w:r w:rsidRPr="00F245EA">
              <w:rPr>
                <w:rFonts w:ascii="Times New Roman" w:hAnsi="Times New Roman" w:cs="Times New Roman"/>
                <w:sz w:val="28"/>
                <w:szCs w:val="28"/>
              </w:rPr>
              <w:t xml:space="preserve"> </w:t>
            </w:r>
            <w:r>
              <w:rPr>
                <w:rFonts w:ascii="Times New Roman" w:hAnsi="Times New Roman" w:cs="Times New Roman"/>
                <w:sz w:val="28"/>
                <w:szCs w:val="28"/>
              </w:rPr>
              <w:t>0</w:t>
            </w:r>
          </w:p>
        </w:tc>
        <w:tc>
          <w:tcPr>
            <w:tcW w:w="1910" w:type="dxa"/>
          </w:tcPr>
          <w:p w:rsidR="00560DBE" w:rsidRPr="00F245EA" w:rsidRDefault="00560DBE" w:rsidP="002B25D7">
            <w:pPr>
              <w:suppressAutoHyphens/>
              <w:jc w:val="center"/>
              <w:rPr>
                <w:rFonts w:ascii="Times New Roman" w:hAnsi="Times New Roman" w:cs="Times New Roman"/>
                <w:sz w:val="28"/>
                <w:szCs w:val="28"/>
                <w:lang w:eastAsia="ar-SA"/>
              </w:rPr>
            </w:pPr>
            <w:r>
              <w:rPr>
                <w:rFonts w:ascii="Times New Roman" w:hAnsi="Times New Roman" w:cs="Times New Roman"/>
                <w:sz w:val="28"/>
                <w:szCs w:val="28"/>
              </w:rPr>
              <w:t>0</w:t>
            </w:r>
            <w:r w:rsidRPr="00F245EA">
              <w:rPr>
                <w:rFonts w:ascii="Times New Roman" w:hAnsi="Times New Roman" w:cs="Times New Roman"/>
                <w:sz w:val="28"/>
                <w:szCs w:val="28"/>
              </w:rPr>
              <w:t xml:space="preserve"> </w:t>
            </w:r>
          </w:p>
        </w:tc>
      </w:tr>
      <w:tr w:rsidR="00560DBE" w:rsidRPr="00F245EA" w:rsidTr="00196D5D">
        <w:trPr>
          <w:jc w:val="center"/>
        </w:trPr>
        <w:tc>
          <w:tcPr>
            <w:tcW w:w="488" w:type="dxa"/>
          </w:tcPr>
          <w:p w:rsidR="00560DBE" w:rsidRPr="00F245EA" w:rsidRDefault="00560DBE" w:rsidP="002B25D7">
            <w:pPr>
              <w:suppressAutoHyphens/>
              <w:spacing w:line="200" w:lineRule="atLeast"/>
              <w:jc w:val="center"/>
              <w:rPr>
                <w:rFonts w:ascii="Times New Roman" w:hAnsi="Times New Roman" w:cs="Times New Roman"/>
                <w:sz w:val="28"/>
                <w:szCs w:val="28"/>
                <w:lang w:eastAsia="ar-SA"/>
              </w:rPr>
            </w:pPr>
            <w:r w:rsidRPr="00F245EA">
              <w:rPr>
                <w:rFonts w:ascii="Times New Roman" w:hAnsi="Times New Roman" w:cs="Times New Roman"/>
                <w:sz w:val="28"/>
                <w:szCs w:val="28"/>
              </w:rPr>
              <w:t>2</w:t>
            </w:r>
          </w:p>
        </w:tc>
        <w:tc>
          <w:tcPr>
            <w:tcW w:w="13886" w:type="dxa"/>
            <w:gridSpan w:val="8"/>
          </w:tcPr>
          <w:p w:rsidR="00560DBE" w:rsidRPr="00F245EA" w:rsidRDefault="00560DBE" w:rsidP="002B25D7">
            <w:pPr>
              <w:suppressAutoHyphens/>
              <w:jc w:val="center"/>
              <w:rPr>
                <w:rFonts w:ascii="Times New Roman" w:hAnsi="Times New Roman" w:cs="Times New Roman"/>
                <w:sz w:val="28"/>
                <w:szCs w:val="28"/>
                <w:lang w:eastAsia="ar-SA"/>
              </w:rPr>
            </w:pPr>
            <w:r>
              <w:rPr>
                <w:rFonts w:ascii="Times New Roman" w:hAnsi="Times New Roman" w:cs="Times New Roman"/>
                <w:sz w:val="28"/>
                <w:szCs w:val="28"/>
                <w:lang w:eastAsia="ar-SA"/>
              </w:rPr>
              <w:t>Основное мероприятие: «Мероприятие в отрасли растениеводства»</w:t>
            </w:r>
          </w:p>
        </w:tc>
      </w:tr>
      <w:tr w:rsidR="00560DBE" w:rsidRPr="00F245EA" w:rsidTr="00196D5D">
        <w:trPr>
          <w:jc w:val="center"/>
        </w:trPr>
        <w:tc>
          <w:tcPr>
            <w:tcW w:w="488" w:type="dxa"/>
          </w:tcPr>
          <w:p w:rsidR="00560DBE" w:rsidRPr="00F245EA" w:rsidRDefault="00560DBE" w:rsidP="002B25D7">
            <w:pPr>
              <w:suppressAutoHyphens/>
              <w:spacing w:line="200" w:lineRule="atLeast"/>
              <w:jc w:val="center"/>
              <w:rPr>
                <w:rFonts w:ascii="Times New Roman" w:hAnsi="Times New Roman" w:cs="Times New Roman"/>
                <w:sz w:val="28"/>
                <w:szCs w:val="28"/>
              </w:rPr>
            </w:pPr>
            <w:r>
              <w:rPr>
                <w:rFonts w:ascii="Times New Roman" w:hAnsi="Times New Roman" w:cs="Times New Roman"/>
                <w:sz w:val="28"/>
                <w:szCs w:val="28"/>
              </w:rPr>
              <w:t>2.1</w:t>
            </w:r>
          </w:p>
        </w:tc>
        <w:tc>
          <w:tcPr>
            <w:tcW w:w="3507" w:type="dxa"/>
          </w:tcPr>
          <w:p w:rsidR="00560DBE" w:rsidRPr="00F245EA" w:rsidRDefault="00560DBE" w:rsidP="002B25D7">
            <w:pPr>
              <w:suppressAutoHyphens/>
              <w:spacing w:line="200" w:lineRule="atLeast"/>
              <w:rPr>
                <w:rFonts w:ascii="Times New Roman" w:hAnsi="Times New Roman" w:cs="Times New Roman"/>
                <w:sz w:val="28"/>
                <w:szCs w:val="28"/>
              </w:rPr>
            </w:pPr>
            <w:r>
              <w:rPr>
                <w:rFonts w:ascii="Times New Roman" w:hAnsi="Times New Roman" w:cs="Times New Roman"/>
                <w:sz w:val="28"/>
                <w:szCs w:val="28"/>
              </w:rPr>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320" w:type="dxa"/>
          </w:tcPr>
          <w:p w:rsidR="00560DBE" w:rsidRPr="00F245EA" w:rsidRDefault="00560DBE" w:rsidP="002B25D7">
            <w:pPr>
              <w:suppressAutoHyphens/>
              <w:spacing w:line="200" w:lineRule="atLeast"/>
              <w:jc w:val="center"/>
              <w:rPr>
                <w:rFonts w:ascii="Times New Roman" w:hAnsi="Times New Roman" w:cs="Times New Roman"/>
                <w:sz w:val="28"/>
                <w:szCs w:val="28"/>
              </w:rPr>
            </w:pPr>
            <w:r>
              <w:rPr>
                <w:rFonts w:ascii="Times New Roman" w:hAnsi="Times New Roman" w:cs="Times New Roman"/>
                <w:sz w:val="28"/>
                <w:szCs w:val="28"/>
              </w:rPr>
              <w:t>2021</w:t>
            </w:r>
          </w:p>
        </w:tc>
        <w:tc>
          <w:tcPr>
            <w:tcW w:w="1609" w:type="dxa"/>
            <w:gridSpan w:val="2"/>
          </w:tcPr>
          <w:p w:rsidR="00560DBE" w:rsidRPr="00F245EA" w:rsidRDefault="00560DBE" w:rsidP="002B25D7">
            <w:pPr>
              <w:suppressAutoHyphens/>
              <w:jc w:val="center"/>
              <w:rPr>
                <w:rFonts w:ascii="Times New Roman" w:hAnsi="Times New Roman" w:cs="Times New Roman"/>
                <w:sz w:val="28"/>
                <w:szCs w:val="28"/>
              </w:rPr>
            </w:pPr>
            <w:r>
              <w:rPr>
                <w:rFonts w:ascii="Times New Roman" w:hAnsi="Times New Roman" w:cs="Times New Roman"/>
                <w:sz w:val="28"/>
                <w:szCs w:val="28"/>
              </w:rPr>
              <w:t>594 072,20</w:t>
            </w:r>
          </w:p>
        </w:tc>
        <w:tc>
          <w:tcPr>
            <w:tcW w:w="1784" w:type="dxa"/>
          </w:tcPr>
          <w:p w:rsidR="00560DBE" w:rsidRPr="00F245EA" w:rsidRDefault="00560DBE" w:rsidP="002B25D7">
            <w:pPr>
              <w:suppressAutoHyphens/>
              <w:jc w:val="center"/>
              <w:rPr>
                <w:rFonts w:ascii="Times New Roman" w:hAnsi="Times New Roman" w:cs="Times New Roman"/>
                <w:sz w:val="28"/>
                <w:szCs w:val="28"/>
                <w:lang w:eastAsia="ar-SA"/>
              </w:rPr>
            </w:pPr>
            <w:r>
              <w:rPr>
                <w:rFonts w:ascii="Times New Roman" w:hAnsi="Times New Roman" w:cs="Times New Roman"/>
                <w:sz w:val="28"/>
                <w:szCs w:val="28"/>
                <w:lang w:eastAsia="ar-SA"/>
              </w:rPr>
              <w:t>0</w:t>
            </w:r>
          </w:p>
        </w:tc>
        <w:tc>
          <w:tcPr>
            <w:tcW w:w="1878" w:type="dxa"/>
          </w:tcPr>
          <w:p w:rsidR="00560DBE" w:rsidRPr="00F245EA" w:rsidRDefault="00560DBE" w:rsidP="002B25D7">
            <w:pPr>
              <w:suppressAutoHyphens/>
              <w:jc w:val="center"/>
              <w:rPr>
                <w:rFonts w:ascii="Times New Roman" w:hAnsi="Times New Roman" w:cs="Times New Roman"/>
                <w:sz w:val="28"/>
                <w:szCs w:val="28"/>
              </w:rPr>
            </w:pPr>
            <w:r>
              <w:rPr>
                <w:rFonts w:ascii="Times New Roman" w:hAnsi="Times New Roman" w:cs="Times New Roman"/>
                <w:sz w:val="28"/>
                <w:szCs w:val="28"/>
              </w:rPr>
              <w:t>564 368,59</w:t>
            </w:r>
          </w:p>
        </w:tc>
        <w:tc>
          <w:tcPr>
            <w:tcW w:w="1878" w:type="dxa"/>
          </w:tcPr>
          <w:p w:rsidR="00560DBE" w:rsidRPr="00F245EA" w:rsidRDefault="00560DBE" w:rsidP="002B25D7">
            <w:pPr>
              <w:suppressAutoHyphens/>
              <w:jc w:val="center"/>
              <w:rPr>
                <w:rFonts w:ascii="Times New Roman" w:hAnsi="Times New Roman" w:cs="Times New Roman"/>
                <w:sz w:val="28"/>
                <w:szCs w:val="28"/>
              </w:rPr>
            </w:pPr>
            <w:r>
              <w:rPr>
                <w:rFonts w:ascii="Times New Roman" w:hAnsi="Times New Roman" w:cs="Times New Roman"/>
                <w:sz w:val="28"/>
                <w:szCs w:val="28"/>
              </w:rPr>
              <w:t>29 703,61</w:t>
            </w:r>
          </w:p>
        </w:tc>
        <w:tc>
          <w:tcPr>
            <w:tcW w:w="1910" w:type="dxa"/>
          </w:tcPr>
          <w:p w:rsidR="00560DBE" w:rsidRPr="00F245EA" w:rsidRDefault="00560DBE" w:rsidP="002B25D7">
            <w:pPr>
              <w:suppressAutoHyphens/>
              <w:jc w:val="center"/>
              <w:rPr>
                <w:rFonts w:ascii="Times New Roman" w:hAnsi="Times New Roman" w:cs="Times New Roman"/>
                <w:sz w:val="28"/>
                <w:szCs w:val="28"/>
              </w:rPr>
            </w:pPr>
            <w:r>
              <w:rPr>
                <w:rFonts w:ascii="Times New Roman" w:hAnsi="Times New Roman" w:cs="Times New Roman"/>
                <w:sz w:val="28"/>
                <w:szCs w:val="28"/>
              </w:rPr>
              <w:t>0</w:t>
            </w:r>
          </w:p>
        </w:tc>
      </w:tr>
    </w:tbl>
    <w:p w:rsidR="00560DBE" w:rsidRDefault="00560DBE" w:rsidP="00AD0613">
      <w:pPr>
        <w:spacing w:after="0" w:line="240" w:lineRule="auto"/>
        <w:ind w:left="425"/>
        <w:jc w:val="both"/>
        <w:rPr>
          <w:rFonts w:ascii="Times New Roman" w:hAnsi="Times New Roman" w:cs="Times New Roman"/>
          <w:sz w:val="28"/>
          <w:szCs w:val="28"/>
        </w:rPr>
      </w:pPr>
    </w:p>
    <w:p w:rsidR="00560DBE" w:rsidRDefault="00560DBE" w:rsidP="00AD0613">
      <w:pPr>
        <w:spacing w:after="0" w:line="240" w:lineRule="auto"/>
        <w:ind w:left="425"/>
        <w:jc w:val="both"/>
        <w:rPr>
          <w:rFonts w:ascii="Times New Roman" w:hAnsi="Times New Roman" w:cs="Times New Roman"/>
          <w:sz w:val="28"/>
          <w:szCs w:val="28"/>
        </w:rPr>
      </w:pPr>
    </w:p>
    <w:p w:rsidR="00560DBE" w:rsidRDefault="00560DBE" w:rsidP="00AD0613">
      <w:pPr>
        <w:pStyle w:val="210"/>
        <w:ind w:firstLine="0"/>
        <w:jc w:val="both"/>
        <w:rPr>
          <w:sz w:val="28"/>
          <w:szCs w:val="28"/>
        </w:rPr>
      </w:pPr>
    </w:p>
    <w:p w:rsidR="00560DBE" w:rsidRDefault="00560DBE" w:rsidP="00AD0613">
      <w:pPr>
        <w:pStyle w:val="210"/>
        <w:ind w:firstLine="0"/>
        <w:jc w:val="both"/>
        <w:rPr>
          <w:sz w:val="28"/>
          <w:szCs w:val="28"/>
        </w:rPr>
      </w:pPr>
    </w:p>
    <w:p w:rsidR="00560DBE" w:rsidRDefault="00560DBE" w:rsidP="00AD0613">
      <w:pPr>
        <w:pStyle w:val="210"/>
        <w:ind w:firstLine="0"/>
        <w:jc w:val="both"/>
        <w:rPr>
          <w:sz w:val="28"/>
          <w:szCs w:val="28"/>
        </w:rPr>
      </w:pPr>
    </w:p>
    <w:p w:rsidR="00560DBE" w:rsidRDefault="00560DBE" w:rsidP="00AD0613">
      <w:pPr>
        <w:pStyle w:val="210"/>
        <w:ind w:firstLine="0"/>
        <w:jc w:val="both"/>
        <w:rPr>
          <w:sz w:val="28"/>
          <w:szCs w:val="28"/>
        </w:rPr>
      </w:pPr>
    </w:p>
    <w:p w:rsidR="00560DBE" w:rsidRDefault="00560DBE" w:rsidP="00AD0613">
      <w:pPr>
        <w:pStyle w:val="210"/>
        <w:ind w:firstLine="0"/>
        <w:jc w:val="both"/>
        <w:rPr>
          <w:sz w:val="28"/>
          <w:szCs w:val="28"/>
        </w:rPr>
      </w:pPr>
    </w:p>
    <w:p w:rsidR="00560DBE" w:rsidRDefault="00560DBE" w:rsidP="00AD0613">
      <w:pPr>
        <w:pStyle w:val="210"/>
        <w:ind w:firstLine="0"/>
        <w:jc w:val="both"/>
        <w:rPr>
          <w:sz w:val="28"/>
          <w:szCs w:val="28"/>
        </w:rPr>
      </w:pPr>
    </w:p>
    <w:p w:rsidR="00560DBE" w:rsidRDefault="00560DBE" w:rsidP="00AD0613">
      <w:pPr>
        <w:pStyle w:val="210"/>
        <w:ind w:firstLine="0"/>
        <w:jc w:val="both"/>
        <w:rPr>
          <w:sz w:val="28"/>
          <w:szCs w:val="28"/>
        </w:rPr>
      </w:pPr>
    </w:p>
    <w:p w:rsidR="00560DBE" w:rsidRDefault="00560DBE" w:rsidP="00AD0613">
      <w:pPr>
        <w:pStyle w:val="210"/>
        <w:ind w:firstLine="0"/>
        <w:jc w:val="both"/>
        <w:rPr>
          <w:sz w:val="28"/>
          <w:szCs w:val="28"/>
        </w:rPr>
      </w:pPr>
    </w:p>
    <w:p w:rsidR="00560DBE" w:rsidRDefault="00560DBE" w:rsidP="00AD0613">
      <w:pPr>
        <w:pStyle w:val="210"/>
        <w:ind w:firstLine="0"/>
        <w:jc w:val="both"/>
        <w:rPr>
          <w:sz w:val="28"/>
          <w:szCs w:val="28"/>
        </w:rPr>
      </w:pPr>
    </w:p>
    <w:p w:rsidR="00560DBE" w:rsidRDefault="00560DBE" w:rsidP="00AD0613">
      <w:pPr>
        <w:pStyle w:val="210"/>
        <w:ind w:firstLine="0"/>
        <w:jc w:val="both"/>
        <w:rPr>
          <w:sz w:val="28"/>
          <w:szCs w:val="28"/>
        </w:rPr>
      </w:pPr>
      <w:r>
        <w:rPr>
          <w:sz w:val="28"/>
          <w:szCs w:val="28"/>
        </w:rPr>
        <w:t xml:space="preserve">          </w:t>
      </w:r>
      <w:r w:rsidRPr="005F1335">
        <w:rPr>
          <w:sz w:val="28"/>
          <w:szCs w:val="28"/>
        </w:rPr>
        <w:t xml:space="preserve">Таблица. Ресурсное обеспечение реализации мероприятий подпрограммы </w:t>
      </w:r>
    </w:p>
    <w:p w:rsidR="00560DBE" w:rsidRPr="005F1335" w:rsidRDefault="00560DBE" w:rsidP="00AD0613">
      <w:pPr>
        <w:pStyle w:val="210"/>
        <w:ind w:firstLine="0"/>
        <w:jc w:val="both"/>
        <w:rPr>
          <w:color w:val="FF0000"/>
          <w:sz w:val="28"/>
          <w:szCs w:val="28"/>
        </w:rPr>
      </w:pPr>
    </w:p>
    <w:tbl>
      <w:tblPr>
        <w:tblW w:w="14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13"/>
        <w:gridCol w:w="4015"/>
        <w:gridCol w:w="1120"/>
        <w:gridCol w:w="1088"/>
        <w:gridCol w:w="1105"/>
        <w:gridCol w:w="1104"/>
        <w:gridCol w:w="1105"/>
        <w:gridCol w:w="1476"/>
        <w:gridCol w:w="1105"/>
        <w:gridCol w:w="1104"/>
      </w:tblGrid>
      <w:tr w:rsidR="00560DBE" w:rsidRPr="005F1335" w:rsidTr="00196D5D">
        <w:trPr>
          <w:jc w:val="center"/>
        </w:trPr>
        <w:tc>
          <w:tcPr>
            <w:tcW w:w="913" w:type="dxa"/>
            <w:vAlign w:val="center"/>
          </w:tcPr>
          <w:p w:rsidR="00560DBE" w:rsidRPr="00D86BCB" w:rsidRDefault="00560DBE" w:rsidP="002B25D7">
            <w:pPr>
              <w:keepNext/>
              <w:spacing w:after="0" w:line="240" w:lineRule="auto"/>
              <w:jc w:val="center"/>
              <w:rPr>
                <w:rFonts w:ascii="Times New Roman" w:hAnsi="Times New Roman" w:cs="Times New Roman"/>
                <w:b/>
                <w:bCs/>
                <w:sz w:val="24"/>
                <w:szCs w:val="24"/>
              </w:rPr>
            </w:pPr>
            <w:r w:rsidRPr="00D86BCB">
              <w:rPr>
                <w:rFonts w:ascii="Times New Roman" w:hAnsi="Times New Roman" w:cs="Times New Roman"/>
                <w:b/>
                <w:bCs/>
                <w:sz w:val="24"/>
                <w:szCs w:val="24"/>
              </w:rPr>
              <w:t>N п/п</w:t>
            </w:r>
          </w:p>
        </w:tc>
        <w:tc>
          <w:tcPr>
            <w:tcW w:w="4015" w:type="dxa"/>
            <w:vAlign w:val="center"/>
          </w:tcPr>
          <w:p w:rsidR="00560DBE" w:rsidRPr="00D86BCB" w:rsidRDefault="00560DBE" w:rsidP="002B25D7">
            <w:pPr>
              <w:keepNext/>
              <w:spacing w:after="0" w:line="240" w:lineRule="auto"/>
              <w:jc w:val="center"/>
              <w:rPr>
                <w:rFonts w:ascii="Times New Roman" w:hAnsi="Times New Roman" w:cs="Times New Roman"/>
                <w:b/>
                <w:bCs/>
                <w:sz w:val="24"/>
                <w:szCs w:val="24"/>
              </w:rPr>
            </w:pPr>
            <w:r w:rsidRPr="00D86BCB">
              <w:rPr>
                <w:rFonts w:ascii="Times New Roman" w:hAnsi="Times New Roman" w:cs="Times New Roman"/>
                <w:b/>
                <w:bCs/>
                <w:sz w:val="24"/>
                <w:szCs w:val="24"/>
              </w:rPr>
              <w:t>Наименование мероприятия.  Источник ресурсного обеспечения</w:t>
            </w:r>
          </w:p>
        </w:tc>
        <w:tc>
          <w:tcPr>
            <w:tcW w:w="1120" w:type="dxa"/>
            <w:vAlign w:val="center"/>
          </w:tcPr>
          <w:p w:rsidR="00560DBE" w:rsidRPr="00D86BCB" w:rsidRDefault="00560DBE" w:rsidP="002B25D7">
            <w:pPr>
              <w:keepNext/>
              <w:spacing w:after="0" w:line="240" w:lineRule="auto"/>
              <w:jc w:val="center"/>
              <w:rPr>
                <w:rFonts w:ascii="Times New Roman" w:hAnsi="Times New Roman" w:cs="Times New Roman"/>
                <w:b/>
                <w:bCs/>
                <w:sz w:val="24"/>
                <w:szCs w:val="24"/>
              </w:rPr>
            </w:pPr>
            <w:r w:rsidRPr="00D86BCB">
              <w:rPr>
                <w:rFonts w:ascii="Times New Roman" w:hAnsi="Times New Roman" w:cs="Times New Roman"/>
                <w:b/>
                <w:bCs/>
                <w:sz w:val="24"/>
                <w:szCs w:val="24"/>
              </w:rPr>
              <w:t>2016</w:t>
            </w:r>
          </w:p>
        </w:tc>
        <w:tc>
          <w:tcPr>
            <w:tcW w:w="1088" w:type="dxa"/>
            <w:vAlign w:val="center"/>
          </w:tcPr>
          <w:p w:rsidR="00560DBE" w:rsidRPr="00D86BCB" w:rsidRDefault="00560DBE" w:rsidP="002B25D7">
            <w:pPr>
              <w:keepNext/>
              <w:spacing w:after="0" w:line="240" w:lineRule="auto"/>
              <w:jc w:val="center"/>
              <w:rPr>
                <w:rFonts w:ascii="Times New Roman" w:hAnsi="Times New Roman" w:cs="Times New Roman"/>
                <w:b/>
                <w:bCs/>
                <w:sz w:val="24"/>
                <w:szCs w:val="24"/>
              </w:rPr>
            </w:pPr>
            <w:r w:rsidRPr="00D86BCB">
              <w:rPr>
                <w:rFonts w:ascii="Times New Roman" w:hAnsi="Times New Roman" w:cs="Times New Roman"/>
                <w:b/>
                <w:bCs/>
                <w:sz w:val="24"/>
                <w:szCs w:val="24"/>
              </w:rPr>
              <w:t>2017</w:t>
            </w:r>
          </w:p>
        </w:tc>
        <w:tc>
          <w:tcPr>
            <w:tcW w:w="1105" w:type="dxa"/>
            <w:vAlign w:val="center"/>
          </w:tcPr>
          <w:p w:rsidR="00560DBE" w:rsidRPr="00D86BCB" w:rsidRDefault="00560DBE" w:rsidP="002B25D7">
            <w:pPr>
              <w:keepNext/>
              <w:spacing w:after="0" w:line="240" w:lineRule="auto"/>
              <w:jc w:val="center"/>
              <w:rPr>
                <w:rFonts w:ascii="Times New Roman" w:hAnsi="Times New Roman" w:cs="Times New Roman"/>
                <w:b/>
                <w:bCs/>
                <w:sz w:val="24"/>
                <w:szCs w:val="24"/>
              </w:rPr>
            </w:pPr>
            <w:r w:rsidRPr="00D86BCB">
              <w:rPr>
                <w:rFonts w:ascii="Times New Roman" w:hAnsi="Times New Roman" w:cs="Times New Roman"/>
                <w:b/>
                <w:bCs/>
                <w:sz w:val="24"/>
                <w:szCs w:val="24"/>
              </w:rPr>
              <w:t>2018</w:t>
            </w:r>
          </w:p>
        </w:tc>
        <w:tc>
          <w:tcPr>
            <w:tcW w:w="1104" w:type="dxa"/>
            <w:vAlign w:val="center"/>
          </w:tcPr>
          <w:p w:rsidR="00560DBE" w:rsidRPr="00D86BCB" w:rsidRDefault="00560DBE" w:rsidP="002B25D7">
            <w:pPr>
              <w:keepNext/>
              <w:spacing w:after="0" w:line="240" w:lineRule="auto"/>
              <w:jc w:val="center"/>
              <w:rPr>
                <w:rFonts w:ascii="Times New Roman" w:hAnsi="Times New Roman" w:cs="Times New Roman"/>
                <w:b/>
                <w:bCs/>
                <w:sz w:val="24"/>
                <w:szCs w:val="24"/>
              </w:rPr>
            </w:pPr>
            <w:r w:rsidRPr="00D86BCB">
              <w:rPr>
                <w:rFonts w:ascii="Times New Roman" w:hAnsi="Times New Roman" w:cs="Times New Roman"/>
                <w:b/>
                <w:bCs/>
                <w:sz w:val="24"/>
                <w:szCs w:val="24"/>
              </w:rPr>
              <w:t>2019</w:t>
            </w:r>
          </w:p>
        </w:tc>
        <w:tc>
          <w:tcPr>
            <w:tcW w:w="1105" w:type="dxa"/>
            <w:tcBorders>
              <w:right w:val="single" w:sz="4" w:space="0" w:color="auto"/>
            </w:tcBorders>
            <w:vAlign w:val="center"/>
          </w:tcPr>
          <w:p w:rsidR="00560DBE" w:rsidRPr="00D86BCB" w:rsidRDefault="00560DBE" w:rsidP="002B25D7">
            <w:pPr>
              <w:keepNext/>
              <w:spacing w:after="0" w:line="240" w:lineRule="auto"/>
              <w:jc w:val="center"/>
              <w:rPr>
                <w:rFonts w:ascii="Times New Roman" w:hAnsi="Times New Roman" w:cs="Times New Roman"/>
                <w:b/>
                <w:bCs/>
                <w:sz w:val="24"/>
                <w:szCs w:val="24"/>
              </w:rPr>
            </w:pPr>
            <w:r w:rsidRPr="00D86BCB">
              <w:rPr>
                <w:rFonts w:ascii="Times New Roman" w:hAnsi="Times New Roman" w:cs="Times New Roman"/>
                <w:b/>
                <w:bCs/>
                <w:sz w:val="24"/>
                <w:szCs w:val="24"/>
              </w:rPr>
              <w:t>2020</w:t>
            </w:r>
          </w:p>
        </w:tc>
        <w:tc>
          <w:tcPr>
            <w:tcW w:w="1476" w:type="dxa"/>
            <w:tcBorders>
              <w:left w:val="single" w:sz="4" w:space="0" w:color="auto"/>
            </w:tcBorders>
            <w:vAlign w:val="center"/>
          </w:tcPr>
          <w:p w:rsidR="00560DBE" w:rsidRPr="00D86BCB" w:rsidRDefault="00560DBE" w:rsidP="002B25D7">
            <w:pPr>
              <w:keepNext/>
              <w:spacing w:after="0" w:line="240" w:lineRule="auto"/>
              <w:jc w:val="center"/>
              <w:rPr>
                <w:rFonts w:ascii="Times New Roman" w:hAnsi="Times New Roman" w:cs="Times New Roman"/>
                <w:b/>
                <w:bCs/>
                <w:sz w:val="24"/>
                <w:szCs w:val="24"/>
              </w:rPr>
            </w:pPr>
            <w:r w:rsidRPr="00D86BCB">
              <w:rPr>
                <w:rFonts w:ascii="Times New Roman" w:hAnsi="Times New Roman" w:cs="Times New Roman"/>
                <w:b/>
                <w:bCs/>
                <w:sz w:val="24"/>
                <w:szCs w:val="24"/>
              </w:rPr>
              <w:t>2021</w:t>
            </w:r>
          </w:p>
        </w:tc>
        <w:tc>
          <w:tcPr>
            <w:tcW w:w="1105" w:type="dxa"/>
            <w:tcBorders>
              <w:left w:val="single" w:sz="4" w:space="0" w:color="auto"/>
            </w:tcBorders>
            <w:vAlign w:val="center"/>
          </w:tcPr>
          <w:p w:rsidR="00560DBE" w:rsidRPr="00D86BCB" w:rsidRDefault="00560DBE" w:rsidP="002B25D7">
            <w:pPr>
              <w:keepNext/>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2022</w:t>
            </w:r>
          </w:p>
        </w:tc>
        <w:tc>
          <w:tcPr>
            <w:tcW w:w="1104" w:type="dxa"/>
            <w:tcBorders>
              <w:left w:val="single" w:sz="4" w:space="0" w:color="auto"/>
            </w:tcBorders>
            <w:vAlign w:val="center"/>
          </w:tcPr>
          <w:p w:rsidR="00560DBE" w:rsidRPr="00D86BCB" w:rsidRDefault="00560DBE" w:rsidP="002B25D7">
            <w:pPr>
              <w:keepNext/>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2023</w:t>
            </w:r>
          </w:p>
        </w:tc>
      </w:tr>
      <w:tr w:rsidR="00560DBE" w:rsidRPr="005F1335" w:rsidTr="00196D5D">
        <w:trPr>
          <w:jc w:val="center"/>
        </w:trPr>
        <w:tc>
          <w:tcPr>
            <w:tcW w:w="4928" w:type="dxa"/>
            <w:gridSpan w:val="2"/>
          </w:tcPr>
          <w:p w:rsidR="00560DBE" w:rsidRPr="00D86BCB" w:rsidRDefault="00560DBE" w:rsidP="002B25D7">
            <w:pPr>
              <w:spacing w:after="0" w:line="240" w:lineRule="auto"/>
              <w:rPr>
                <w:rFonts w:ascii="Times New Roman" w:hAnsi="Times New Roman" w:cs="Times New Roman"/>
                <w:b/>
                <w:bCs/>
                <w:sz w:val="24"/>
                <w:szCs w:val="24"/>
              </w:rPr>
            </w:pPr>
            <w:r w:rsidRPr="00D86BCB">
              <w:rPr>
                <w:rFonts w:ascii="Times New Roman" w:hAnsi="Times New Roman" w:cs="Times New Roman"/>
                <w:b/>
                <w:bCs/>
                <w:sz w:val="24"/>
                <w:szCs w:val="24"/>
              </w:rPr>
              <w:t xml:space="preserve">             Подпрограмма, всего</w:t>
            </w:r>
          </w:p>
        </w:tc>
        <w:tc>
          <w:tcPr>
            <w:tcW w:w="1120" w:type="dxa"/>
            <w:vAlign w:val="center"/>
          </w:tcPr>
          <w:p w:rsidR="00560DBE" w:rsidRPr="00D86BCB" w:rsidRDefault="00560DBE" w:rsidP="002B25D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088" w:type="dxa"/>
            <w:vAlign w:val="center"/>
          </w:tcPr>
          <w:p w:rsidR="00560DBE" w:rsidRPr="00D86BCB" w:rsidRDefault="00560DBE" w:rsidP="002B25D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105" w:type="dxa"/>
            <w:vAlign w:val="center"/>
          </w:tcPr>
          <w:p w:rsidR="00560DBE" w:rsidRPr="00D86BCB" w:rsidRDefault="00560DBE" w:rsidP="002B25D7">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104" w:type="dxa"/>
            <w:vAlign w:val="center"/>
          </w:tcPr>
          <w:p w:rsidR="00560DBE" w:rsidRPr="00786429" w:rsidRDefault="00560DBE" w:rsidP="002B25D7">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105" w:type="dxa"/>
            <w:tcBorders>
              <w:right w:val="single" w:sz="4" w:space="0" w:color="auto"/>
            </w:tcBorders>
            <w:vAlign w:val="center"/>
          </w:tcPr>
          <w:p w:rsidR="00560DBE" w:rsidRPr="00D86BCB"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0</w:t>
            </w:r>
          </w:p>
        </w:tc>
        <w:tc>
          <w:tcPr>
            <w:tcW w:w="1476" w:type="dxa"/>
            <w:tcBorders>
              <w:left w:val="single" w:sz="4" w:space="0" w:color="auto"/>
            </w:tcBorders>
            <w:vAlign w:val="center"/>
          </w:tcPr>
          <w:p w:rsidR="00560DBE" w:rsidRPr="00D86BCB"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594 072,20</w:t>
            </w:r>
          </w:p>
        </w:tc>
        <w:tc>
          <w:tcPr>
            <w:tcW w:w="1105" w:type="dxa"/>
            <w:tcBorders>
              <w:left w:val="single" w:sz="4" w:space="0" w:color="auto"/>
            </w:tcBorders>
          </w:tcPr>
          <w:p w:rsidR="00560DBE" w:rsidRPr="00D86BCB"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104" w:type="dxa"/>
            <w:tcBorders>
              <w:left w:val="single" w:sz="4" w:space="0" w:color="auto"/>
            </w:tcBorders>
          </w:tcPr>
          <w:p w:rsidR="00560DBE" w:rsidRPr="00D13390"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r>
      <w:tr w:rsidR="00560DBE" w:rsidRPr="005F1335" w:rsidTr="00196D5D">
        <w:trPr>
          <w:jc w:val="center"/>
        </w:trPr>
        <w:tc>
          <w:tcPr>
            <w:tcW w:w="4928" w:type="dxa"/>
            <w:gridSpan w:val="2"/>
          </w:tcPr>
          <w:p w:rsidR="00560DBE" w:rsidRPr="00D86BCB" w:rsidRDefault="00560DBE" w:rsidP="002B25D7">
            <w:pPr>
              <w:spacing w:after="0" w:line="240" w:lineRule="auto"/>
              <w:rPr>
                <w:rFonts w:ascii="Times New Roman" w:hAnsi="Times New Roman" w:cs="Times New Roman"/>
                <w:b/>
                <w:bCs/>
                <w:sz w:val="24"/>
                <w:szCs w:val="24"/>
              </w:rPr>
            </w:pPr>
            <w:r w:rsidRPr="00D86BCB">
              <w:rPr>
                <w:rFonts w:ascii="Times New Roman" w:hAnsi="Times New Roman" w:cs="Times New Roman"/>
                <w:b/>
                <w:bCs/>
                <w:sz w:val="24"/>
                <w:szCs w:val="24"/>
              </w:rPr>
              <w:t>- внебюджетные ассигнования</w:t>
            </w:r>
          </w:p>
        </w:tc>
        <w:tc>
          <w:tcPr>
            <w:tcW w:w="1120" w:type="dxa"/>
            <w:vAlign w:val="center"/>
          </w:tcPr>
          <w:p w:rsidR="00560DBE" w:rsidRPr="00D86BCB" w:rsidRDefault="00560DBE" w:rsidP="002B25D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088" w:type="dxa"/>
            <w:vAlign w:val="center"/>
          </w:tcPr>
          <w:p w:rsidR="00560DBE" w:rsidRPr="00D86BCB" w:rsidRDefault="00560DBE" w:rsidP="002B25D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105" w:type="dxa"/>
            <w:vAlign w:val="center"/>
          </w:tcPr>
          <w:p w:rsidR="00560DBE" w:rsidRPr="00D86BCB" w:rsidRDefault="00560DBE" w:rsidP="002B25D7">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104" w:type="dxa"/>
            <w:vAlign w:val="center"/>
          </w:tcPr>
          <w:p w:rsidR="00560DBE" w:rsidRPr="00786429" w:rsidRDefault="00560DBE" w:rsidP="002B25D7">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105" w:type="dxa"/>
            <w:tcBorders>
              <w:right w:val="single" w:sz="4" w:space="0" w:color="auto"/>
            </w:tcBorders>
            <w:vAlign w:val="center"/>
          </w:tcPr>
          <w:p w:rsidR="00560DBE" w:rsidRPr="00D86BCB"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476" w:type="dxa"/>
            <w:tcBorders>
              <w:left w:val="single" w:sz="4" w:space="0" w:color="auto"/>
            </w:tcBorders>
            <w:vAlign w:val="center"/>
          </w:tcPr>
          <w:p w:rsidR="00560DBE" w:rsidRPr="00D86BCB"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0</w:t>
            </w:r>
          </w:p>
        </w:tc>
        <w:tc>
          <w:tcPr>
            <w:tcW w:w="1105" w:type="dxa"/>
            <w:tcBorders>
              <w:left w:val="single" w:sz="4" w:space="0" w:color="auto"/>
            </w:tcBorders>
          </w:tcPr>
          <w:p w:rsidR="00560DBE" w:rsidRPr="00D86BCB"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104" w:type="dxa"/>
            <w:tcBorders>
              <w:left w:val="single" w:sz="4" w:space="0" w:color="auto"/>
            </w:tcBorders>
          </w:tcPr>
          <w:p w:rsidR="00560DBE" w:rsidRPr="003073C1"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r>
      <w:tr w:rsidR="00560DBE" w:rsidRPr="005F1335" w:rsidTr="00196D5D">
        <w:trPr>
          <w:jc w:val="center"/>
        </w:trPr>
        <w:tc>
          <w:tcPr>
            <w:tcW w:w="4928" w:type="dxa"/>
            <w:gridSpan w:val="2"/>
          </w:tcPr>
          <w:p w:rsidR="00560DBE" w:rsidRPr="00D86BCB" w:rsidRDefault="00560DBE" w:rsidP="002B25D7">
            <w:pPr>
              <w:spacing w:after="0" w:line="240" w:lineRule="auto"/>
              <w:rPr>
                <w:rFonts w:ascii="Times New Roman" w:hAnsi="Times New Roman" w:cs="Times New Roman"/>
                <w:b/>
                <w:bCs/>
                <w:sz w:val="24"/>
                <w:szCs w:val="24"/>
              </w:rPr>
            </w:pPr>
            <w:r w:rsidRPr="00D86BCB">
              <w:rPr>
                <w:rFonts w:ascii="Times New Roman" w:hAnsi="Times New Roman" w:cs="Times New Roman"/>
                <w:b/>
                <w:bCs/>
                <w:sz w:val="24"/>
                <w:szCs w:val="24"/>
              </w:rPr>
              <w:t>- бюджет муниципального района*</w:t>
            </w:r>
          </w:p>
        </w:tc>
        <w:tc>
          <w:tcPr>
            <w:tcW w:w="1120" w:type="dxa"/>
            <w:vAlign w:val="center"/>
          </w:tcPr>
          <w:p w:rsidR="00560DBE" w:rsidRPr="00D86BCB" w:rsidRDefault="00560DBE" w:rsidP="002B25D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088" w:type="dxa"/>
            <w:vAlign w:val="center"/>
          </w:tcPr>
          <w:p w:rsidR="00560DBE" w:rsidRPr="00D86BCB" w:rsidRDefault="00560DBE" w:rsidP="002B25D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105" w:type="dxa"/>
            <w:vAlign w:val="center"/>
          </w:tcPr>
          <w:p w:rsidR="00560DBE" w:rsidRPr="00D86BCB" w:rsidRDefault="00560DBE" w:rsidP="002B25D7">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104" w:type="dxa"/>
            <w:vAlign w:val="center"/>
          </w:tcPr>
          <w:p w:rsidR="00560DBE" w:rsidRPr="00786429" w:rsidRDefault="00560DBE" w:rsidP="002B25D7">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105" w:type="dxa"/>
            <w:tcBorders>
              <w:right w:val="single" w:sz="4" w:space="0" w:color="auto"/>
            </w:tcBorders>
            <w:vAlign w:val="center"/>
          </w:tcPr>
          <w:p w:rsidR="00560DBE" w:rsidRPr="00D86BCB"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476" w:type="dxa"/>
            <w:tcBorders>
              <w:left w:val="single" w:sz="4" w:space="0" w:color="auto"/>
            </w:tcBorders>
            <w:vAlign w:val="center"/>
          </w:tcPr>
          <w:p w:rsidR="00560DBE" w:rsidRPr="00D86BCB"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29 703,61</w:t>
            </w:r>
          </w:p>
        </w:tc>
        <w:tc>
          <w:tcPr>
            <w:tcW w:w="1105" w:type="dxa"/>
            <w:tcBorders>
              <w:left w:val="single" w:sz="4" w:space="0" w:color="auto"/>
            </w:tcBorders>
          </w:tcPr>
          <w:p w:rsidR="00560DBE" w:rsidRPr="00D86BCB"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104" w:type="dxa"/>
            <w:tcBorders>
              <w:left w:val="single" w:sz="4" w:space="0" w:color="auto"/>
            </w:tcBorders>
          </w:tcPr>
          <w:p w:rsidR="00560DBE" w:rsidRPr="00C2679B"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r>
      <w:tr w:rsidR="00560DBE" w:rsidRPr="005F1335" w:rsidTr="00196D5D">
        <w:trPr>
          <w:jc w:val="center"/>
        </w:trPr>
        <w:tc>
          <w:tcPr>
            <w:tcW w:w="4928" w:type="dxa"/>
            <w:gridSpan w:val="2"/>
          </w:tcPr>
          <w:p w:rsidR="00560DBE" w:rsidRPr="00D86BCB" w:rsidRDefault="00560DBE" w:rsidP="002B25D7">
            <w:pPr>
              <w:spacing w:after="0" w:line="240" w:lineRule="auto"/>
              <w:rPr>
                <w:rFonts w:ascii="Times New Roman" w:hAnsi="Times New Roman" w:cs="Times New Roman"/>
                <w:b/>
                <w:bCs/>
                <w:sz w:val="24"/>
                <w:szCs w:val="24"/>
              </w:rPr>
            </w:pPr>
            <w:r w:rsidRPr="00D86BCB">
              <w:rPr>
                <w:rFonts w:ascii="Times New Roman" w:hAnsi="Times New Roman" w:cs="Times New Roman"/>
                <w:b/>
                <w:bCs/>
                <w:sz w:val="24"/>
                <w:szCs w:val="24"/>
              </w:rPr>
              <w:t>- областной бюджет*</w:t>
            </w:r>
          </w:p>
        </w:tc>
        <w:tc>
          <w:tcPr>
            <w:tcW w:w="1120" w:type="dxa"/>
            <w:vAlign w:val="center"/>
          </w:tcPr>
          <w:p w:rsidR="00560DBE" w:rsidRPr="00D86BCB" w:rsidRDefault="00560DBE" w:rsidP="002B25D7">
            <w:pPr>
              <w:spacing w:after="0" w:line="240" w:lineRule="auto"/>
              <w:jc w:val="right"/>
              <w:rPr>
                <w:rFonts w:ascii="Times New Roman" w:hAnsi="Times New Roman" w:cs="Times New Roman"/>
                <w:b/>
                <w:bCs/>
                <w:sz w:val="24"/>
                <w:szCs w:val="24"/>
              </w:rPr>
            </w:pPr>
            <w:r w:rsidRPr="00D86BCB">
              <w:rPr>
                <w:rFonts w:ascii="Times New Roman" w:hAnsi="Times New Roman" w:cs="Times New Roman"/>
                <w:b/>
                <w:bCs/>
                <w:sz w:val="24"/>
                <w:szCs w:val="24"/>
              </w:rPr>
              <w:t>0</w:t>
            </w:r>
          </w:p>
        </w:tc>
        <w:tc>
          <w:tcPr>
            <w:tcW w:w="1088" w:type="dxa"/>
            <w:vAlign w:val="center"/>
          </w:tcPr>
          <w:p w:rsidR="00560DBE" w:rsidRPr="00D86BCB" w:rsidRDefault="00560DBE" w:rsidP="002B25D7">
            <w:pPr>
              <w:spacing w:after="0" w:line="240" w:lineRule="auto"/>
              <w:jc w:val="right"/>
              <w:rPr>
                <w:rFonts w:ascii="Times New Roman" w:hAnsi="Times New Roman" w:cs="Times New Roman"/>
                <w:b/>
                <w:bCs/>
                <w:sz w:val="24"/>
                <w:szCs w:val="24"/>
              </w:rPr>
            </w:pPr>
            <w:r w:rsidRPr="00D86BCB">
              <w:rPr>
                <w:rFonts w:ascii="Times New Roman" w:hAnsi="Times New Roman" w:cs="Times New Roman"/>
                <w:b/>
                <w:bCs/>
                <w:sz w:val="24"/>
                <w:szCs w:val="24"/>
              </w:rPr>
              <w:t>0</w:t>
            </w:r>
            <w:r>
              <w:rPr>
                <w:rFonts w:ascii="Times New Roman" w:hAnsi="Times New Roman" w:cs="Times New Roman"/>
                <w:b/>
                <w:bCs/>
                <w:sz w:val="24"/>
                <w:szCs w:val="24"/>
              </w:rPr>
              <w:t xml:space="preserve"> </w:t>
            </w:r>
          </w:p>
        </w:tc>
        <w:tc>
          <w:tcPr>
            <w:tcW w:w="1105" w:type="dxa"/>
            <w:vAlign w:val="center"/>
          </w:tcPr>
          <w:p w:rsidR="00560DBE" w:rsidRPr="00D86BCB" w:rsidRDefault="00560DBE" w:rsidP="002B25D7">
            <w:pPr>
              <w:spacing w:after="0" w:line="240" w:lineRule="auto"/>
              <w:jc w:val="right"/>
              <w:rPr>
                <w:rFonts w:ascii="Times New Roman" w:hAnsi="Times New Roman" w:cs="Times New Roman"/>
                <w:b/>
                <w:bCs/>
                <w:color w:val="000000"/>
                <w:sz w:val="24"/>
                <w:szCs w:val="24"/>
              </w:rPr>
            </w:pPr>
            <w:r w:rsidRPr="00D86BCB">
              <w:rPr>
                <w:rFonts w:ascii="Times New Roman" w:hAnsi="Times New Roman" w:cs="Times New Roman"/>
                <w:b/>
                <w:bCs/>
                <w:color w:val="000000"/>
                <w:sz w:val="24"/>
                <w:szCs w:val="24"/>
              </w:rPr>
              <w:t>0</w:t>
            </w:r>
            <w:r>
              <w:rPr>
                <w:rFonts w:ascii="Times New Roman" w:hAnsi="Times New Roman" w:cs="Times New Roman"/>
                <w:b/>
                <w:bCs/>
                <w:color w:val="000000"/>
                <w:sz w:val="24"/>
                <w:szCs w:val="24"/>
              </w:rPr>
              <w:t xml:space="preserve"> </w:t>
            </w:r>
          </w:p>
        </w:tc>
        <w:tc>
          <w:tcPr>
            <w:tcW w:w="1104" w:type="dxa"/>
            <w:vAlign w:val="center"/>
          </w:tcPr>
          <w:p w:rsidR="00560DBE" w:rsidRPr="00786429" w:rsidRDefault="00560DBE" w:rsidP="002B25D7">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  </w:t>
            </w:r>
          </w:p>
        </w:tc>
        <w:tc>
          <w:tcPr>
            <w:tcW w:w="1105" w:type="dxa"/>
            <w:tcBorders>
              <w:right w:val="single" w:sz="4" w:space="0" w:color="auto"/>
            </w:tcBorders>
            <w:vAlign w:val="center"/>
          </w:tcPr>
          <w:p w:rsidR="00560DBE" w:rsidRPr="00D86BCB"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 </w:t>
            </w:r>
          </w:p>
        </w:tc>
        <w:tc>
          <w:tcPr>
            <w:tcW w:w="1476" w:type="dxa"/>
            <w:tcBorders>
              <w:left w:val="single" w:sz="4" w:space="0" w:color="auto"/>
            </w:tcBorders>
            <w:vAlign w:val="center"/>
          </w:tcPr>
          <w:p w:rsidR="00560DBE" w:rsidRPr="00D86BCB"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564 368,59 </w:t>
            </w:r>
          </w:p>
        </w:tc>
        <w:tc>
          <w:tcPr>
            <w:tcW w:w="1105" w:type="dxa"/>
            <w:tcBorders>
              <w:left w:val="single" w:sz="4" w:space="0" w:color="auto"/>
            </w:tcBorders>
          </w:tcPr>
          <w:p w:rsidR="00560DBE" w:rsidRPr="00D86BCB"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 </w:t>
            </w:r>
          </w:p>
        </w:tc>
        <w:tc>
          <w:tcPr>
            <w:tcW w:w="1104" w:type="dxa"/>
            <w:tcBorders>
              <w:left w:val="single" w:sz="4" w:space="0" w:color="auto"/>
            </w:tcBorders>
          </w:tcPr>
          <w:p w:rsidR="00560DBE" w:rsidRPr="003073C1"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 </w:t>
            </w:r>
          </w:p>
        </w:tc>
      </w:tr>
      <w:tr w:rsidR="00560DBE" w:rsidRPr="005F1335" w:rsidTr="00196D5D">
        <w:trPr>
          <w:jc w:val="center"/>
        </w:trPr>
        <w:tc>
          <w:tcPr>
            <w:tcW w:w="4928" w:type="dxa"/>
            <w:gridSpan w:val="2"/>
          </w:tcPr>
          <w:p w:rsidR="00560DBE" w:rsidRPr="00D86BCB" w:rsidRDefault="00560DBE" w:rsidP="002B25D7">
            <w:pPr>
              <w:spacing w:after="0" w:line="240" w:lineRule="auto"/>
              <w:rPr>
                <w:rFonts w:ascii="Times New Roman" w:hAnsi="Times New Roman" w:cs="Times New Roman"/>
                <w:b/>
                <w:bCs/>
                <w:sz w:val="24"/>
                <w:szCs w:val="24"/>
              </w:rPr>
            </w:pPr>
            <w:r w:rsidRPr="00D86BCB">
              <w:rPr>
                <w:rFonts w:ascii="Times New Roman" w:hAnsi="Times New Roman" w:cs="Times New Roman"/>
                <w:b/>
                <w:bCs/>
                <w:sz w:val="24"/>
                <w:szCs w:val="24"/>
              </w:rPr>
              <w:t>- федеральный бюджет *</w:t>
            </w:r>
          </w:p>
        </w:tc>
        <w:tc>
          <w:tcPr>
            <w:tcW w:w="1120" w:type="dxa"/>
            <w:vAlign w:val="center"/>
          </w:tcPr>
          <w:p w:rsidR="00560DBE" w:rsidRPr="00D86BCB" w:rsidRDefault="00560DBE" w:rsidP="002B25D7">
            <w:pPr>
              <w:spacing w:after="0" w:line="240" w:lineRule="auto"/>
              <w:jc w:val="right"/>
              <w:rPr>
                <w:rFonts w:ascii="Times New Roman" w:hAnsi="Times New Roman" w:cs="Times New Roman"/>
                <w:b/>
                <w:bCs/>
                <w:sz w:val="24"/>
                <w:szCs w:val="24"/>
              </w:rPr>
            </w:pPr>
            <w:r w:rsidRPr="00D86BCB">
              <w:rPr>
                <w:rFonts w:ascii="Times New Roman" w:hAnsi="Times New Roman" w:cs="Times New Roman"/>
                <w:b/>
                <w:bCs/>
                <w:sz w:val="24"/>
                <w:szCs w:val="24"/>
              </w:rPr>
              <w:t>0</w:t>
            </w:r>
            <w:r>
              <w:rPr>
                <w:rFonts w:ascii="Times New Roman" w:hAnsi="Times New Roman" w:cs="Times New Roman"/>
                <w:b/>
                <w:bCs/>
                <w:sz w:val="24"/>
                <w:szCs w:val="24"/>
              </w:rPr>
              <w:t xml:space="preserve"> </w:t>
            </w:r>
          </w:p>
        </w:tc>
        <w:tc>
          <w:tcPr>
            <w:tcW w:w="1088" w:type="dxa"/>
            <w:vAlign w:val="center"/>
          </w:tcPr>
          <w:p w:rsidR="00560DBE" w:rsidRPr="00D86BCB" w:rsidRDefault="00560DBE" w:rsidP="002B25D7">
            <w:pPr>
              <w:spacing w:after="0" w:line="240" w:lineRule="auto"/>
              <w:jc w:val="right"/>
              <w:rPr>
                <w:rFonts w:ascii="Times New Roman" w:hAnsi="Times New Roman" w:cs="Times New Roman"/>
                <w:b/>
                <w:bCs/>
                <w:sz w:val="24"/>
                <w:szCs w:val="24"/>
              </w:rPr>
            </w:pPr>
            <w:r w:rsidRPr="00D86BCB">
              <w:rPr>
                <w:rFonts w:ascii="Times New Roman" w:hAnsi="Times New Roman" w:cs="Times New Roman"/>
                <w:b/>
                <w:bCs/>
                <w:sz w:val="24"/>
                <w:szCs w:val="24"/>
              </w:rPr>
              <w:t>0,</w:t>
            </w:r>
            <w:r>
              <w:rPr>
                <w:rFonts w:ascii="Times New Roman" w:hAnsi="Times New Roman" w:cs="Times New Roman"/>
                <w:b/>
                <w:bCs/>
                <w:sz w:val="24"/>
                <w:szCs w:val="24"/>
              </w:rPr>
              <w:t xml:space="preserve"> </w:t>
            </w:r>
          </w:p>
        </w:tc>
        <w:tc>
          <w:tcPr>
            <w:tcW w:w="1105" w:type="dxa"/>
            <w:vAlign w:val="center"/>
          </w:tcPr>
          <w:p w:rsidR="00560DBE" w:rsidRPr="00D86BCB" w:rsidRDefault="00560DBE" w:rsidP="002B25D7">
            <w:pPr>
              <w:spacing w:after="0" w:line="240" w:lineRule="auto"/>
              <w:jc w:val="right"/>
              <w:rPr>
                <w:rFonts w:ascii="Times New Roman" w:hAnsi="Times New Roman" w:cs="Times New Roman"/>
                <w:b/>
                <w:bCs/>
                <w:color w:val="000000"/>
                <w:sz w:val="24"/>
                <w:szCs w:val="24"/>
              </w:rPr>
            </w:pPr>
            <w:r w:rsidRPr="00D86BCB">
              <w:rPr>
                <w:rFonts w:ascii="Times New Roman" w:hAnsi="Times New Roman" w:cs="Times New Roman"/>
                <w:b/>
                <w:bCs/>
                <w:color w:val="000000"/>
                <w:sz w:val="24"/>
                <w:szCs w:val="24"/>
              </w:rPr>
              <w:t>0</w:t>
            </w:r>
            <w:r>
              <w:rPr>
                <w:rFonts w:ascii="Times New Roman" w:hAnsi="Times New Roman" w:cs="Times New Roman"/>
                <w:b/>
                <w:bCs/>
                <w:color w:val="000000"/>
                <w:sz w:val="24"/>
                <w:szCs w:val="24"/>
              </w:rPr>
              <w:t xml:space="preserve"> </w:t>
            </w:r>
          </w:p>
        </w:tc>
        <w:tc>
          <w:tcPr>
            <w:tcW w:w="1104" w:type="dxa"/>
            <w:vAlign w:val="center"/>
          </w:tcPr>
          <w:p w:rsidR="00560DBE" w:rsidRPr="00786429" w:rsidRDefault="00560DBE" w:rsidP="002B25D7">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  </w:t>
            </w:r>
          </w:p>
        </w:tc>
        <w:tc>
          <w:tcPr>
            <w:tcW w:w="1105" w:type="dxa"/>
            <w:tcBorders>
              <w:right w:val="single" w:sz="4" w:space="0" w:color="auto"/>
            </w:tcBorders>
            <w:vAlign w:val="center"/>
          </w:tcPr>
          <w:p w:rsidR="00560DBE" w:rsidRPr="00D86BCB"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 </w:t>
            </w:r>
          </w:p>
        </w:tc>
        <w:tc>
          <w:tcPr>
            <w:tcW w:w="1476" w:type="dxa"/>
            <w:tcBorders>
              <w:left w:val="single" w:sz="4" w:space="0" w:color="auto"/>
            </w:tcBorders>
            <w:vAlign w:val="center"/>
          </w:tcPr>
          <w:p w:rsidR="00560DBE" w:rsidRPr="00D86BCB"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 </w:t>
            </w:r>
          </w:p>
        </w:tc>
        <w:tc>
          <w:tcPr>
            <w:tcW w:w="1105" w:type="dxa"/>
            <w:tcBorders>
              <w:left w:val="single" w:sz="4" w:space="0" w:color="auto"/>
            </w:tcBorders>
          </w:tcPr>
          <w:p w:rsidR="00560DBE" w:rsidRPr="00D86BCB"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104" w:type="dxa"/>
            <w:tcBorders>
              <w:left w:val="single" w:sz="4" w:space="0" w:color="auto"/>
            </w:tcBorders>
          </w:tcPr>
          <w:p w:rsidR="00560DBE" w:rsidRPr="003073C1" w:rsidRDefault="00560DBE" w:rsidP="002B25D7">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 </w:t>
            </w:r>
          </w:p>
        </w:tc>
      </w:tr>
      <w:tr w:rsidR="00560DBE" w:rsidRPr="005F1335" w:rsidTr="00196D5D">
        <w:trPr>
          <w:jc w:val="center"/>
        </w:trPr>
        <w:tc>
          <w:tcPr>
            <w:tcW w:w="913" w:type="dxa"/>
          </w:tcPr>
          <w:p w:rsidR="00560DBE" w:rsidRPr="00D86BCB" w:rsidRDefault="00560DBE" w:rsidP="002B25D7">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D86BCB">
              <w:rPr>
                <w:rFonts w:ascii="Times New Roman" w:hAnsi="Times New Roman" w:cs="Times New Roman"/>
                <w:sz w:val="24"/>
                <w:szCs w:val="24"/>
              </w:rPr>
              <w:t>.</w:t>
            </w:r>
          </w:p>
        </w:tc>
        <w:tc>
          <w:tcPr>
            <w:tcW w:w="4015" w:type="dxa"/>
          </w:tcPr>
          <w:p w:rsidR="00560DBE" w:rsidRPr="00D86BCB" w:rsidRDefault="00560DBE" w:rsidP="002B25D7">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1120" w:type="dxa"/>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088" w:type="dxa"/>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105" w:type="dxa"/>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104" w:type="dxa"/>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105" w:type="dxa"/>
            <w:tcBorders>
              <w:right w:val="single" w:sz="4" w:space="0" w:color="auto"/>
            </w:tcBorders>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476" w:type="dxa"/>
            <w:tcBorders>
              <w:left w:val="single" w:sz="4" w:space="0" w:color="auto"/>
            </w:tcBorders>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0,0 </w:t>
            </w:r>
          </w:p>
        </w:tc>
        <w:tc>
          <w:tcPr>
            <w:tcW w:w="1105" w:type="dxa"/>
            <w:tcBorders>
              <w:left w:val="single" w:sz="4" w:space="0" w:color="auto"/>
            </w:tcBorders>
          </w:tcPr>
          <w:p w:rsidR="00560DBE" w:rsidRDefault="00560DBE" w:rsidP="002B25D7">
            <w:pPr>
              <w:spacing w:after="0" w:line="240" w:lineRule="auto"/>
              <w:jc w:val="right"/>
              <w:rPr>
                <w:rFonts w:ascii="Times New Roman" w:hAnsi="Times New Roman" w:cs="Times New Roman"/>
                <w:sz w:val="24"/>
                <w:szCs w:val="24"/>
              </w:rPr>
            </w:pPr>
          </w:p>
          <w:p w:rsidR="00560DBE" w:rsidRDefault="00560DBE" w:rsidP="002B25D7">
            <w:pPr>
              <w:spacing w:after="0" w:line="240" w:lineRule="auto"/>
              <w:jc w:val="right"/>
              <w:rPr>
                <w:rFonts w:ascii="Times New Roman" w:hAnsi="Times New Roman" w:cs="Times New Roman"/>
                <w:sz w:val="24"/>
                <w:szCs w:val="24"/>
              </w:rPr>
            </w:pPr>
          </w:p>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104" w:type="dxa"/>
            <w:tcBorders>
              <w:left w:val="single" w:sz="4" w:space="0" w:color="auto"/>
            </w:tcBorders>
          </w:tcPr>
          <w:p w:rsidR="00560DBE" w:rsidRDefault="00560DBE" w:rsidP="002B25D7">
            <w:pPr>
              <w:spacing w:after="0" w:line="240" w:lineRule="auto"/>
              <w:jc w:val="right"/>
              <w:rPr>
                <w:rFonts w:ascii="Times New Roman" w:hAnsi="Times New Roman" w:cs="Times New Roman"/>
                <w:sz w:val="24"/>
                <w:szCs w:val="24"/>
              </w:rPr>
            </w:pPr>
          </w:p>
          <w:p w:rsidR="00560DBE" w:rsidRDefault="00560DBE" w:rsidP="002B25D7">
            <w:pPr>
              <w:spacing w:after="0" w:line="240" w:lineRule="auto"/>
              <w:jc w:val="right"/>
              <w:rPr>
                <w:rFonts w:ascii="Times New Roman" w:hAnsi="Times New Roman" w:cs="Times New Roman"/>
                <w:sz w:val="24"/>
                <w:szCs w:val="24"/>
              </w:rPr>
            </w:pPr>
          </w:p>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560DBE" w:rsidRPr="005F1335" w:rsidTr="00196D5D">
        <w:trPr>
          <w:jc w:val="center"/>
        </w:trPr>
        <w:tc>
          <w:tcPr>
            <w:tcW w:w="913" w:type="dxa"/>
          </w:tcPr>
          <w:p w:rsidR="00560DBE" w:rsidRPr="00D86BCB" w:rsidRDefault="00560DBE" w:rsidP="002B25D7">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D86BCB">
              <w:rPr>
                <w:rFonts w:ascii="Times New Roman" w:hAnsi="Times New Roman" w:cs="Times New Roman"/>
                <w:sz w:val="24"/>
                <w:szCs w:val="24"/>
              </w:rPr>
              <w:t>.1.</w:t>
            </w:r>
          </w:p>
        </w:tc>
        <w:tc>
          <w:tcPr>
            <w:tcW w:w="4015" w:type="dxa"/>
          </w:tcPr>
          <w:p w:rsidR="00560DBE" w:rsidRPr="00D86BCB" w:rsidRDefault="00560DBE" w:rsidP="002B25D7">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w:t>
            </w:r>
          </w:p>
        </w:tc>
        <w:tc>
          <w:tcPr>
            <w:tcW w:w="1120" w:type="dxa"/>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088" w:type="dxa"/>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105" w:type="dxa"/>
            <w:vAlign w:val="center"/>
          </w:tcPr>
          <w:p w:rsidR="00560DBE" w:rsidRPr="00D86BCB" w:rsidRDefault="00560DBE" w:rsidP="002B25D7">
            <w:pPr>
              <w:spacing w:after="0" w:line="240" w:lineRule="auto"/>
              <w:jc w:val="right"/>
              <w:rPr>
                <w:rFonts w:ascii="Times New Roman" w:hAnsi="Times New Roman" w:cs="Times New Roman"/>
                <w:sz w:val="24"/>
                <w:szCs w:val="24"/>
              </w:rPr>
            </w:pPr>
          </w:p>
          <w:p w:rsidR="00560DBE" w:rsidRPr="00D86BCB" w:rsidRDefault="00560DBE" w:rsidP="002B25D7">
            <w:pPr>
              <w:spacing w:after="0" w:line="240" w:lineRule="auto"/>
              <w:jc w:val="right"/>
              <w:rPr>
                <w:rFonts w:ascii="Times New Roman" w:hAnsi="Times New Roman" w:cs="Times New Roman"/>
                <w:sz w:val="24"/>
                <w:szCs w:val="24"/>
              </w:rPr>
            </w:pPr>
            <w:r w:rsidRPr="00D86BCB">
              <w:rPr>
                <w:rFonts w:ascii="Times New Roman" w:hAnsi="Times New Roman" w:cs="Times New Roman"/>
                <w:sz w:val="24"/>
                <w:szCs w:val="24"/>
              </w:rPr>
              <w:t>0,0</w:t>
            </w:r>
          </w:p>
          <w:p w:rsidR="00560DBE" w:rsidRPr="00D86BCB" w:rsidRDefault="00560DBE" w:rsidP="002B25D7">
            <w:pPr>
              <w:spacing w:after="0" w:line="240" w:lineRule="auto"/>
              <w:rPr>
                <w:rFonts w:ascii="Times New Roman" w:hAnsi="Times New Roman" w:cs="Times New Roman"/>
                <w:sz w:val="24"/>
                <w:szCs w:val="24"/>
              </w:rPr>
            </w:pPr>
          </w:p>
          <w:p w:rsidR="00560DBE" w:rsidRPr="00D86BCB" w:rsidRDefault="00560DBE" w:rsidP="002B25D7">
            <w:pPr>
              <w:spacing w:after="0" w:line="240" w:lineRule="auto"/>
              <w:jc w:val="right"/>
              <w:rPr>
                <w:rFonts w:ascii="Times New Roman" w:hAnsi="Times New Roman" w:cs="Times New Roman"/>
                <w:sz w:val="24"/>
                <w:szCs w:val="24"/>
              </w:rPr>
            </w:pPr>
          </w:p>
        </w:tc>
        <w:tc>
          <w:tcPr>
            <w:tcW w:w="1104" w:type="dxa"/>
            <w:vAlign w:val="center"/>
          </w:tcPr>
          <w:p w:rsidR="00560DBE" w:rsidRPr="00D73665" w:rsidRDefault="00560DBE" w:rsidP="002B25D7">
            <w:pPr>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D73665">
              <w:rPr>
                <w:rFonts w:ascii="Times New Roman" w:hAnsi="Times New Roman" w:cs="Times New Roman"/>
                <w:color w:val="000000"/>
                <w:sz w:val="24"/>
                <w:szCs w:val="24"/>
              </w:rPr>
              <w:t>,0</w:t>
            </w:r>
          </w:p>
        </w:tc>
        <w:tc>
          <w:tcPr>
            <w:tcW w:w="1105" w:type="dxa"/>
            <w:tcBorders>
              <w:right w:val="single" w:sz="4" w:space="0" w:color="auto"/>
            </w:tcBorders>
            <w:vAlign w:val="center"/>
          </w:tcPr>
          <w:p w:rsidR="00560DBE" w:rsidRPr="00D86BCB" w:rsidRDefault="00560DBE" w:rsidP="002B25D7">
            <w:pPr>
              <w:jc w:val="right"/>
              <w:rPr>
                <w:rFonts w:ascii="Times New Roman" w:hAnsi="Times New Roman" w:cs="Times New Roman"/>
                <w:sz w:val="24"/>
                <w:szCs w:val="24"/>
              </w:rPr>
            </w:pPr>
            <w:r>
              <w:rPr>
                <w:rFonts w:ascii="Times New Roman" w:hAnsi="Times New Roman" w:cs="Times New Roman"/>
                <w:sz w:val="24"/>
                <w:szCs w:val="24"/>
              </w:rPr>
              <w:t>0</w:t>
            </w:r>
            <w:r w:rsidRPr="00D86BCB">
              <w:rPr>
                <w:rFonts w:ascii="Times New Roman" w:hAnsi="Times New Roman" w:cs="Times New Roman"/>
                <w:sz w:val="24"/>
                <w:szCs w:val="24"/>
              </w:rPr>
              <w:t>,0</w:t>
            </w:r>
          </w:p>
        </w:tc>
        <w:tc>
          <w:tcPr>
            <w:tcW w:w="1476" w:type="dxa"/>
            <w:tcBorders>
              <w:left w:val="single" w:sz="4" w:space="0" w:color="auto"/>
            </w:tcBorders>
            <w:vAlign w:val="center"/>
          </w:tcPr>
          <w:p w:rsidR="00560DBE" w:rsidRPr="00D86BCB" w:rsidRDefault="00560DBE" w:rsidP="002B25D7">
            <w:pPr>
              <w:jc w:val="right"/>
              <w:rPr>
                <w:rFonts w:ascii="Times New Roman" w:hAnsi="Times New Roman" w:cs="Times New Roman"/>
                <w:sz w:val="24"/>
                <w:szCs w:val="24"/>
              </w:rPr>
            </w:pPr>
            <w:r>
              <w:rPr>
                <w:rFonts w:ascii="Times New Roman" w:hAnsi="Times New Roman" w:cs="Times New Roman"/>
                <w:sz w:val="24"/>
                <w:szCs w:val="24"/>
              </w:rPr>
              <w:t xml:space="preserve">0,0 </w:t>
            </w:r>
          </w:p>
        </w:tc>
        <w:tc>
          <w:tcPr>
            <w:tcW w:w="1105" w:type="dxa"/>
            <w:tcBorders>
              <w:left w:val="single" w:sz="4" w:space="0" w:color="auto"/>
            </w:tcBorders>
          </w:tcPr>
          <w:p w:rsidR="00560DBE" w:rsidRDefault="00560DBE" w:rsidP="002B25D7">
            <w:pPr>
              <w:jc w:val="right"/>
              <w:rPr>
                <w:rFonts w:ascii="Times New Roman" w:hAnsi="Times New Roman" w:cs="Times New Roman"/>
                <w:sz w:val="24"/>
                <w:szCs w:val="24"/>
              </w:rPr>
            </w:pPr>
          </w:p>
          <w:p w:rsidR="00560DBE" w:rsidRPr="00D86BCB" w:rsidRDefault="00560DBE" w:rsidP="002B25D7">
            <w:pPr>
              <w:jc w:val="right"/>
              <w:rPr>
                <w:rFonts w:ascii="Times New Roman" w:hAnsi="Times New Roman" w:cs="Times New Roman"/>
                <w:sz w:val="24"/>
                <w:szCs w:val="24"/>
              </w:rPr>
            </w:pPr>
            <w:r>
              <w:rPr>
                <w:rFonts w:ascii="Times New Roman" w:hAnsi="Times New Roman" w:cs="Times New Roman"/>
                <w:sz w:val="24"/>
                <w:szCs w:val="24"/>
              </w:rPr>
              <w:t xml:space="preserve"> 0</w:t>
            </w:r>
          </w:p>
        </w:tc>
        <w:tc>
          <w:tcPr>
            <w:tcW w:w="1104" w:type="dxa"/>
            <w:tcBorders>
              <w:left w:val="single" w:sz="4" w:space="0" w:color="auto"/>
            </w:tcBorders>
          </w:tcPr>
          <w:p w:rsidR="00560DBE" w:rsidRDefault="00560DBE" w:rsidP="002B25D7">
            <w:pPr>
              <w:jc w:val="right"/>
              <w:rPr>
                <w:rFonts w:ascii="Times New Roman" w:hAnsi="Times New Roman" w:cs="Times New Roman"/>
                <w:sz w:val="24"/>
                <w:szCs w:val="24"/>
              </w:rPr>
            </w:pPr>
          </w:p>
          <w:p w:rsidR="00560DBE" w:rsidRPr="003073C1" w:rsidRDefault="00560DBE" w:rsidP="002B25D7">
            <w:pPr>
              <w:jc w:val="right"/>
              <w:rPr>
                <w:rFonts w:ascii="Times New Roman" w:hAnsi="Times New Roman" w:cs="Times New Roman"/>
                <w:sz w:val="24"/>
                <w:szCs w:val="24"/>
              </w:rPr>
            </w:pPr>
            <w:r>
              <w:rPr>
                <w:rFonts w:ascii="Times New Roman" w:hAnsi="Times New Roman" w:cs="Times New Roman"/>
                <w:sz w:val="24"/>
                <w:szCs w:val="24"/>
              </w:rPr>
              <w:t xml:space="preserve"> 0</w:t>
            </w:r>
          </w:p>
          <w:p w:rsidR="00560DBE" w:rsidRPr="003073C1" w:rsidRDefault="00560DBE" w:rsidP="002B25D7">
            <w:pPr>
              <w:jc w:val="right"/>
              <w:rPr>
                <w:rFonts w:ascii="Times New Roman" w:hAnsi="Times New Roman" w:cs="Times New Roman"/>
                <w:sz w:val="24"/>
                <w:szCs w:val="24"/>
              </w:rPr>
            </w:pPr>
            <w:r>
              <w:rPr>
                <w:rFonts w:ascii="Times New Roman" w:hAnsi="Times New Roman" w:cs="Times New Roman"/>
                <w:sz w:val="24"/>
                <w:szCs w:val="24"/>
              </w:rPr>
              <w:t xml:space="preserve"> 0</w:t>
            </w:r>
          </w:p>
        </w:tc>
      </w:tr>
      <w:tr w:rsidR="00560DBE" w:rsidRPr="005F1335" w:rsidTr="00196D5D">
        <w:trPr>
          <w:jc w:val="center"/>
        </w:trPr>
        <w:tc>
          <w:tcPr>
            <w:tcW w:w="913" w:type="dxa"/>
            <w:vAlign w:val="center"/>
          </w:tcPr>
          <w:p w:rsidR="00560DBE" w:rsidRPr="00D86BCB" w:rsidRDefault="00560DBE" w:rsidP="002B25D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015" w:type="dxa"/>
          </w:tcPr>
          <w:p w:rsidR="00560DBE" w:rsidRPr="00D86BCB" w:rsidRDefault="00560DBE" w:rsidP="002B25D7">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«Мероприятие в отрасли растениеводства»</w:t>
            </w:r>
          </w:p>
        </w:tc>
        <w:tc>
          <w:tcPr>
            <w:tcW w:w="1120" w:type="dxa"/>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D86BCB">
              <w:rPr>
                <w:rFonts w:ascii="Times New Roman" w:hAnsi="Times New Roman" w:cs="Times New Roman"/>
                <w:sz w:val="24"/>
                <w:szCs w:val="24"/>
              </w:rPr>
              <w:t>0</w:t>
            </w:r>
          </w:p>
        </w:tc>
        <w:tc>
          <w:tcPr>
            <w:tcW w:w="1088" w:type="dxa"/>
            <w:vAlign w:val="center"/>
          </w:tcPr>
          <w:p w:rsidR="00560DBE" w:rsidRPr="00D86BCB" w:rsidRDefault="00560DBE" w:rsidP="002B25D7">
            <w:pPr>
              <w:spacing w:after="0" w:line="240" w:lineRule="auto"/>
              <w:jc w:val="right"/>
              <w:rPr>
                <w:rFonts w:ascii="Times New Roman" w:hAnsi="Times New Roman" w:cs="Times New Roman"/>
                <w:sz w:val="24"/>
                <w:szCs w:val="24"/>
              </w:rPr>
            </w:pPr>
            <w:r w:rsidRPr="00D86BCB">
              <w:rPr>
                <w:rFonts w:ascii="Times New Roman" w:hAnsi="Times New Roman" w:cs="Times New Roman"/>
                <w:sz w:val="24"/>
                <w:szCs w:val="24"/>
              </w:rPr>
              <w:t>0</w:t>
            </w:r>
          </w:p>
        </w:tc>
        <w:tc>
          <w:tcPr>
            <w:tcW w:w="1105" w:type="dxa"/>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104" w:type="dxa"/>
            <w:vAlign w:val="center"/>
          </w:tcPr>
          <w:p w:rsidR="00560DBE" w:rsidRPr="00D73665" w:rsidRDefault="00560DBE" w:rsidP="002B25D7">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p>
        </w:tc>
        <w:tc>
          <w:tcPr>
            <w:tcW w:w="1105" w:type="dxa"/>
            <w:tcBorders>
              <w:right w:val="single" w:sz="4" w:space="0" w:color="auto"/>
            </w:tcBorders>
            <w:vAlign w:val="center"/>
          </w:tcPr>
          <w:p w:rsidR="00560DBE" w:rsidRPr="00D86BCB" w:rsidRDefault="00560DBE" w:rsidP="002B25D7">
            <w:pPr>
              <w:jc w:val="right"/>
              <w:rPr>
                <w:rFonts w:ascii="Times New Roman" w:hAnsi="Times New Roman" w:cs="Times New Roman"/>
                <w:sz w:val="24"/>
                <w:szCs w:val="24"/>
              </w:rPr>
            </w:pPr>
            <w:r>
              <w:rPr>
                <w:rFonts w:ascii="Times New Roman" w:hAnsi="Times New Roman" w:cs="Times New Roman"/>
                <w:sz w:val="24"/>
                <w:szCs w:val="24"/>
              </w:rPr>
              <w:t xml:space="preserve"> 0</w:t>
            </w:r>
          </w:p>
        </w:tc>
        <w:tc>
          <w:tcPr>
            <w:tcW w:w="1476" w:type="dxa"/>
            <w:tcBorders>
              <w:left w:val="single" w:sz="4" w:space="0" w:color="auto"/>
            </w:tcBorders>
            <w:vAlign w:val="center"/>
          </w:tcPr>
          <w:p w:rsidR="00560DBE" w:rsidRPr="00D86BCB" w:rsidRDefault="00560DBE" w:rsidP="002B25D7">
            <w:pPr>
              <w:jc w:val="right"/>
              <w:rPr>
                <w:rFonts w:ascii="Times New Roman" w:hAnsi="Times New Roman" w:cs="Times New Roman"/>
                <w:sz w:val="24"/>
                <w:szCs w:val="24"/>
              </w:rPr>
            </w:pPr>
            <w:r>
              <w:rPr>
                <w:rFonts w:ascii="Times New Roman" w:hAnsi="Times New Roman" w:cs="Times New Roman"/>
                <w:sz w:val="24"/>
                <w:szCs w:val="24"/>
              </w:rPr>
              <w:t xml:space="preserve"> 594 072,20</w:t>
            </w:r>
          </w:p>
        </w:tc>
        <w:tc>
          <w:tcPr>
            <w:tcW w:w="1105" w:type="dxa"/>
            <w:tcBorders>
              <w:left w:val="single" w:sz="4" w:space="0" w:color="auto"/>
            </w:tcBorders>
          </w:tcPr>
          <w:p w:rsidR="00560DBE" w:rsidRPr="00D86BCB" w:rsidRDefault="00560DBE" w:rsidP="002B25D7">
            <w:pPr>
              <w:jc w:val="right"/>
              <w:rPr>
                <w:rFonts w:ascii="Times New Roman" w:hAnsi="Times New Roman" w:cs="Times New Roman"/>
                <w:sz w:val="24"/>
                <w:szCs w:val="24"/>
              </w:rPr>
            </w:pPr>
            <w:r>
              <w:rPr>
                <w:rFonts w:ascii="Times New Roman" w:hAnsi="Times New Roman" w:cs="Times New Roman"/>
                <w:sz w:val="24"/>
                <w:szCs w:val="24"/>
              </w:rPr>
              <w:t xml:space="preserve"> 0</w:t>
            </w:r>
          </w:p>
        </w:tc>
        <w:tc>
          <w:tcPr>
            <w:tcW w:w="1104" w:type="dxa"/>
            <w:tcBorders>
              <w:left w:val="single" w:sz="4" w:space="0" w:color="auto"/>
            </w:tcBorders>
          </w:tcPr>
          <w:p w:rsidR="00560DBE" w:rsidRPr="003073C1" w:rsidRDefault="00560DBE" w:rsidP="002B25D7">
            <w:pPr>
              <w:jc w:val="right"/>
              <w:rPr>
                <w:rFonts w:ascii="Times New Roman" w:hAnsi="Times New Roman" w:cs="Times New Roman"/>
                <w:sz w:val="24"/>
                <w:szCs w:val="24"/>
              </w:rPr>
            </w:pPr>
            <w:r>
              <w:rPr>
                <w:rFonts w:ascii="Times New Roman" w:hAnsi="Times New Roman" w:cs="Times New Roman"/>
                <w:sz w:val="24"/>
                <w:szCs w:val="24"/>
              </w:rPr>
              <w:t xml:space="preserve"> 0</w:t>
            </w:r>
          </w:p>
        </w:tc>
      </w:tr>
      <w:tr w:rsidR="00560DBE" w:rsidRPr="005F1335" w:rsidTr="00196D5D">
        <w:trPr>
          <w:jc w:val="center"/>
        </w:trPr>
        <w:tc>
          <w:tcPr>
            <w:tcW w:w="913" w:type="dxa"/>
            <w:vAlign w:val="center"/>
          </w:tcPr>
          <w:p w:rsidR="00560DBE" w:rsidRPr="00D86BCB" w:rsidRDefault="00560DBE" w:rsidP="002B25D7">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015" w:type="dxa"/>
            <w:vAlign w:val="center"/>
          </w:tcPr>
          <w:p w:rsidR="00560DBE" w:rsidRPr="00080C02" w:rsidRDefault="00560DBE" w:rsidP="002B25D7">
            <w:pPr>
              <w:spacing w:after="0" w:line="240" w:lineRule="auto"/>
              <w:rPr>
                <w:rFonts w:ascii="Times New Roman" w:hAnsi="Times New Roman" w:cs="Times New Roman"/>
                <w:sz w:val="24"/>
                <w:szCs w:val="24"/>
              </w:rPr>
            </w:pPr>
            <w:r w:rsidRPr="00D86BCB">
              <w:rPr>
                <w:rFonts w:ascii="Times New Roman" w:hAnsi="Times New Roman" w:cs="Times New Roman"/>
                <w:sz w:val="24"/>
                <w:szCs w:val="24"/>
              </w:rPr>
              <w:t xml:space="preserve"> </w:t>
            </w:r>
            <w:r w:rsidRPr="00080C02">
              <w:rPr>
                <w:rFonts w:ascii="Times New Roman" w:hAnsi="Times New Roman" w:cs="Times New Roman"/>
                <w:sz w:val="24"/>
                <w:szCs w:val="24"/>
              </w:rPr>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120" w:type="dxa"/>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D86BCB">
              <w:rPr>
                <w:rFonts w:ascii="Times New Roman" w:hAnsi="Times New Roman" w:cs="Times New Roman"/>
                <w:sz w:val="24"/>
                <w:szCs w:val="24"/>
              </w:rPr>
              <w:t>0</w:t>
            </w:r>
          </w:p>
        </w:tc>
        <w:tc>
          <w:tcPr>
            <w:tcW w:w="1088" w:type="dxa"/>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D86BCB">
              <w:rPr>
                <w:rFonts w:ascii="Times New Roman" w:hAnsi="Times New Roman" w:cs="Times New Roman"/>
                <w:sz w:val="24"/>
                <w:szCs w:val="24"/>
              </w:rPr>
              <w:t>0</w:t>
            </w:r>
          </w:p>
        </w:tc>
        <w:tc>
          <w:tcPr>
            <w:tcW w:w="1105" w:type="dxa"/>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D86BCB">
              <w:rPr>
                <w:rFonts w:ascii="Times New Roman" w:hAnsi="Times New Roman" w:cs="Times New Roman"/>
                <w:sz w:val="24"/>
                <w:szCs w:val="24"/>
              </w:rPr>
              <w:t>0</w:t>
            </w:r>
          </w:p>
        </w:tc>
        <w:tc>
          <w:tcPr>
            <w:tcW w:w="1104" w:type="dxa"/>
            <w:vAlign w:val="center"/>
          </w:tcPr>
          <w:p w:rsidR="00560DBE" w:rsidRPr="00D73665" w:rsidRDefault="00560DBE" w:rsidP="002B25D7">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73665">
              <w:rPr>
                <w:rFonts w:ascii="Times New Roman" w:hAnsi="Times New Roman" w:cs="Times New Roman"/>
                <w:color w:val="000000"/>
                <w:sz w:val="24"/>
                <w:szCs w:val="24"/>
              </w:rPr>
              <w:t>0</w:t>
            </w:r>
          </w:p>
        </w:tc>
        <w:tc>
          <w:tcPr>
            <w:tcW w:w="1105" w:type="dxa"/>
            <w:tcBorders>
              <w:right w:val="single" w:sz="4" w:space="0" w:color="auto"/>
            </w:tcBorders>
            <w:vAlign w:val="center"/>
          </w:tcPr>
          <w:p w:rsidR="00560DBE" w:rsidRPr="00D86BCB" w:rsidRDefault="00560DBE" w:rsidP="002B25D7">
            <w:pPr>
              <w:jc w:val="right"/>
              <w:rPr>
                <w:rFonts w:ascii="Times New Roman" w:hAnsi="Times New Roman" w:cs="Times New Roman"/>
                <w:sz w:val="24"/>
                <w:szCs w:val="24"/>
              </w:rPr>
            </w:pPr>
            <w:r>
              <w:rPr>
                <w:rFonts w:ascii="Times New Roman" w:hAnsi="Times New Roman" w:cs="Times New Roman"/>
                <w:sz w:val="24"/>
                <w:szCs w:val="24"/>
              </w:rPr>
              <w:t xml:space="preserve"> </w:t>
            </w:r>
            <w:r w:rsidRPr="00D86BCB">
              <w:rPr>
                <w:rFonts w:ascii="Times New Roman" w:hAnsi="Times New Roman" w:cs="Times New Roman"/>
                <w:sz w:val="24"/>
                <w:szCs w:val="24"/>
              </w:rPr>
              <w:t>0</w:t>
            </w:r>
          </w:p>
        </w:tc>
        <w:tc>
          <w:tcPr>
            <w:tcW w:w="1476" w:type="dxa"/>
            <w:tcBorders>
              <w:left w:val="single" w:sz="4" w:space="0" w:color="auto"/>
            </w:tcBorders>
            <w:vAlign w:val="center"/>
          </w:tcPr>
          <w:p w:rsidR="00560DBE" w:rsidRPr="00D86BCB" w:rsidRDefault="00560DBE" w:rsidP="002B25D7">
            <w:pPr>
              <w:jc w:val="right"/>
              <w:rPr>
                <w:rFonts w:ascii="Times New Roman" w:hAnsi="Times New Roman" w:cs="Times New Roman"/>
                <w:sz w:val="24"/>
                <w:szCs w:val="24"/>
              </w:rPr>
            </w:pPr>
            <w:r>
              <w:rPr>
                <w:rFonts w:ascii="Times New Roman" w:hAnsi="Times New Roman" w:cs="Times New Roman"/>
                <w:sz w:val="24"/>
                <w:szCs w:val="24"/>
              </w:rPr>
              <w:t xml:space="preserve">594 072,20 </w:t>
            </w:r>
          </w:p>
        </w:tc>
        <w:tc>
          <w:tcPr>
            <w:tcW w:w="1105" w:type="dxa"/>
            <w:tcBorders>
              <w:left w:val="single" w:sz="4" w:space="0" w:color="auto"/>
            </w:tcBorders>
          </w:tcPr>
          <w:p w:rsidR="00560DBE" w:rsidRPr="00D86BCB" w:rsidRDefault="00560DBE" w:rsidP="002B25D7">
            <w:pPr>
              <w:jc w:val="right"/>
              <w:rPr>
                <w:rFonts w:ascii="Times New Roman" w:hAnsi="Times New Roman" w:cs="Times New Roman"/>
                <w:sz w:val="24"/>
                <w:szCs w:val="24"/>
              </w:rPr>
            </w:pPr>
            <w:r>
              <w:rPr>
                <w:rFonts w:ascii="Times New Roman" w:hAnsi="Times New Roman" w:cs="Times New Roman"/>
                <w:sz w:val="24"/>
                <w:szCs w:val="24"/>
              </w:rPr>
              <w:t xml:space="preserve"> 0</w:t>
            </w:r>
          </w:p>
        </w:tc>
        <w:tc>
          <w:tcPr>
            <w:tcW w:w="1104" w:type="dxa"/>
            <w:tcBorders>
              <w:left w:val="single" w:sz="4" w:space="0" w:color="auto"/>
            </w:tcBorders>
          </w:tcPr>
          <w:p w:rsidR="00560DBE" w:rsidRPr="003073C1" w:rsidRDefault="00560DBE" w:rsidP="002B25D7">
            <w:pPr>
              <w:jc w:val="right"/>
              <w:rPr>
                <w:rFonts w:ascii="Times New Roman" w:hAnsi="Times New Roman" w:cs="Times New Roman"/>
                <w:sz w:val="24"/>
                <w:szCs w:val="24"/>
              </w:rPr>
            </w:pPr>
            <w:r>
              <w:rPr>
                <w:rFonts w:ascii="Times New Roman" w:hAnsi="Times New Roman" w:cs="Times New Roman"/>
                <w:sz w:val="24"/>
                <w:szCs w:val="24"/>
              </w:rPr>
              <w:t xml:space="preserve"> 0</w:t>
            </w:r>
          </w:p>
        </w:tc>
      </w:tr>
      <w:tr w:rsidR="00560DBE" w:rsidRPr="005F1335" w:rsidTr="00196D5D">
        <w:trPr>
          <w:jc w:val="center"/>
        </w:trPr>
        <w:tc>
          <w:tcPr>
            <w:tcW w:w="913" w:type="dxa"/>
            <w:vAlign w:val="center"/>
          </w:tcPr>
          <w:p w:rsidR="00560DBE" w:rsidRPr="00D86BCB" w:rsidRDefault="00560DBE" w:rsidP="002B25D7">
            <w:pPr>
              <w:spacing w:after="0" w:line="240" w:lineRule="auto"/>
              <w:rPr>
                <w:rFonts w:ascii="Times New Roman" w:hAnsi="Times New Roman" w:cs="Times New Roman"/>
                <w:sz w:val="24"/>
                <w:szCs w:val="24"/>
              </w:rPr>
            </w:pPr>
          </w:p>
        </w:tc>
        <w:tc>
          <w:tcPr>
            <w:tcW w:w="4015" w:type="dxa"/>
            <w:tcBorders>
              <w:bottom w:val="single" w:sz="4" w:space="0" w:color="auto"/>
            </w:tcBorders>
          </w:tcPr>
          <w:p w:rsidR="00560DBE" w:rsidRPr="00D86BCB" w:rsidRDefault="00560DBE" w:rsidP="002B25D7">
            <w:pPr>
              <w:spacing w:after="0" w:line="240" w:lineRule="auto"/>
              <w:rPr>
                <w:rFonts w:ascii="Times New Roman" w:hAnsi="Times New Roman" w:cs="Times New Roman"/>
                <w:sz w:val="24"/>
                <w:szCs w:val="24"/>
              </w:rPr>
            </w:pPr>
            <w:r w:rsidRPr="00D86BCB">
              <w:rPr>
                <w:rFonts w:ascii="Times New Roman" w:hAnsi="Times New Roman" w:cs="Times New Roman"/>
                <w:sz w:val="24"/>
                <w:szCs w:val="24"/>
              </w:rPr>
              <w:t>- бюджет</w:t>
            </w:r>
            <w:r>
              <w:rPr>
                <w:rFonts w:ascii="Times New Roman" w:hAnsi="Times New Roman" w:cs="Times New Roman"/>
                <w:sz w:val="24"/>
                <w:szCs w:val="24"/>
              </w:rPr>
              <w:t xml:space="preserve"> муниципального района</w:t>
            </w:r>
          </w:p>
        </w:tc>
        <w:tc>
          <w:tcPr>
            <w:tcW w:w="1120" w:type="dxa"/>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D86BCB">
              <w:rPr>
                <w:rFonts w:ascii="Times New Roman" w:hAnsi="Times New Roman" w:cs="Times New Roman"/>
                <w:sz w:val="24"/>
                <w:szCs w:val="24"/>
              </w:rPr>
              <w:t>0</w:t>
            </w:r>
          </w:p>
        </w:tc>
        <w:tc>
          <w:tcPr>
            <w:tcW w:w="1088" w:type="dxa"/>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D86BCB">
              <w:rPr>
                <w:rFonts w:ascii="Times New Roman" w:hAnsi="Times New Roman" w:cs="Times New Roman"/>
                <w:sz w:val="24"/>
                <w:szCs w:val="24"/>
              </w:rPr>
              <w:t>0</w:t>
            </w:r>
          </w:p>
        </w:tc>
        <w:tc>
          <w:tcPr>
            <w:tcW w:w="1105" w:type="dxa"/>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D86BCB">
              <w:rPr>
                <w:rFonts w:ascii="Times New Roman" w:hAnsi="Times New Roman" w:cs="Times New Roman"/>
                <w:sz w:val="24"/>
                <w:szCs w:val="24"/>
              </w:rPr>
              <w:t>0</w:t>
            </w:r>
          </w:p>
        </w:tc>
        <w:tc>
          <w:tcPr>
            <w:tcW w:w="1104" w:type="dxa"/>
            <w:vAlign w:val="center"/>
          </w:tcPr>
          <w:p w:rsidR="00560DBE" w:rsidRPr="00D73665" w:rsidRDefault="00560DBE" w:rsidP="002B25D7">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p>
        </w:tc>
        <w:tc>
          <w:tcPr>
            <w:tcW w:w="1105" w:type="dxa"/>
            <w:tcBorders>
              <w:right w:val="single" w:sz="4" w:space="0" w:color="auto"/>
            </w:tcBorders>
            <w:vAlign w:val="center"/>
          </w:tcPr>
          <w:p w:rsidR="00560DBE" w:rsidRPr="00D86BCB" w:rsidRDefault="00560DBE" w:rsidP="002B25D7">
            <w:pPr>
              <w:jc w:val="right"/>
              <w:rPr>
                <w:rFonts w:ascii="Times New Roman" w:hAnsi="Times New Roman" w:cs="Times New Roman"/>
                <w:sz w:val="24"/>
                <w:szCs w:val="24"/>
              </w:rPr>
            </w:pPr>
            <w:r>
              <w:rPr>
                <w:rFonts w:ascii="Times New Roman" w:hAnsi="Times New Roman" w:cs="Times New Roman"/>
                <w:sz w:val="24"/>
                <w:szCs w:val="24"/>
              </w:rPr>
              <w:t xml:space="preserve"> </w:t>
            </w:r>
            <w:r w:rsidRPr="00D86BCB">
              <w:rPr>
                <w:rFonts w:ascii="Times New Roman" w:hAnsi="Times New Roman" w:cs="Times New Roman"/>
                <w:sz w:val="24"/>
                <w:szCs w:val="24"/>
              </w:rPr>
              <w:t>0</w:t>
            </w:r>
          </w:p>
        </w:tc>
        <w:tc>
          <w:tcPr>
            <w:tcW w:w="1476" w:type="dxa"/>
            <w:tcBorders>
              <w:left w:val="single" w:sz="4" w:space="0" w:color="auto"/>
            </w:tcBorders>
            <w:vAlign w:val="center"/>
          </w:tcPr>
          <w:p w:rsidR="00560DBE" w:rsidRPr="00D86BCB" w:rsidRDefault="00560DBE" w:rsidP="002B25D7">
            <w:pPr>
              <w:jc w:val="right"/>
              <w:rPr>
                <w:rFonts w:ascii="Times New Roman" w:hAnsi="Times New Roman" w:cs="Times New Roman"/>
                <w:sz w:val="24"/>
                <w:szCs w:val="24"/>
              </w:rPr>
            </w:pPr>
            <w:r>
              <w:rPr>
                <w:rFonts w:ascii="Times New Roman" w:hAnsi="Times New Roman" w:cs="Times New Roman"/>
                <w:sz w:val="24"/>
                <w:szCs w:val="24"/>
              </w:rPr>
              <w:t>29 703,61</w:t>
            </w:r>
          </w:p>
        </w:tc>
        <w:tc>
          <w:tcPr>
            <w:tcW w:w="1105" w:type="dxa"/>
            <w:tcBorders>
              <w:left w:val="single" w:sz="4" w:space="0" w:color="auto"/>
            </w:tcBorders>
          </w:tcPr>
          <w:p w:rsidR="00560DBE" w:rsidRPr="00D86BCB" w:rsidRDefault="00560DBE" w:rsidP="002B25D7">
            <w:pPr>
              <w:jc w:val="right"/>
              <w:rPr>
                <w:rFonts w:ascii="Times New Roman" w:hAnsi="Times New Roman" w:cs="Times New Roman"/>
                <w:sz w:val="24"/>
                <w:szCs w:val="24"/>
              </w:rPr>
            </w:pPr>
            <w:r>
              <w:rPr>
                <w:rFonts w:ascii="Times New Roman" w:hAnsi="Times New Roman" w:cs="Times New Roman"/>
                <w:sz w:val="24"/>
                <w:szCs w:val="24"/>
              </w:rPr>
              <w:t xml:space="preserve"> 0</w:t>
            </w:r>
          </w:p>
        </w:tc>
        <w:tc>
          <w:tcPr>
            <w:tcW w:w="1104" w:type="dxa"/>
            <w:tcBorders>
              <w:left w:val="single" w:sz="4" w:space="0" w:color="auto"/>
            </w:tcBorders>
          </w:tcPr>
          <w:p w:rsidR="00560DBE" w:rsidRPr="003073C1" w:rsidRDefault="00560DBE" w:rsidP="002B25D7">
            <w:pPr>
              <w:jc w:val="right"/>
              <w:rPr>
                <w:rFonts w:ascii="Times New Roman" w:hAnsi="Times New Roman" w:cs="Times New Roman"/>
                <w:sz w:val="24"/>
                <w:szCs w:val="24"/>
              </w:rPr>
            </w:pPr>
            <w:r>
              <w:rPr>
                <w:rFonts w:ascii="Times New Roman" w:hAnsi="Times New Roman" w:cs="Times New Roman"/>
                <w:sz w:val="24"/>
                <w:szCs w:val="24"/>
              </w:rPr>
              <w:t xml:space="preserve"> 0</w:t>
            </w:r>
          </w:p>
        </w:tc>
      </w:tr>
      <w:tr w:rsidR="00560DBE" w:rsidRPr="005F1335" w:rsidTr="00196D5D">
        <w:trPr>
          <w:trHeight w:val="556"/>
          <w:jc w:val="center"/>
        </w:trPr>
        <w:tc>
          <w:tcPr>
            <w:tcW w:w="913" w:type="dxa"/>
            <w:vAlign w:val="center"/>
          </w:tcPr>
          <w:p w:rsidR="00560DBE" w:rsidRPr="00D86BCB" w:rsidRDefault="00560DBE" w:rsidP="002B25D7">
            <w:pPr>
              <w:spacing w:after="0" w:line="240" w:lineRule="auto"/>
              <w:rPr>
                <w:rFonts w:ascii="Times New Roman" w:hAnsi="Times New Roman" w:cs="Times New Roman"/>
                <w:sz w:val="24"/>
                <w:szCs w:val="24"/>
              </w:rPr>
            </w:pPr>
          </w:p>
        </w:tc>
        <w:tc>
          <w:tcPr>
            <w:tcW w:w="4015" w:type="dxa"/>
            <w:tcBorders>
              <w:top w:val="single" w:sz="4" w:space="0" w:color="auto"/>
              <w:bottom w:val="single" w:sz="4" w:space="0" w:color="auto"/>
            </w:tcBorders>
          </w:tcPr>
          <w:p w:rsidR="00560DBE" w:rsidRPr="00D86BCB" w:rsidRDefault="00560DBE" w:rsidP="002B25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6BCB">
              <w:rPr>
                <w:rFonts w:ascii="Times New Roman" w:hAnsi="Times New Roman" w:cs="Times New Roman"/>
                <w:sz w:val="24"/>
                <w:szCs w:val="24"/>
              </w:rPr>
              <w:t xml:space="preserve">областной бюджет </w:t>
            </w:r>
          </w:p>
        </w:tc>
        <w:tc>
          <w:tcPr>
            <w:tcW w:w="1120" w:type="dxa"/>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D86BCB">
              <w:rPr>
                <w:rFonts w:ascii="Times New Roman" w:hAnsi="Times New Roman" w:cs="Times New Roman"/>
                <w:sz w:val="24"/>
                <w:szCs w:val="24"/>
              </w:rPr>
              <w:t>0</w:t>
            </w:r>
          </w:p>
        </w:tc>
        <w:tc>
          <w:tcPr>
            <w:tcW w:w="1088" w:type="dxa"/>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D86BCB">
              <w:rPr>
                <w:rFonts w:ascii="Times New Roman" w:hAnsi="Times New Roman" w:cs="Times New Roman"/>
                <w:sz w:val="24"/>
                <w:szCs w:val="24"/>
              </w:rPr>
              <w:t>0</w:t>
            </w:r>
          </w:p>
        </w:tc>
        <w:tc>
          <w:tcPr>
            <w:tcW w:w="1105" w:type="dxa"/>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104" w:type="dxa"/>
            <w:vAlign w:val="center"/>
          </w:tcPr>
          <w:p w:rsidR="00560DBE" w:rsidRPr="00D73665" w:rsidRDefault="00560DBE" w:rsidP="002B25D7">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p>
        </w:tc>
        <w:tc>
          <w:tcPr>
            <w:tcW w:w="1105" w:type="dxa"/>
            <w:tcBorders>
              <w:right w:val="single" w:sz="4" w:space="0" w:color="auto"/>
            </w:tcBorders>
            <w:vAlign w:val="center"/>
          </w:tcPr>
          <w:p w:rsidR="00560DBE" w:rsidRPr="00D86BCB" w:rsidRDefault="00560DBE" w:rsidP="002B25D7">
            <w:pPr>
              <w:jc w:val="right"/>
              <w:rPr>
                <w:rFonts w:ascii="Times New Roman" w:hAnsi="Times New Roman" w:cs="Times New Roman"/>
                <w:sz w:val="24"/>
                <w:szCs w:val="24"/>
              </w:rPr>
            </w:pPr>
            <w:r>
              <w:rPr>
                <w:rFonts w:ascii="Times New Roman" w:hAnsi="Times New Roman" w:cs="Times New Roman"/>
                <w:sz w:val="24"/>
                <w:szCs w:val="24"/>
              </w:rPr>
              <w:t>0</w:t>
            </w:r>
          </w:p>
        </w:tc>
        <w:tc>
          <w:tcPr>
            <w:tcW w:w="1476" w:type="dxa"/>
            <w:tcBorders>
              <w:left w:val="single" w:sz="4" w:space="0" w:color="auto"/>
            </w:tcBorders>
            <w:vAlign w:val="center"/>
          </w:tcPr>
          <w:p w:rsidR="00560DBE" w:rsidRPr="00D86BCB" w:rsidRDefault="00560DBE" w:rsidP="002B25D7">
            <w:pPr>
              <w:jc w:val="right"/>
              <w:rPr>
                <w:rFonts w:ascii="Times New Roman" w:hAnsi="Times New Roman" w:cs="Times New Roman"/>
                <w:sz w:val="24"/>
                <w:szCs w:val="24"/>
              </w:rPr>
            </w:pPr>
            <w:r>
              <w:rPr>
                <w:rFonts w:ascii="Times New Roman" w:hAnsi="Times New Roman" w:cs="Times New Roman"/>
                <w:sz w:val="24"/>
                <w:szCs w:val="24"/>
              </w:rPr>
              <w:t>564 368,59</w:t>
            </w:r>
          </w:p>
        </w:tc>
        <w:tc>
          <w:tcPr>
            <w:tcW w:w="1105" w:type="dxa"/>
            <w:tcBorders>
              <w:left w:val="single" w:sz="4" w:space="0" w:color="auto"/>
            </w:tcBorders>
          </w:tcPr>
          <w:p w:rsidR="00560DBE" w:rsidRPr="00D86BCB" w:rsidRDefault="00560DBE" w:rsidP="002B25D7">
            <w:pPr>
              <w:jc w:val="right"/>
              <w:rPr>
                <w:rFonts w:ascii="Times New Roman" w:hAnsi="Times New Roman" w:cs="Times New Roman"/>
                <w:sz w:val="24"/>
                <w:szCs w:val="24"/>
              </w:rPr>
            </w:pPr>
            <w:r>
              <w:rPr>
                <w:rFonts w:ascii="Times New Roman" w:hAnsi="Times New Roman" w:cs="Times New Roman"/>
                <w:sz w:val="24"/>
                <w:szCs w:val="24"/>
              </w:rPr>
              <w:t xml:space="preserve"> 0</w:t>
            </w:r>
          </w:p>
        </w:tc>
        <w:tc>
          <w:tcPr>
            <w:tcW w:w="1104" w:type="dxa"/>
            <w:tcBorders>
              <w:left w:val="single" w:sz="4" w:space="0" w:color="auto"/>
            </w:tcBorders>
          </w:tcPr>
          <w:p w:rsidR="00560DBE" w:rsidRPr="003073C1" w:rsidRDefault="00560DBE" w:rsidP="002B25D7">
            <w:pPr>
              <w:jc w:val="right"/>
              <w:rPr>
                <w:rFonts w:ascii="Times New Roman" w:hAnsi="Times New Roman" w:cs="Times New Roman"/>
                <w:sz w:val="24"/>
                <w:szCs w:val="24"/>
              </w:rPr>
            </w:pPr>
            <w:r>
              <w:rPr>
                <w:rFonts w:ascii="Times New Roman" w:hAnsi="Times New Roman" w:cs="Times New Roman"/>
                <w:sz w:val="24"/>
                <w:szCs w:val="24"/>
              </w:rPr>
              <w:t xml:space="preserve"> 0</w:t>
            </w:r>
          </w:p>
        </w:tc>
      </w:tr>
      <w:tr w:rsidR="00560DBE" w:rsidRPr="005F1335" w:rsidTr="00196D5D">
        <w:trPr>
          <w:trHeight w:val="556"/>
          <w:jc w:val="center"/>
        </w:trPr>
        <w:tc>
          <w:tcPr>
            <w:tcW w:w="913" w:type="dxa"/>
            <w:tcBorders>
              <w:bottom w:val="single" w:sz="4" w:space="0" w:color="auto"/>
            </w:tcBorders>
            <w:vAlign w:val="center"/>
          </w:tcPr>
          <w:p w:rsidR="00560DBE" w:rsidRPr="00D86BCB" w:rsidRDefault="00560DBE" w:rsidP="002B25D7">
            <w:pPr>
              <w:spacing w:after="0" w:line="240" w:lineRule="auto"/>
              <w:rPr>
                <w:rFonts w:ascii="Times New Roman" w:hAnsi="Times New Roman" w:cs="Times New Roman"/>
                <w:sz w:val="24"/>
                <w:szCs w:val="24"/>
              </w:rPr>
            </w:pPr>
          </w:p>
        </w:tc>
        <w:tc>
          <w:tcPr>
            <w:tcW w:w="4015" w:type="dxa"/>
            <w:tcBorders>
              <w:top w:val="single" w:sz="4" w:space="0" w:color="auto"/>
              <w:bottom w:val="single" w:sz="4" w:space="0" w:color="auto"/>
            </w:tcBorders>
          </w:tcPr>
          <w:p w:rsidR="00560DBE" w:rsidRDefault="00560DBE" w:rsidP="002B25D7">
            <w:pPr>
              <w:spacing w:after="0" w:line="240" w:lineRule="auto"/>
              <w:rPr>
                <w:rFonts w:ascii="Times New Roman" w:hAnsi="Times New Roman" w:cs="Times New Roman"/>
                <w:sz w:val="24"/>
                <w:szCs w:val="24"/>
              </w:rPr>
            </w:pPr>
            <w:r>
              <w:rPr>
                <w:rFonts w:ascii="Times New Roman" w:hAnsi="Times New Roman" w:cs="Times New Roman"/>
                <w:sz w:val="24"/>
                <w:szCs w:val="24"/>
              </w:rPr>
              <w:t>- федеральный бюджет</w:t>
            </w:r>
          </w:p>
        </w:tc>
        <w:tc>
          <w:tcPr>
            <w:tcW w:w="1120" w:type="dxa"/>
            <w:tcBorders>
              <w:bottom w:val="single" w:sz="4" w:space="0" w:color="auto"/>
            </w:tcBorders>
            <w:vAlign w:val="center"/>
          </w:tcPr>
          <w:p w:rsidR="00560DBE"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088" w:type="dxa"/>
            <w:tcBorders>
              <w:bottom w:val="single" w:sz="4" w:space="0" w:color="auto"/>
            </w:tcBorders>
            <w:vAlign w:val="center"/>
          </w:tcPr>
          <w:p w:rsidR="00560DBE"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105" w:type="dxa"/>
            <w:tcBorders>
              <w:bottom w:val="single" w:sz="4" w:space="0" w:color="auto"/>
            </w:tcBorders>
            <w:vAlign w:val="center"/>
          </w:tcPr>
          <w:p w:rsidR="00560DBE" w:rsidRPr="00D86BCB" w:rsidRDefault="00560DBE" w:rsidP="002B25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104" w:type="dxa"/>
            <w:tcBorders>
              <w:bottom w:val="single" w:sz="4" w:space="0" w:color="auto"/>
            </w:tcBorders>
            <w:vAlign w:val="center"/>
          </w:tcPr>
          <w:p w:rsidR="00560DBE" w:rsidRDefault="00560DBE" w:rsidP="002B25D7">
            <w:pPr>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05" w:type="dxa"/>
            <w:tcBorders>
              <w:bottom w:val="single" w:sz="4" w:space="0" w:color="auto"/>
              <w:right w:val="single" w:sz="4" w:space="0" w:color="auto"/>
            </w:tcBorders>
            <w:vAlign w:val="center"/>
          </w:tcPr>
          <w:p w:rsidR="00560DBE" w:rsidRDefault="00560DBE" w:rsidP="002B25D7">
            <w:pPr>
              <w:jc w:val="right"/>
              <w:rPr>
                <w:rFonts w:ascii="Times New Roman" w:hAnsi="Times New Roman" w:cs="Times New Roman"/>
                <w:sz w:val="24"/>
                <w:szCs w:val="24"/>
              </w:rPr>
            </w:pPr>
            <w:r>
              <w:rPr>
                <w:rFonts w:ascii="Times New Roman" w:hAnsi="Times New Roman" w:cs="Times New Roman"/>
                <w:sz w:val="24"/>
                <w:szCs w:val="24"/>
              </w:rPr>
              <w:t>0</w:t>
            </w:r>
          </w:p>
        </w:tc>
        <w:tc>
          <w:tcPr>
            <w:tcW w:w="1476" w:type="dxa"/>
            <w:tcBorders>
              <w:left w:val="single" w:sz="4" w:space="0" w:color="auto"/>
              <w:bottom w:val="single" w:sz="4" w:space="0" w:color="auto"/>
            </w:tcBorders>
            <w:vAlign w:val="center"/>
          </w:tcPr>
          <w:p w:rsidR="00560DBE" w:rsidRDefault="00560DBE" w:rsidP="002B25D7">
            <w:pPr>
              <w:jc w:val="right"/>
              <w:rPr>
                <w:rFonts w:ascii="Times New Roman" w:hAnsi="Times New Roman" w:cs="Times New Roman"/>
                <w:sz w:val="24"/>
                <w:szCs w:val="24"/>
              </w:rPr>
            </w:pPr>
            <w:r>
              <w:rPr>
                <w:rFonts w:ascii="Times New Roman" w:hAnsi="Times New Roman" w:cs="Times New Roman"/>
                <w:sz w:val="24"/>
                <w:szCs w:val="24"/>
              </w:rPr>
              <w:t>0</w:t>
            </w:r>
          </w:p>
        </w:tc>
        <w:tc>
          <w:tcPr>
            <w:tcW w:w="1105" w:type="dxa"/>
            <w:tcBorders>
              <w:left w:val="single" w:sz="4" w:space="0" w:color="auto"/>
              <w:bottom w:val="single" w:sz="4" w:space="0" w:color="auto"/>
            </w:tcBorders>
          </w:tcPr>
          <w:p w:rsidR="00560DBE" w:rsidRDefault="00560DBE" w:rsidP="002B25D7">
            <w:pPr>
              <w:jc w:val="right"/>
              <w:rPr>
                <w:rFonts w:ascii="Times New Roman" w:hAnsi="Times New Roman" w:cs="Times New Roman"/>
                <w:sz w:val="24"/>
                <w:szCs w:val="24"/>
              </w:rPr>
            </w:pPr>
            <w:r>
              <w:rPr>
                <w:rFonts w:ascii="Times New Roman" w:hAnsi="Times New Roman" w:cs="Times New Roman"/>
                <w:sz w:val="24"/>
                <w:szCs w:val="24"/>
              </w:rPr>
              <w:t>0</w:t>
            </w:r>
          </w:p>
        </w:tc>
        <w:tc>
          <w:tcPr>
            <w:tcW w:w="1104" w:type="dxa"/>
            <w:tcBorders>
              <w:left w:val="single" w:sz="4" w:space="0" w:color="auto"/>
              <w:bottom w:val="single" w:sz="4" w:space="0" w:color="auto"/>
            </w:tcBorders>
          </w:tcPr>
          <w:p w:rsidR="00560DBE" w:rsidRDefault="00560DBE" w:rsidP="002B25D7">
            <w:pPr>
              <w:jc w:val="right"/>
              <w:rPr>
                <w:rFonts w:ascii="Times New Roman" w:hAnsi="Times New Roman" w:cs="Times New Roman"/>
                <w:sz w:val="24"/>
                <w:szCs w:val="24"/>
              </w:rPr>
            </w:pPr>
            <w:r>
              <w:rPr>
                <w:rFonts w:ascii="Times New Roman" w:hAnsi="Times New Roman" w:cs="Times New Roman"/>
                <w:sz w:val="24"/>
                <w:szCs w:val="24"/>
              </w:rPr>
              <w:t>0</w:t>
            </w:r>
          </w:p>
        </w:tc>
      </w:tr>
    </w:tbl>
    <w:p w:rsidR="00560DBE" w:rsidRDefault="00560DBE" w:rsidP="00AD0613">
      <w:pPr>
        <w:spacing w:after="0" w:line="240" w:lineRule="auto"/>
        <w:ind w:left="142" w:right="142"/>
        <w:jc w:val="both"/>
        <w:rPr>
          <w:rFonts w:ascii="Times New Roman" w:hAnsi="Times New Roman" w:cs="Times New Roman"/>
          <w:sz w:val="28"/>
          <w:szCs w:val="28"/>
        </w:rPr>
      </w:pPr>
    </w:p>
    <w:p w:rsidR="00560DBE" w:rsidRPr="005F1335" w:rsidRDefault="00560DBE" w:rsidP="00AD061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объемы средств на реализацию мероприятий ежегодно уточняются  по результатам конкурсного отбора для участия в подпрограмме «Устойчивое развитие сельских территорий Ивановской области».</w:t>
      </w:r>
    </w:p>
    <w:p w:rsidR="00560DBE" w:rsidRPr="005F1335" w:rsidRDefault="00560DBE" w:rsidP="00AD0613">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Ассигнования за счет средств бюджета муниципального района будут предусмотрены при включении заявленных объектов в областную программу и  выделении средств из областного бюджета.</w:t>
      </w:r>
    </w:p>
    <w:p w:rsidR="00560DBE" w:rsidRPr="00D34366" w:rsidRDefault="00560DBE" w:rsidP="00AD0613">
      <w:r w:rsidRPr="005F1335">
        <w:rPr>
          <w:sz w:val="28"/>
          <w:szCs w:val="28"/>
        </w:rPr>
        <w:t xml:space="preserve"> ** </w:t>
      </w:r>
      <w:r w:rsidRPr="005F1335">
        <w:rPr>
          <w:rFonts w:ascii="Times New Roman" w:hAnsi="Times New Roman" w:cs="Times New Roman"/>
          <w:sz w:val="28"/>
          <w:szCs w:val="28"/>
        </w:rPr>
        <w:t xml:space="preserve">реализация программы предусматривает привлечение софинансирования за счет средств федерального и областного бюджетов, объемы        средств     которых будут указаны в паспорте программы по результатам конкурсного отбора для участия в подпрограмме «Устойчивое </w:t>
      </w:r>
      <w:r w:rsidRPr="00A71873">
        <w:rPr>
          <w:rFonts w:ascii="Times New Roman" w:hAnsi="Times New Roman" w:cs="Times New Roman"/>
          <w:sz w:val="28"/>
          <w:szCs w:val="28"/>
        </w:rPr>
        <w:t>развитие  сельских территорий Ивановской области», после утверждения в установленном порядке</w:t>
      </w:r>
      <w:r>
        <w:rPr>
          <w:rFonts w:ascii="Times New Roman" w:hAnsi="Times New Roman" w:cs="Times New Roman"/>
          <w:sz w:val="28"/>
          <w:szCs w:val="28"/>
        </w:rPr>
        <w:t xml:space="preserve"> </w:t>
      </w:r>
      <w:r w:rsidRPr="00A71873">
        <w:rPr>
          <w:rFonts w:ascii="Times New Roman" w:hAnsi="Times New Roman" w:cs="Times New Roman"/>
          <w:sz w:val="28"/>
          <w:szCs w:val="28"/>
        </w:rPr>
        <w:t>распределения соответствующих субсидий.</w:t>
      </w:r>
    </w:p>
    <w:p w:rsidR="00560DBE" w:rsidRDefault="00560DBE" w:rsidP="00C5087A">
      <w:pPr>
        <w:pStyle w:val="Pro-Gramma"/>
        <w:spacing w:before="0" w:line="240" w:lineRule="auto"/>
        <w:ind w:left="0"/>
        <w:rPr>
          <w:rFonts w:ascii="Times New Roman" w:hAnsi="Times New Roman" w:cs="Times New Roman"/>
          <w:sz w:val="28"/>
          <w:szCs w:val="28"/>
        </w:rPr>
      </w:pPr>
    </w:p>
    <w:p w:rsidR="00560DBE" w:rsidRDefault="00560DBE" w:rsidP="006C707B">
      <w:pPr>
        <w:tabs>
          <w:tab w:val="left" w:pos="10206"/>
        </w:tabs>
        <w:spacing w:after="0" w:line="240" w:lineRule="auto"/>
        <w:ind w:right="401"/>
        <w:jc w:val="both"/>
        <w:rPr>
          <w:rFonts w:ascii="Times New Roman" w:hAnsi="Times New Roman" w:cs="Times New Roman"/>
          <w:sz w:val="28"/>
          <w:szCs w:val="28"/>
        </w:rPr>
      </w:pPr>
    </w:p>
    <w:p w:rsidR="00560DBE" w:rsidRDefault="00560DBE" w:rsidP="006C707B">
      <w:pPr>
        <w:tabs>
          <w:tab w:val="left" w:pos="10206"/>
        </w:tabs>
        <w:spacing w:after="0" w:line="240" w:lineRule="auto"/>
        <w:ind w:right="401"/>
        <w:jc w:val="both"/>
        <w:rPr>
          <w:rFonts w:ascii="Times New Roman" w:hAnsi="Times New Roman" w:cs="Times New Roman"/>
          <w:sz w:val="28"/>
          <w:szCs w:val="28"/>
        </w:rPr>
      </w:pPr>
    </w:p>
    <w:p w:rsidR="00560DBE" w:rsidRDefault="00560DBE" w:rsidP="006C707B">
      <w:pPr>
        <w:tabs>
          <w:tab w:val="left" w:pos="10206"/>
        </w:tabs>
        <w:spacing w:after="0" w:line="240" w:lineRule="auto"/>
        <w:ind w:right="401"/>
        <w:jc w:val="both"/>
        <w:rPr>
          <w:rFonts w:ascii="Times New Roman" w:hAnsi="Times New Roman" w:cs="Times New Roman"/>
          <w:sz w:val="28"/>
          <w:szCs w:val="28"/>
        </w:rPr>
        <w:sectPr w:rsidR="00560DBE" w:rsidSect="00E06B85">
          <w:pgSz w:w="16838" w:h="11906" w:orient="landscape"/>
          <w:pgMar w:top="720" w:right="720" w:bottom="720" w:left="720" w:header="709" w:footer="709" w:gutter="0"/>
          <w:cols w:space="708"/>
          <w:docGrid w:linePitch="360"/>
        </w:sect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r>
        <w:rPr>
          <w:rFonts w:ascii="Times New Roman" w:hAnsi="Times New Roman" w:cs="Times New Roman"/>
          <w:sz w:val="28"/>
          <w:szCs w:val="28"/>
        </w:rPr>
        <w:t xml:space="preserve">    </w:t>
      </w:r>
    </w:p>
    <w:p w:rsidR="00560DBE" w:rsidRPr="005F1335" w:rsidRDefault="00560DBE" w:rsidP="00071C2D">
      <w:pPr>
        <w:pStyle w:val="Heading4"/>
        <w:spacing w:before="0" w:line="240" w:lineRule="auto"/>
        <w:ind w:left="567" w:right="260" w:firstLine="426"/>
        <w:rPr>
          <w:rFonts w:ascii="Times New Roman" w:hAnsi="Times New Roman" w:cs="Times New Roman"/>
          <w:i w:val="0"/>
          <w:iCs w:val="0"/>
          <w:color w:val="auto"/>
          <w:sz w:val="28"/>
          <w:szCs w:val="28"/>
        </w:rPr>
      </w:pPr>
      <w:r w:rsidRPr="005F1335">
        <w:rPr>
          <w:rFonts w:ascii="Times New Roman" w:hAnsi="Times New Roman" w:cs="Times New Roman"/>
          <w:i w:val="0"/>
          <w:iCs w:val="0"/>
          <w:color w:val="auto"/>
          <w:sz w:val="28"/>
          <w:szCs w:val="28"/>
        </w:rPr>
        <w:t xml:space="preserve">        Мероприятия подпрограммы</w:t>
      </w:r>
    </w:p>
    <w:p w:rsidR="00560DBE" w:rsidRPr="005F1335" w:rsidRDefault="00560DBE" w:rsidP="00071C2D">
      <w:pPr>
        <w:pStyle w:val="Pro-Gramma"/>
        <w:spacing w:before="0" w:line="240" w:lineRule="auto"/>
        <w:ind w:left="567" w:right="260" w:firstLine="426"/>
        <w:rPr>
          <w:rFonts w:ascii="Times New Roman" w:hAnsi="Times New Roman" w:cs="Times New Roman"/>
          <w:sz w:val="28"/>
          <w:szCs w:val="28"/>
        </w:rPr>
      </w:pPr>
      <w:r w:rsidRPr="005F1335">
        <w:rPr>
          <w:rFonts w:ascii="Times New Roman" w:hAnsi="Times New Roman" w:cs="Times New Roman"/>
          <w:sz w:val="28"/>
          <w:szCs w:val="28"/>
        </w:rPr>
        <w:t>В рамках настоящей подпрограммы (далее - Подпрограмма) предусмотрено предоставление мер государственной поддержки в сфере растениеводства и реализации продукции растениеводства организациям, индивидуальным предпринимателям и физическим лицам, признаваемым сельскохозяйственными товаропроизводителями в соответствии с Федеральным законом от 29.12.2006 № 264-ФЗ «О развитии сельского хозяйства», за исключением граждан, ведущих личное подсобное хозяйство (далее - сельскохозяйственные товаропроизводители).</w:t>
      </w:r>
    </w:p>
    <w:p w:rsidR="00560DBE" w:rsidRPr="005F1335" w:rsidRDefault="00560DBE" w:rsidP="00071C2D">
      <w:pPr>
        <w:pStyle w:val="Pro-Gramma"/>
        <w:spacing w:before="0" w:line="240" w:lineRule="auto"/>
        <w:ind w:left="567" w:right="260" w:firstLine="426"/>
        <w:rPr>
          <w:rFonts w:ascii="Times New Roman" w:hAnsi="Times New Roman" w:cs="Times New Roman"/>
          <w:sz w:val="28"/>
          <w:szCs w:val="28"/>
        </w:rPr>
      </w:pPr>
      <w:r w:rsidRPr="005F1335">
        <w:rPr>
          <w:rFonts w:ascii="Times New Roman" w:hAnsi="Times New Roman" w:cs="Times New Roman"/>
          <w:sz w:val="28"/>
          <w:szCs w:val="28"/>
        </w:rPr>
        <w:t>Подпрограмма предусматривает реализацию следующих мероприятий: содействие сельхозтоваропроизводителям района в  предоставлении мер государственной поддержки в сфере растениеводства   и реализации продукции растениеводства, по следующим направлениям:</w:t>
      </w:r>
    </w:p>
    <w:p w:rsidR="00560DBE" w:rsidRPr="005F1335" w:rsidRDefault="00560DBE" w:rsidP="00071C2D">
      <w:pPr>
        <w:pStyle w:val="Pro-List2"/>
        <w:spacing w:before="0" w:line="240" w:lineRule="auto"/>
        <w:ind w:left="567" w:right="260" w:firstLine="426"/>
        <w:rPr>
          <w:rFonts w:ascii="Times New Roman" w:hAnsi="Times New Roman" w:cs="Times New Roman"/>
          <w:sz w:val="28"/>
          <w:szCs w:val="28"/>
        </w:rPr>
      </w:pPr>
      <w:r w:rsidRPr="005F1335">
        <w:rPr>
          <w:rFonts w:ascii="Times New Roman" w:hAnsi="Times New Roman" w:cs="Times New Roman"/>
          <w:sz w:val="28"/>
          <w:szCs w:val="28"/>
        </w:rPr>
        <w:t xml:space="preserve"> а)  финансовое стимулирование использования в растениеводстве Палехского  муниципального района элитных семян сельскохозяйственных культур;</w:t>
      </w:r>
    </w:p>
    <w:p w:rsidR="00560DBE" w:rsidRPr="005F1335" w:rsidRDefault="00560DBE" w:rsidP="00071C2D">
      <w:pPr>
        <w:pStyle w:val="Pro-List2"/>
        <w:spacing w:before="0" w:line="240" w:lineRule="auto"/>
        <w:ind w:left="567" w:right="260" w:hanging="17"/>
        <w:rPr>
          <w:rFonts w:ascii="Times New Roman" w:hAnsi="Times New Roman" w:cs="Times New Roman"/>
          <w:sz w:val="28"/>
          <w:szCs w:val="28"/>
        </w:rPr>
      </w:pPr>
      <w:r>
        <w:rPr>
          <w:rFonts w:ascii="Times New Roman" w:hAnsi="Times New Roman" w:cs="Times New Roman"/>
          <w:sz w:val="28"/>
          <w:szCs w:val="28"/>
        </w:rPr>
        <w:t xml:space="preserve">       б</w:t>
      </w:r>
      <w:r w:rsidRPr="005F1335">
        <w:rPr>
          <w:rFonts w:ascii="Times New Roman" w:hAnsi="Times New Roman" w:cs="Times New Roman"/>
          <w:sz w:val="28"/>
          <w:szCs w:val="28"/>
        </w:rPr>
        <w:t>) финансовое стимулирование производства и продаж продовольственного зерна (рожь) и семян масличных культур;</w:t>
      </w:r>
    </w:p>
    <w:p w:rsidR="00560DBE" w:rsidRPr="005F1335" w:rsidRDefault="00560DBE" w:rsidP="00071C2D">
      <w:pPr>
        <w:pStyle w:val="Pro-List2"/>
        <w:spacing w:before="0" w:line="240" w:lineRule="auto"/>
        <w:ind w:left="567" w:right="260" w:hanging="17"/>
        <w:rPr>
          <w:rFonts w:ascii="Times New Roman" w:hAnsi="Times New Roman" w:cs="Times New Roman"/>
          <w:sz w:val="28"/>
          <w:szCs w:val="28"/>
        </w:rPr>
      </w:pPr>
      <w:r>
        <w:rPr>
          <w:rFonts w:ascii="Times New Roman" w:hAnsi="Times New Roman" w:cs="Times New Roman"/>
          <w:sz w:val="28"/>
          <w:szCs w:val="28"/>
        </w:rPr>
        <w:t xml:space="preserve">       в</w:t>
      </w:r>
      <w:r w:rsidRPr="005F1335">
        <w:rPr>
          <w:rFonts w:ascii="Times New Roman" w:hAnsi="Times New Roman" w:cs="Times New Roman"/>
          <w:sz w:val="28"/>
          <w:szCs w:val="28"/>
        </w:rPr>
        <w:t>) финансовое стимулирование производства льна-долгунца;</w:t>
      </w:r>
    </w:p>
    <w:p w:rsidR="00560DBE" w:rsidRPr="005F1335" w:rsidRDefault="00560DBE" w:rsidP="00071C2D">
      <w:pPr>
        <w:pStyle w:val="Pro-List2"/>
        <w:spacing w:before="0" w:line="240" w:lineRule="auto"/>
        <w:ind w:left="567" w:right="260" w:hanging="17"/>
        <w:rPr>
          <w:rFonts w:ascii="Times New Roman" w:hAnsi="Times New Roman" w:cs="Times New Roman"/>
          <w:sz w:val="28"/>
          <w:szCs w:val="28"/>
        </w:rPr>
      </w:pPr>
      <w:r>
        <w:rPr>
          <w:rFonts w:ascii="Times New Roman" w:hAnsi="Times New Roman" w:cs="Times New Roman"/>
          <w:sz w:val="28"/>
          <w:szCs w:val="28"/>
        </w:rPr>
        <w:t xml:space="preserve">       г</w:t>
      </w:r>
      <w:r w:rsidRPr="005F1335">
        <w:rPr>
          <w:rFonts w:ascii="Times New Roman" w:hAnsi="Times New Roman" w:cs="Times New Roman"/>
          <w:sz w:val="28"/>
          <w:szCs w:val="28"/>
        </w:rPr>
        <w:t>) предоставление несвязанной финансовой поддержки сельскохозяйственным  товаропроизводителям;</w:t>
      </w:r>
    </w:p>
    <w:p w:rsidR="00560DBE" w:rsidRPr="005F1335" w:rsidRDefault="00560DBE" w:rsidP="00071C2D">
      <w:pPr>
        <w:pStyle w:val="Pro-List2"/>
        <w:spacing w:before="0" w:line="240" w:lineRule="auto"/>
        <w:ind w:left="567" w:right="260" w:hanging="17"/>
        <w:rPr>
          <w:rFonts w:ascii="Times New Roman" w:hAnsi="Times New Roman" w:cs="Times New Roman"/>
          <w:sz w:val="28"/>
          <w:szCs w:val="28"/>
        </w:rPr>
      </w:pPr>
      <w:r>
        <w:rPr>
          <w:rFonts w:ascii="Times New Roman" w:hAnsi="Times New Roman" w:cs="Times New Roman"/>
          <w:sz w:val="28"/>
          <w:szCs w:val="28"/>
        </w:rPr>
        <w:t xml:space="preserve">       д</w:t>
      </w:r>
      <w:r w:rsidRPr="005F1335">
        <w:rPr>
          <w:rFonts w:ascii="Times New Roman" w:hAnsi="Times New Roman" w:cs="Times New Roman"/>
          <w:sz w:val="28"/>
          <w:szCs w:val="28"/>
        </w:rPr>
        <w:t>) финансовая поддержка сельскохозяйственным товаропроизводителям в целях снижения уровня затрат на обслуживание ранее полученных кредитов (займов), а также стимулирования привлечения новых кредитов (займов) на развитие растениеводства, реализации продукции растениеводства, развитие инфраструктуры и логистического обеспечения рынков продукции растениеводства;</w:t>
      </w:r>
    </w:p>
    <w:p w:rsidR="00560DBE" w:rsidRPr="005F1335" w:rsidRDefault="00560DBE" w:rsidP="00071C2D">
      <w:pPr>
        <w:pStyle w:val="Pro-List2"/>
        <w:spacing w:before="0" w:line="240" w:lineRule="auto"/>
        <w:ind w:left="567" w:right="260" w:hanging="17"/>
        <w:rPr>
          <w:rFonts w:ascii="Times New Roman" w:hAnsi="Times New Roman" w:cs="Times New Roman"/>
          <w:sz w:val="28"/>
          <w:szCs w:val="28"/>
        </w:rPr>
      </w:pPr>
      <w:r>
        <w:rPr>
          <w:rFonts w:ascii="Times New Roman" w:hAnsi="Times New Roman" w:cs="Times New Roman"/>
          <w:sz w:val="28"/>
          <w:szCs w:val="28"/>
        </w:rPr>
        <w:t xml:space="preserve">      е</w:t>
      </w:r>
      <w:r w:rsidRPr="005F1335">
        <w:rPr>
          <w:rFonts w:ascii="Times New Roman" w:hAnsi="Times New Roman" w:cs="Times New Roman"/>
          <w:sz w:val="28"/>
          <w:szCs w:val="28"/>
        </w:rPr>
        <w:t>) финансовое стимулирование страхования урожая сельскохозяйственных культур.</w:t>
      </w:r>
    </w:p>
    <w:p w:rsidR="00560DBE" w:rsidRPr="005F1335" w:rsidRDefault="00560DBE" w:rsidP="00071C2D">
      <w:pPr>
        <w:pStyle w:val="Pro-Gramma"/>
        <w:spacing w:before="0" w:line="240" w:lineRule="auto"/>
        <w:ind w:left="567" w:right="260" w:firstLine="426"/>
        <w:rPr>
          <w:rFonts w:ascii="Times New Roman" w:hAnsi="Times New Roman" w:cs="Times New Roman"/>
          <w:sz w:val="28"/>
          <w:szCs w:val="28"/>
        </w:rPr>
      </w:pPr>
      <w:r w:rsidRPr="005F1335">
        <w:rPr>
          <w:rFonts w:ascii="Times New Roman" w:hAnsi="Times New Roman" w:cs="Times New Roman"/>
          <w:sz w:val="28"/>
          <w:szCs w:val="28"/>
        </w:rPr>
        <w:t>Предусмотренные Подпрограммой меры государственной поддержки предоставляются в соответствии с Законом Ивановской области от 30.10.2008 № 125-ОЗ «О государственной поддержке сельскохозяйственного производства в Ивановской области».</w:t>
      </w:r>
    </w:p>
    <w:p w:rsidR="00560DBE" w:rsidRPr="005F1335" w:rsidRDefault="00560DBE" w:rsidP="00071C2D">
      <w:pPr>
        <w:spacing w:after="0" w:line="240" w:lineRule="auto"/>
        <w:ind w:left="567" w:right="260" w:firstLine="426"/>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Pr="001D5F83" w:rsidRDefault="00560DBE" w:rsidP="00AD0613">
      <w:pPr>
        <w:tabs>
          <w:tab w:val="left" w:pos="10206"/>
        </w:tabs>
        <w:spacing w:after="0" w:line="240" w:lineRule="auto"/>
        <w:ind w:right="401"/>
        <w:jc w:val="right"/>
        <w:rPr>
          <w:rFonts w:ascii="Times New Roman" w:hAnsi="Times New Roman" w:cs="Times New Roman"/>
          <w:sz w:val="24"/>
          <w:szCs w:val="24"/>
        </w:rPr>
      </w:pPr>
      <w:r w:rsidRPr="001D5F83">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560DBE" w:rsidRPr="001D5F83" w:rsidRDefault="00560DBE" w:rsidP="00AD0613">
      <w:pPr>
        <w:tabs>
          <w:tab w:val="left" w:pos="10206"/>
        </w:tabs>
        <w:spacing w:after="0" w:line="240" w:lineRule="auto"/>
        <w:ind w:right="401"/>
        <w:jc w:val="right"/>
        <w:rPr>
          <w:rFonts w:ascii="Times New Roman" w:hAnsi="Times New Roman" w:cs="Times New Roman"/>
          <w:sz w:val="24"/>
          <w:szCs w:val="24"/>
        </w:rPr>
      </w:pPr>
      <w:r w:rsidRPr="001D5F83">
        <w:rPr>
          <w:rFonts w:ascii="Times New Roman" w:hAnsi="Times New Roman" w:cs="Times New Roman"/>
          <w:sz w:val="24"/>
          <w:szCs w:val="24"/>
        </w:rPr>
        <w:t xml:space="preserve">к постановлению </w:t>
      </w:r>
    </w:p>
    <w:p w:rsidR="00560DBE" w:rsidRPr="001D5F83" w:rsidRDefault="00560DBE" w:rsidP="00AD0613">
      <w:pPr>
        <w:tabs>
          <w:tab w:val="left" w:pos="10206"/>
        </w:tabs>
        <w:spacing w:after="0" w:line="240" w:lineRule="auto"/>
        <w:ind w:right="401"/>
        <w:jc w:val="right"/>
        <w:rPr>
          <w:rFonts w:ascii="Times New Roman" w:hAnsi="Times New Roman" w:cs="Times New Roman"/>
          <w:sz w:val="24"/>
          <w:szCs w:val="24"/>
        </w:rPr>
      </w:pPr>
      <w:r w:rsidRPr="001D5F83">
        <w:rPr>
          <w:rFonts w:ascii="Times New Roman" w:hAnsi="Times New Roman" w:cs="Times New Roman"/>
          <w:sz w:val="24"/>
          <w:szCs w:val="24"/>
        </w:rPr>
        <w:t xml:space="preserve">администрации Палехского </w:t>
      </w:r>
    </w:p>
    <w:p w:rsidR="00560DBE" w:rsidRPr="001D5F83" w:rsidRDefault="00560DBE" w:rsidP="00AD0613">
      <w:pPr>
        <w:tabs>
          <w:tab w:val="left" w:pos="10206"/>
        </w:tabs>
        <w:spacing w:after="0" w:line="240" w:lineRule="auto"/>
        <w:ind w:right="401"/>
        <w:jc w:val="right"/>
        <w:rPr>
          <w:rFonts w:ascii="Times New Roman" w:hAnsi="Times New Roman" w:cs="Times New Roman"/>
          <w:sz w:val="24"/>
          <w:szCs w:val="24"/>
        </w:rPr>
      </w:pPr>
      <w:r w:rsidRPr="001D5F83">
        <w:rPr>
          <w:rFonts w:ascii="Times New Roman" w:hAnsi="Times New Roman" w:cs="Times New Roman"/>
          <w:sz w:val="24"/>
          <w:szCs w:val="24"/>
        </w:rPr>
        <w:t xml:space="preserve">муниципального района </w:t>
      </w:r>
    </w:p>
    <w:p w:rsidR="00560DBE" w:rsidRPr="001D5F83" w:rsidRDefault="00560DBE" w:rsidP="00AD0613">
      <w:pPr>
        <w:tabs>
          <w:tab w:val="left" w:pos="10206"/>
        </w:tabs>
        <w:spacing w:after="0" w:line="240" w:lineRule="auto"/>
        <w:ind w:right="401"/>
        <w:jc w:val="right"/>
        <w:rPr>
          <w:rFonts w:ascii="Times New Roman" w:hAnsi="Times New Roman" w:cs="Times New Roman"/>
          <w:sz w:val="24"/>
          <w:szCs w:val="24"/>
        </w:rPr>
      </w:pPr>
      <w:r w:rsidRPr="001D5F83">
        <w:rPr>
          <w:rFonts w:ascii="Times New Roman" w:hAnsi="Times New Roman" w:cs="Times New Roman"/>
          <w:sz w:val="24"/>
          <w:szCs w:val="24"/>
        </w:rPr>
        <w:t xml:space="preserve">от </w:t>
      </w:r>
      <w:r>
        <w:rPr>
          <w:rFonts w:ascii="Times New Roman" w:hAnsi="Times New Roman" w:cs="Times New Roman"/>
          <w:sz w:val="24"/>
          <w:szCs w:val="24"/>
        </w:rPr>
        <w:t>01.11.2013 № 712</w:t>
      </w:r>
      <w:r w:rsidRPr="001D5F83">
        <w:rPr>
          <w:rFonts w:ascii="Times New Roman" w:hAnsi="Times New Roman" w:cs="Times New Roman"/>
          <w:sz w:val="24"/>
          <w:szCs w:val="24"/>
        </w:rPr>
        <w:t>-п</w:t>
      </w: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Pr="005F1335" w:rsidRDefault="00560DBE" w:rsidP="00AD0613">
      <w:pPr>
        <w:tabs>
          <w:tab w:val="left" w:pos="10206"/>
        </w:tabs>
        <w:spacing w:after="0" w:line="240" w:lineRule="auto"/>
        <w:ind w:right="401"/>
        <w:jc w:val="right"/>
        <w:rPr>
          <w:rFonts w:ascii="Times New Roman" w:hAnsi="Times New Roman" w:cs="Times New Roman"/>
          <w:sz w:val="28"/>
          <w:szCs w:val="28"/>
        </w:rPr>
      </w:pPr>
      <w:r w:rsidRPr="005F1335">
        <w:rPr>
          <w:rFonts w:ascii="Times New Roman" w:hAnsi="Times New Roman" w:cs="Times New Roman"/>
          <w:sz w:val="28"/>
          <w:szCs w:val="28"/>
        </w:rPr>
        <w:t xml:space="preserve">Приложение 1 к муниципальной программе </w:t>
      </w:r>
    </w:p>
    <w:p w:rsidR="00560DBE" w:rsidRPr="005F1335" w:rsidRDefault="00560DBE" w:rsidP="00AD0613">
      <w:pPr>
        <w:tabs>
          <w:tab w:val="left" w:pos="10206"/>
        </w:tabs>
        <w:spacing w:after="0" w:line="240" w:lineRule="auto"/>
        <w:ind w:right="401"/>
        <w:jc w:val="right"/>
        <w:rPr>
          <w:rFonts w:ascii="Times New Roman" w:hAnsi="Times New Roman" w:cs="Times New Roman"/>
          <w:sz w:val="28"/>
          <w:szCs w:val="28"/>
        </w:rPr>
      </w:pPr>
      <w:r w:rsidRPr="005F1335">
        <w:rPr>
          <w:rFonts w:ascii="Times New Roman" w:hAnsi="Times New Roman" w:cs="Times New Roman"/>
          <w:sz w:val="28"/>
          <w:szCs w:val="28"/>
        </w:rPr>
        <w:t xml:space="preserve">«Развитие сельского хозяйства </w:t>
      </w:r>
    </w:p>
    <w:p w:rsidR="00560DBE" w:rsidRPr="005F1335" w:rsidRDefault="00560DBE" w:rsidP="00AD0613">
      <w:pPr>
        <w:tabs>
          <w:tab w:val="left" w:pos="10206"/>
        </w:tabs>
        <w:spacing w:after="0" w:line="240" w:lineRule="auto"/>
        <w:ind w:right="401"/>
        <w:jc w:val="right"/>
        <w:rPr>
          <w:rFonts w:ascii="Times New Roman" w:hAnsi="Times New Roman" w:cs="Times New Roman"/>
          <w:sz w:val="28"/>
          <w:szCs w:val="28"/>
        </w:rPr>
      </w:pPr>
      <w:r w:rsidRPr="005F1335">
        <w:rPr>
          <w:rFonts w:ascii="Times New Roman" w:hAnsi="Times New Roman" w:cs="Times New Roman"/>
          <w:sz w:val="28"/>
          <w:szCs w:val="28"/>
        </w:rPr>
        <w:t>и регулирование рынков сельскохозяйственной</w:t>
      </w:r>
    </w:p>
    <w:p w:rsidR="00560DBE" w:rsidRPr="005F1335" w:rsidRDefault="00560DBE" w:rsidP="00AD0613">
      <w:pPr>
        <w:tabs>
          <w:tab w:val="left" w:pos="10206"/>
        </w:tabs>
        <w:spacing w:after="0" w:line="240" w:lineRule="auto"/>
        <w:ind w:right="401"/>
        <w:jc w:val="right"/>
        <w:rPr>
          <w:rFonts w:ascii="Times New Roman" w:hAnsi="Times New Roman" w:cs="Times New Roman"/>
          <w:sz w:val="28"/>
          <w:szCs w:val="28"/>
        </w:rPr>
      </w:pPr>
      <w:r w:rsidRPr="005F1335">
        <w:rPr>
          <w:rFonts w:ascii="Times New Roman" w:hAnsi="Times New Roman" w:cs="Times New Roman"/>
          <w:sz w:val="28"/>
          <w:szCs w:val="28"/>
        </w:rPr>
        <w:t xml:space="preserve">продукции, сырья и продовольствия </w:t>
      </w:r>
    </w:p>
    <w:p w:rsidR="00560DBE" w:rsidRPr="005F1335" w:rsidRDefault="00560DBE" w:rsidP="00AD0613">
      <w:pPr>
        <w:tabs>
          <w:tab w:val="left" w:pos="10206"/>
        </w:tabs>
        <w:spacing w:after="0" w:line="240" w:lineRule="auto"/>
        <w:ind w:right="401"/>
        <w:jc w:val="right"/>
        <w:rPr>
          <w:rFonts w:ascii="Times New Roman" w:hAnsi="Times New Roman" w:cs="Times New Roman"/>
          <w:sz w:val="28"/>
          <w:szCs w:val="28"/>
        </w:rPr>
      </w:pPr>
      <w:r w:rsidRPr="005F1335">
        <w:rPr>
          <w:rFonts w:ascii="Times New Roman" w:hAnsi="Times New Roman" w:cs="Times New Roman"/>
          <w:sz w:val="28"/>
          <w:szCs w:val="28"/>
        </w:rPr>
        <w:t>в Палехском муниципальном районе »</w:t>
      </w:r>
    </w:p>
    <w:p w:rsidR="00560DBE" w:rsidRPr="005F1335" w:rsidRDefault="00560DBE" w:rsidP="00AD0613">
      <w:pPr>
        <w:spacing w:after="0" w:line="240" w:lineRule="auto"/>
        <w:jc w:val="right"/>
        <w:rPr>
          <w:rFonts w:ascii="Times New Roman" w:hAnsi="Times New Roman" w:cs="Times New Roman"/>
          <w:sz w:val="28"/>
          <w:szCs w:val="28"/>
        </w:rPr>
      </w:pPr>
    </w:p>
    <w:p w:rsidR="00560DBE" w:rsidRPr="005F1335" w:rsidRDefault="00560DBE" w:rsidP="00AD0613">
      <w:pPr>
        <w:spacing w:after="0" w:line="240" w:lineRule="auto"/>
        <w:ind w:left="425"/>
        <w:jc w:val="center"/>
        <w:rPr>
          <w:rFonts w:ascii="Times New Roman" w:hAnsi="Times New Roman" w:cs="Times New Roman"/>
          <w:b/>
          <w:bCs/>
          <w:sz w:val="28"/>
          <w:szCs w:val="28"/>
        </w:rPr>
      </w:pPr>
      <w:r w:rsidRPr="005F1335">
        <w:rPr>
          <w:rFonts w:ascii="Times New Roman" w:hAnsi="Times New Roman" w:cs="Times New Roman"/>
          <w:b/>
          <w:bCs/>
          <w:sz w:val="28"/>
          <w:szCs w:val="28"/>
        </w:rPr>
        <w:t>Подпрограмма «Развитие подотрасли растениеводства</w:t>
      </w:r>
      <w:r w:rsidRPr="00FE287F">
        <w:rPr>
          <w:rFonts w:ascii="Times New Roman" w:hAnsi="Times New Roman" w:cs="Times New Roman"/>
          <w:b/>
          <w:bCs/>
          <w:sz w:val="28"/>
          <w:szCs w:val="28"/>
        </w:rPr>
        <w:t xml:space="preserve"> </w:t>
      </w:r>
      <w:r w:rsidRPr="005F1335">
        <w:rPr>
          <w:rFonts w:ascii="Times New Roman" w:hAnsi="Times New Roman" w:cs="Times New Roman"/>
          <w:b/>
          <w:bCs/>
          <w:sz w:val="28"/>
          <w:szCs w:val="28"/>
        </w:rPr>
        <w:t xml:space="preserve"> </w:t>
      </w:r>
    </w:p>
    <w:p w:rsidR="00560DBE" w:rsidRPr="005F1335" w:rsidRDefault="00560DBE" w:rsidP="00AD0613">
      <w:pPr>
        <w:spacing w:after="0" w:line="240" w:lineRule="auto"/>
        <w:ind w:left="425"/>
        <w:jc w:val="center"/>
        <w:rPr>
          <w:rFonts w:ascii="Times New Roman" w:hAnsi="Times New Roman" w:cs="Times New Roman"/>
          <w:b/>
          <w:bCs/>
          <w:sz w:val="28"/>
          <w:szCs w:val="28"/>
        </w:rPr>
      </w:pPr>
      <w:r w:rsidRPr="005F1335">
        <w:rPr>
          <w:rFonts w:ascii="Times New Roman" w:hAnsi="Times New Roman" w:cs="Times New Roman"/>
          <w:b/>
          <w:bCs/>
          <w:sz w:val="28"/>
          <w:szCs w:val="28"/>
        </w:rPr>
        <w:t>и реализации продукции растениеводства»</w:t>
      </w:r>
    </w:p>
    <w:p w:rsidR="00560DBE" w:rsidRPr="005F1335" w:rsidRDefault="00560DBE" w:rsidP="00AD0613">
      <w:pPr>
        <w:spacing w:after="0" w:line="240" w:lineRule="auto"/>
        <w:ind w:left="425"/>
        <w:jc w:val="center"/>
        <w:rPr>
          <w:rFonts w:ascii="Times New Roman" w:hAnsi="Times New Roman" w:cs="Times New Roman"/>
          <w:sz w:val="28"/>
          <w:szCs w:val="28"/>
        </w:rPr>
      </w:pPr>
    </w:p>
    <w:p w:rsidR="00560DBE" w:rsidRPr="005F1335" w:rsidRDefault="00560DBE" w:rsidP="00AD0613">
      <w:pPr>
        <w:spacing w:after="0" w:line="240" w:lineRule="auto"/>
        <w:ind w:left="425"/>
        <w:jc w:val="center"/>
        <w:rPr>
          <w:rFonts w:ascii="Times New Roman" w:hAnsi="Times New Roman" w:cs="Times New Roman"/>
          <w:b/>
          <w:bCs/>
          <w:sz w:val="28"/>
          <w:szCs w:val="28"/>
        </w:rPr>
      </w:pPr>
      <w:r w:rsidRPr="005F1335">
        <w:rPr>
          <w:rFonts w:ascii="Times New Roman" w:hAnsi="Times New Roman" w:cs="Times New Roman"/>
          <w:b/>
          <w:bCs/>
          <w:sz w:val="28"/>
          <w:szCs w:val="28"/>
        </w:rPr>
        <w:t>Паспорт подпрограммы</w:t>
      </w:r>
    </w:p>
    <w:p w:rsidR="00560DBE" w:rsidRPr="005F1335" w:rsidRDefault="00560DBE" w:rsidP="00AD0613">
      <w:pPr>
        <w:spacing w:after="0" w:line="240" w:lineRule="auto"/>
        <w:ind w:left="425"/>
        <w:jc w:val="both"/>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14"/>
        <w:gridCol w:w="6857"/>
      </w:tblGrid>
      <w:tr w:rsidR="00560DBE" w:rsidRPr="005F1335">
        <w:tc>
          <w:tcPr>
            <w:tcW w:w="2714" w:type="dxa"/>
          </w:tcPr>
          <w:p w:rsidR="00560DBE" w:rsidRPr="005F1335" w:rsidRDefault="00560DBE" w:rsidP="002B25D7">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Тип подпрограммы</w:t>
            </w:r>
          </w:p>
        </w:tc>
        <w:tc>
          <w:tcPr>
            <w:tcW w:w="7066" w:type="dxa"/>
          </w:tcPr>
          <w:p w:rsidR="00560DBE" w:rsidRPr="005F1335" w:rsidRDefault="00560DBE" w:rsidP="002B25D7">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Аналитическая</w:t>
            </w:r>
          </w:p>
        </w:tc>
      </w:tr>
      <w:tr w:rsidR="00560DBE" w:rsidRPr="005F1335">
        <w:tc>
          <w:tcPr>
            <w:tcW w:w="2714" w:type="dxa"/>
          </w:tcPr>
          <w:p w:rsidR="00560DBE" w:rsidRPr="005F1335" w:rsidRDefault="00560DBE" w:rsidP="002B25D7">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Наименование подпрограммы</w:t>
            </w:r>
          </w:p>
        </w:tc>
        <w:tc>
          <w:tcPr>
            <w:tcW w:w="7066" w:type="dxa"/>
          </w:tcPr>
          <w:p w:rsidR="00560DBE" w:rsidRPr="005F1335" w:rsidRDefault="00560DBE" w:rsidP="002B25D7">
            <w:pPr>
              <w:spacing w:after="0" w:line="240" w:lineRule="auto"/>
              <w:ind w:left="425"/>
              <w:jc w:val="both"/>
              <w:rPr>
                <w:rFonts w:ascii="Times New Roman" w:hAnsi="Times New Roman" w:cs="Times New Roman"/>
                <w:sz w:val="28"/>
                <w:szCs w:val="28"/>
              </w:rPr>
            </w:pPr>
            <w:r w:rsidRPr="005F1335">
              <w:rPr>
                <w:rFonts w:ascii="Times New Roman" w:hAnsi="Times New Roman" w:cs="Times New Roman"/>
                <w:sz w:val="28"/>
                <w:szCs w:val="28"/>
              </w:rPr>
              <w:t>Развитие подотрасли растениеводства, переработки и реализации продукции растениеводства</w:t>
            </w:r>
          </w:p>
        </w:tc>
      </w:tr>
      <w:tr w:rsidR="00560DBE" w:rsidRPr="005F1335">
        <w:tc>
          <w:tcPr>
            <w:tcW w:w="2714" w:type="dxa"/>
          </w:tcPr>
          <w:p w:rsidR="00560DBE" w:rsidRPr="005F1335" w:rsidRDefault="00560DBE" w:rsidP="002B25D7">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Администраторы подпрограммы</w:t>
            </w:r>
          </w:p>
        </w:tc>
        <w:tc>
          <w:tcPr>
            <w:tcW w:w="7066" w:type="dxa"/>
          </w:tcPr>
          <w:p w:rsidR="00560DBE" w:rsidRPr="005F1335" w:rsidRDefault="00560DBE" w:rsidP="002B25D7">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Администрация Палехского муниципального района</w:t>
            </w:r>
          </w:p>
        </w:tc>
      </w:tr>
      <w:tr w:rsidR="00560DBE" w:rsidRPr="005F1335">
        <w:tc>
          <w:tcPr>
            <w:tcW w:w="2714" w:type="dxa"/>
          </w:tcPr>
          <w:p w:rsidR="00560DBE" w:rsidRPr="005F1335" w:rsidRDefault="00560DBE" w:rsidP="002B25D7">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Исполнители подпрограммы</w:t>
            </w:r>
          </w:p>
        </w:tc>
        <w:tc>
          <w:tcPr>
            <w:tcW w:w="7066" w:type="dxa"/>
          </w:tcPr>
          <w:p w:rsidR="00560DBE" w:rsidRPr="005F1335" w:rsidRDefault="00560DBE" w:rsidP="002B25D7">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 xml:space="preserve">Администрация Палехского муниципального района (отдел экономики, инвестиций и сельского хозяйства) </w:t>
            </w:r>
          </w:p>
        </w:tc>
      </w:tr>
      <w:tr w:rsidR="00560DBE" w:rsidRPr="005F1335">
        <w:tc>
          <w:tcPr>
            <w:tcW w:w="2714" w:type="dxa"/>
          </w:tcPr>
          <w:p w:rsidR="00560DBE" w:rsidRPr="005F1335" w:rsidRDefault="00560DBE" w:rsidP="002B25D7">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 xml:space="preserve">Срок реализации подпрограммы </w:t>
            </w:r>
          </w:p>
        </w:tc>
        <w:tc>
          <w:tcPr>
            <w:tcW w:w="7066" w:type="dxa"/>
            <w:vAlign w:val="center"/>
          </w:tcPr>
          <w:p w:rsidR="00560DBE" w:rsidRPr="005F1335" w:rsidRDefault="00560DBE" w:rsidP="002B25D7">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2014 – 202</w:t>
            </w:r>
            <w:r>
              <w:rPr>
                <w:rFonts w:ascii="Times New Roman" w:hAnsi="Times New Roman" w:cs="Times New Roman"/>
                <w:sz w:val="28"/>
                <w:szCs w:val="28"/>
              </w:rPr>
              <w:t>4</w:t>
            </w:r>
          </w:p>
        </w:tc>
      </w:tr>
      <w:tr w:rsidR="00560DBE" w:rsidRPr="005F1335">
        <w:tc>
          <w:tcPr>
            <w:tcW w:w="2714" w:type="dxa"/>
          </w:tcPr>
          <w:p w:rsidR="00560DBE" w:rsidRPr="005F1335" w:rsidRDefault="00560DBE" w:rsidP="002B25D7">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Цель (цели) подпрограммы</w:t>
            </w:r>
          </w:p>
        </w:tc>
        <w:tc>
          <w:tcPr>
            <w:tcW w:w="7066" w:type="dxa"/>
          </w:tcPr>
          <w:p w:rsidR="00560DBE" w:rsidRPr="005F1335" w:rsidRDefault="00560DBE" w:rsidP="002B25D7">
            <w:pPr>
              <w:spacing w:after="0" w:line="240" w:lineRule="auto"/>
              <w:ind w:left="425"/>
              <w:jc w:val="both"/>
              <w:rPr>
                <w:rFonts w:ascii="Times New Roman" w:hAnsi="Times New Roman" w:cs="Times New Roman"/>
                <w:sz w:val="28"/>
                <w:szCs w:val="28"/>
              </w:rPr>
            </w:pPr>
            <w:r w:rsidRPr="005F1335">
              <w:rPr>
                <w:rFonts w:ascii="Times New Roman" w:hAnsi="Times New Roman" w:cs="Times New Roman"/>
                <w:sz w:val="28"/>
                <w:szCs w:val="28"/>
              </w:rPr>
              <w:t>1. Увеличение объемов производства и переработки основных видов растениеводческой продукции в Ивановской области</w:t>
            </w:r>
          </w:p>
          <w:p w:rsidR="00560DBE" w:rsidRPr="005F1335" w:rsidRDefault="00560DBE" w:rsidP="002B25D7">
            <w:pPr>
              <w:spacing w:after="0" w:line="240" w:lineRule="auto"/>
              <w:ind w:left="425"/>
              <w:jc w:val="both"/>
              <w:rPr>
                <w:rFonts w:ascii="Times New Roman" w:hAnsi="Times New Roman" w:cs="Times New Roman"/>
                <w:sz w:val="28"/>
                <w:szCs w:val="28"/>
              </w:rPr>
            </w:pPr>
            <w:r w:rsidRPr="005F1335">
              <w:rPr>
                <w:rFonts w:ascii="Times New Roman" w:hAnsi="Times New Roman" w:cs="Times New Roman"/>
                <w:sz w:val="28"/>
                <w:szCs w:val="28"/>
              </w:rPr>
              <w:t>2. Повышение конкурентоспособности растениеводческой продукции и продуктов ее переработки, производимых в Ивановской области</w:t>
            </w:r>
          </w:p>
        </w:tc>
      </w:tr>
      <w:tr w:rsidR="00560DBE" w:rsidRPr="005F1335">
        <w:tc>
          <w:tcPr>
            <w:tcW w:w="2714" w:type="dxa"/>
          </w:tcPr>
          <w:p w:rsidR="00560DBE" w:rsidRPr="005F1335" w:rsidRDefault="00560DBE" w:rsidP="002B25D7">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Объемы ресурсного обеспечения подпрограммы</w:t>
            </w:r>
          </w:p>
        </w:tc>
        <w:tc>
          <w:tcPr>
            <w:tcW w:w="7066" w:type="dxa"/>
          </w:tcPr>
          <w:p w:rsidR="00560DBE" w:rsidRPr="005F1335" w:rsidRDefault="00560DBE" w:rsidP="002B25D7">
            <w:pPr>
              <w:spacing w:after="0" w:line="240" w:lineRule="auto"/>
              <w:ind w:left="425"/>
              <w:rPr>
                <w:rFonts w:ascii="Times New Roman" w:hAnsi="Times New Roman" w:cs="Times New Roman"/>
                <w:sz w:val="28"/>
                <w:szCs w:val="28"/>
              </w:rPr>
            </w:pPr>
            <w:r w:rsidRPr="005F1335">
              <w:rPr>
                <w:rFonts w:ascii="Times New Roman" w:hAnsi="Times New Roman" w:cs="Times New Roman"/>
                <w:sz w:val="28"/>
                <w:szCs w:val="28"/>
              </w:rPr>
              <w:t xml:space="preserve">Общий объем бюджетных ассигнований: </w:t>
            </w:r>
          </w:p>
          <w:p w:rsidR="00560DBE" w:rsidRDefault="00560DBE" w:rsidP="002B25D7">
            <w:pPr>
              <w:spacing w:after="0" w:line="240" w:lineRule="auto"/>
              <w:ind w:left="425"/>
              <w:rPr>
                <w:rFonts w:ascii="Times New Roman" w:hAnsi="Times New Roman" w:cs="Times New Roman"/>
                <w:sz w:val="28"/>
                <w:szCs w:val="28"/>
              </w:rPr>
            </w:pPr>
            <w:r>
              <w:rPr>
                <w:rFonts w:ascii="Times New Roman" w:hAnsi="Times New Roman" w:cs="Times New Roman"/>
                <w:sz w:val="28"/>
                <w:szCs w:val="28"/>
              </w:rPr>
              <w:t xml:space="preserve">2021-594 072,20 руб., 2022-0,0 руб., 2023-0,0 руб., </w:t>
            </w:r>
          </w:p>
          <w:p w:rsidR="00560DBE" w:rsidRDefault="00560DBE" w:rsidP="002B25D7">
            <w:pPr>
              <w:spacing w:after="0" w:line="240" w:lineRule="auto"/>
              <w:ind w:left="425"/>
              <w:rPr>
                <w:sz w:val="28"/>
                <w:szCs w:val="28"/>
              </w:rPr>
            </w:pPr>
            <w:r>
              <w:rPr>
                <w:rFonts w:ascii="Times New Roman" w:hAnsi="Times New Roman" w:cs="Times New Roman"/>
                <w:sz w:val="28"/>
                <w:szCs w:val="28"/>
              </w:rPr>
              <w:t xml:space="preserve">- бюджет муниципального района: </w:t>
            </w:r>
            <w:r w:rsidRPr="005F1335">
              <w:rPr>
                <w:sz w:val="28"/>
                <w:szCs w:val="28"/>
              </w:rPr>
              <w:t>*</w:t>
            </w:r>
          </w:p>
          <w:p w:rsidR="00560DBE" w:rsidRDefault="00560DBE" w:rsidP="002B25D7">
            <w:pPr>
              <w:spacing w:after="0" w:line="240" w:lineRule="auto"/>
              <w:ind w:left="425"/>
              <w:rPr>
                <w:rFonts w:ascii="Times New Roman" w:hAnsi="Times New Roman" w:cs="Times New Roman"/>
                <w:sz w:val="28"/>
                <w:szCs w:val="28"/>
              </w:rPr>
            </w:pPr>
            <w:r w:rsidRPr="00C22BB2">
              <w:rPr>
                <w:rFonts w:ascii="Times New Roman" w:hAnsi="Times New Roman" w:cs="Times New Roman"/>
                <w:sz w:val="28"/>
                <w:szCs w:val="28"/>
              </w:rPr>
              <w:t>2021-</w:t>
            </w:r>
            <w:r>
              <w:rPr>
                <w:rFonts w:ascii="Times New Roman" w:hAnsi="Times New Roman" w:cs="Times New Roman"/>
                <w:sz w:val="28"/>
                <w:szCs w:val="28"/>
              </w:rPr>
              <w:t>29 703,61 руб., 2022- 0,0 руб., 2023- 0,0 руб.,</w:t>
            </w:r>
          </w:p>
          <w:p w:rsidR="00560DBE" w:rsidRDefault="00560DBE" w:rsidP="002B25D7">
            <w:pPr>
              <w:spacing w:after="0" w:line="240" w:lineRule="auto"/>
              <w:ind w:left="425"/>
              <w:rPr>
                <w:rFonts w:ascii="Times New Roman" w:hAnsi="Times New Roman" w:cs="Times New Roman"/>
                <w:sz w:val="28"/>
                <w:szCs w:val="28"/>
              </w:rPr>
            </w:pPr>
            <w:r>
              <w:rPr>
                <w:rFonts w:ascii="Times New Roman" w:hAnsi="Times New Roman" w:cs="Times New Roman"/>
                <w:sz w:val="28"/>
                <w:szCs w:val="28"/>
              </w:rPr>
              <w:t xml:space="preserve">- областной бюджет: </w:t>
            </w:r>
            <w:r w:rsidRPr="005F1335">
              <w:rPr>
                <w:rFonts w:ascii="Times New Roman" w:hAnsi="Times New Roman" w:cs="Times New Roman"/>
                <w:sz w:val="28"/>
                <w:szCs w:val="28"/>
              </w:rPr>
              <w:t>**</w:t>
            </w:r>
          </w:p>
          <w:p w:rsidR="00560DBE" w:rsidRDefault="00560DBE" w:rsidP="002B25D7">
            <w:pPr>
              <w:spacing w:after="0" w:line="240" w:lineRule="auto"/>
              <w:ind w:left="425"/>
              <w:rPr>
                <w:rFonts w:ascii="Times New Roman" w:hAnsi="Times New Roman" w:cs="Times New Roman"/>
                <w:sz w:val="28"/>
                <w:szCs w:val="28"/>
              </w:rPr>
            </w:pPr>
            <w:r>
              <w:rPr>
                <w:rFonts w:ascii="Times New Roman" w:hAnsi="Times New Roman" w:cs="Times New Roman"/>
                <w:sz w:val="28"/>
                <w:szCs w:val="28"/>
              </w:rPr>
              <w:t xml:space="preserve">2021- 564 368,59 руб., 2022- 0,0 руб., 2023- 0,0 руб., </w:t>
            </w:r>
          </w:p>
          <w:p w:rsidR="00560DBE" w:rsidRDefault="00560DBE" w:rsidP="002B25D7">
            <w:pPr>
              <w:spacing w:after="0" w:line="240" w:lineRule="auto"/>
              <w:ind w:left="425"/>
              <w:rPr>
                <w:rFonts w:ascii="Times New Roman" w:hAnsi="Times New Roman" w:cs="Times New Roman"/>
                <w:sz w:val="28"/>
                <w:szCs w:val="28"/>
              </w:rPr>
            </w:pPr>
            <w:r>
              <w:rPr>
                <w:rFonts w:ascii="Times New Roman" w:hAnsi="Times New Roman" w:cs="Times New Roman"/>
                <w:sz w:val="28"/>
                <w:szCs w:val="28"/>
              </w:rPr>
              <w:t xml:space="preserve">- федеральный бюджет: </w:t>
            </w:r>
            <w:r w:rsidRPr="005F1335">
              <w:rPr>
                <w:rFonts w:ascii="Times New Roman" w:hAnsi="Times New Roman" w:cs="Times New Roman"/>
                <w:sz w:val="28"/>
                <w:szCs w:val="28"/>
              </w:rPr>
              <w:t>***</w:t>
            </w:r>
          </w:p>
          <w:p w:rsidR="00560DBE" w:rsidRPr="00C22BB2" w:rsidRDefault="00560DBE" w:rsidP="002B25D7">
            <w:pPr>
              <w:spacing w:after="0" w:line="240" w:lineRule="auto"/>
              <w:ind w:left="425"/>
              <w:rPr>
                <w:rFonts w:ascii="Times New Roman" w:hAnsi="Times New Roman" w:cs="Times New Roman"/>
                <w:sz w:val="28"/>
                <w:szCs w:val="28"/>
              </w:rPr>
            </w:pPr>
            <w:r>
              <w:rPr>
                <w:rFonts w:ascii="Times New Roman" w:hAnsi="Times New Roman" w:cs="Times New Roman"/>
                <w:sz w:val="28"/>
                <w:szCs w:val="28"/>
              </w:rPr>
              <w:t>2021- 0,0 руб., 2022- 0,0 руб., 2023-0,0 руб.</w:t>
            </w:r>
          </w:p>
        </w:tc>
      </w:tr>
    </w:tbl>
    <w:p w:rsidR="00560DBE" w:rsidRDefault="00560DBE" w:rsidP="00AD0613">
      <w:pPr>
        <w:pStyle w:val="CommentText"/>
        <w:ind w:left="567" w:right="260" w:firstLine="567"/>
        <w:rPr>
          <w:sz w:val="28"/>
          <w:szCs w:val="28"/>
        </w:rPr>
      </w:pPr>
    </w:p>
    <w:p w:rsidR="00560DBE" w:rsidRPr="00196D5D" w:rsidRDefault="00560DBE" w:rsidP="00AD0613">
      <w:pPr>
        <w:pStyle w:val="CommentText"/>
        <w:ind w:left="567" w:right="260" w:firstLine="567"/>
        <w:rPr>
          <w:rFonts w:ascii="Times New Roman" w:hAnsi="Times New Roman" w:cs="Times New Roman"/>
          <w:sz w:val="28"/>
          <w:szCs w:val="28"/>
        </w:rPr>
      </w:pPr>
      <w:r w:rsidRPr="00196D5D">
        <w:rPr>
          <w:rFonts w:ascii="Times New Roman" w:hAnsi="Times New Roman" w:cs="Times New Roman"/>
          <w:sz w:val="28"/>
          <w:szCs w:val="28"/>
        </w:rPr>
        <w:t>Примечание:</w:t>
      </w:r>
    </w:p>
    <w:p w:rsidR="00560DBE" w:rsidRPr="005F1335" w:rsidRDefault="00560DBE" w:rsidP="00AD0613">
      <w:pPr>
        <w:spacing w:after="0" w:line="240" w:lineRule="auto"/>
        <w:ind w:left="567" w:right="260" w:firstLine="567"/>
        <w:jc w:val="both"/>
        <w:rPr>
          <w:rFonts w:ascii="Times New Roman" w:hAnsi="Times New Roman" w:cs="Times New Roman"/>
          <w:sz w:val="28"/>
          <w:szCs w:val="28"/>
        </w:rPr>
      </w:pPr>
      <w:r w:rsidRPr="005F1335">
        <w:rPr>
          <w:rFonts w:ascii="Times New Roman" w:hAnsi="Times New Roman" w:cs="Times New Roman"/>
          <w:sz w:val="28"/>
          <w:szCs w:val="28"/>
        </w:rPr>
        <w:t>* реализация подпрограммы предусматривает привлечение  финансирования за счет средств федерального и областного бюджета, объемы которого будут указаны   после утверждения в установленном порядке распределения соответствующих субсидий.</w:t>
      </w:r>
    </w:p>
    <w:p w:rsidR="00560DBE" w:rsidRPr="005F1335" w:rsidRDefault="00560DBE" w:rsidP="00AD0613">
      <w:pPr>
        <w:spacing w:after="0" w:line="240" w:lineRule="auto"/>
        <w:ind w:left="567" w:right="260" w:firstLine="567"/>
        <w:jc w:val="both"/>
        <w:rPr>
          <w:rFonts w:ascii="Times New Roman" w:hAnsi="Times New Roman" w:cs="Times New Roman"/>
          <w:sz w:val="28"/>
          <w:szCs w:val="28"/>
        </w:rPr>
      </w:pPr>
    </w:p>
    <w:p w:rsidR="00560DBE" w:rsidRPr="005F1335" w:rsidRDefault="00560DBE" w:rsidP="00AD0613">
      <w:pPr>
        <w:pStyle w:val="Heading4"/>
        <w:spacing w:before="0" w:line="240" w:lineRule="auto"/>
        <w:ind w:left="567" w:right="260" w:firstLine="567"/>
        <w:rPr>
          <w:rFonts w:ascii="Times New Roman" w:hAnsi="Times New Roman" w:cs="Times New Roman"/>
          <w:i w:val="0"/>
          <w:iCs w:val="0"/>
          <w:color w:val="auto"/>
          <w:sz w:val="28"/>
          <w:szCs w:val="28"/>
        </w:rPr>
      </w:pPr>
      <w:r w:rsidRPr="005F1335">
        <w:rPr>
          <w:rFonts w:ascii="Times New Roman" w:hAnsi="Times New Roman" w:cs="Times New Roman"/>
          <w:i w:val="0"/>
          <w:iCs w:val="0"/>
          <w:color w:val="auto"/>
          <w:sz w:val="28"/>
          <w:szCs w:val="28"/>
        </w:rPr>
        <w:t>Краткая характеристика сферы реализации подпрограммы</w:t>
      </w:r>
    </w:p>
    <w:p w:rsidR="00560DBE" w:rsidRPr="005F1335" w:rsidRDefault="00560DBE" w:rsidP="00AD0613">
      <w:pPr>
        <w:pStyle w:val="Pro-Gramma"/>
        <w:spacing w:before="0" w:line="240" w:lineRule="auto"/>
        <w:ind w:left="567" w:right="260" w:firstLine="567"/>
        <w:rPr>
          <w:rFonts w:ascii="Times New Roman" w:hAnsi="Times New Roman" w:cs="Times New Roman"/>
          <w:sz w:val="28"/>
          <w:szCs w:val="28"/>
        </w:rPr>
      </w:pPr>
      <w:r w:rsidRPr="005F1335">
        <w:rPr>
          <w:rFonts w:ascii="Times New Roman" w:hAnsi="Times New Roman" w:cs="Times New Roman"/>
          <w:sz w:val="28"/>
          <w:szCs w:val="28"/>
        </w:rPr>
        <w:t>В рамках настоящей подпрограммы (далее - Подпрограмма) предусмотрено предоставление мер государственной поддержки в сфере растениеводства, переработки и реализации продукции растениеводства, по следующим направлениям:</w:t>
      </w:r>
    </w:p>
    <w:p w:rsidR="00560DBE" w:rsidRPr="005F1335" w:rsidRDefault="00560DBE" w:rsidP="00AD0613">
      <w:pPr>
        <w:pStyle w:val="Pro-List2"/>
        <w:tabs>
          <w:tab w:val="clear" w:pos="2040"/>
          <w:tab w:val="left" w:pos="0"/>
        </w:tabs>
        <w:spacing w:before="0" w:line="240" w:lineRule="auto"/>
        <w:ind w:left="567" w:right="260" w:firstLine="567"/>
        <w:rPr>
          <w:rFonts w:ascii="Times New Roman" w:hAnsi="Times New Roman" w:cs="Times New Roman"/>
          <w:sz w:val="28"/>
          <w:szCs w:val="28"/>
        </w:rPr>
      </w:pPr>
      <w:r w:rsidRPr="005F1335">
        <w:rPr>
          <w:rFonts w:ascii="Times New Roman" w:hAnsi="Times New Roman" w:cs="Times New Roman"/>
          <w:sz w:val="28"/>
          <w:szCs w:val="28"/>
        </w:rPr>
        <w:t>а)</w:t>
      </w:r>
      <w:r w:rsidRPr="005F1335">
        <w:rPr>
          <w:rFonts w:ascii="Times New Roman" w:hAnsi="Times New Roman" w:cs="Times New Roman"/>
          <w:sz w:val="28"/>
          <w:szCs w:val="28"/>
        </w:rPr>
        <w:tab/>
        <w:t>развитие элитного семеноводства. По данному направлению будет осуществляться финансовое стимулирование использования в растениеводстве Ивановской области элитных семян сельскохозяйственных культур;</w:t>
      </w:r>
    </w:p>
    <w:p w:rsidR="00560DBE" w:rsidRPr="005F1335" w:rsidRDefault="00560DBE" w:rsidP="00AD0613">
      <w:pPr>
        <w:pStyle w:val="Pro-List2"/>
        <w:tabs>
          <w:tab w:val="clear" w:pos="2040"/>
          <w:tab w:val="left" w:pos="0"/>
        </w:tabs>
        <w:spacing w:before="0" w:line="240" w:lineRule="auto"/>
        <w:ind w:left="567" w:right="260" w:firstLine="567"/>
        <w:rPr>
          <w:rFonts w:ascii="Times New Roman" w:hAnsi="Times New Roman" w:cs="Times New Roman"/>
          <w:sz w:val="28"/>
          <w:szCs w:val="28"/>
        </w:rPr>
      </w:pPr>
      <w:r>
        <w:rPr>
          <w:rFonts w:ascii="Times New Roman" w:hAnsi="Times New Roman" w:cs="Times New Roman"/>
          <w:sz w:val="28"/>
          <w:szCs w:val="28"/>
        </w:rPr>
        <w:t>б</w:t>
      </w:r>
      <w:r w:rsidRPr="005F1335">
        <w:rPr>
          <w:rFonts w:ascii="Times New Roman" w:hAnsi="Times New Roman" w:cs="Times New Roman"/>
          <w:sz w:val="28"/>
          <w:szCs w:val="28"/>
        </w:rPr>
        <w:t>)</w:t>
      </w:r>
      <w:r w:rsidRPr="005F1335">
        <w:rPr>
          <w:rFonts w:ascii="Times New Roman" w:hAnsi="Times New Roman" w:cs="Times New Roman"/>
          <w:sz w:val="28"/>
          <w:szCs w:val="28"/>
        </w:rPr>
        <w:tab/>
        <w:t>развитие зернового комплекса. По данному направлению предусмотрено финансовое стимулирование производства и продаж продовольственного зерна (рожь, ) и семян масличных культур;</w:t>
      </w:r>
    </w:p>
    <w:p w:rsidR="00560DBE" w:rsidRPr="005F1335" w:rsidRDefault="00560DBE" w:rsidP="00AD0613">
      <w:pPr>
        <w:pStyle w:val="Pro-List2"/>
        <w:tabs>
          <w:tab w:val="clear" w:pos="2040"/>
          <w:tab w:val="left" w:pos="0"/>
        </w:tabs>
        <w:spacing w:before="0" w:line="240" w:lineRule="auto"/>
        <w:ind w:left="567" w:right="260" w:firstLine="567"/>
        <w:rPr>
          <w:rFonts w:ascii="Times New Roman" w:hAnsi="Times New Roman" w:cs="Times New Roman"/>
          <w:sz w:val="28"/>
          <w:szCs w:val="28"/>
        </w:rPr>
      </w:pPr>
      <w:r>
        <w:rPr>
          <w:rFonts w:ascii="Times New Roman" w:hAnsi="Times New Roman" w:cs="Times New Roman"/>
          <w:sz w:val="28"/>
          <w:szCs w:val="28"/>
        </w:rPr>
        <w:t>в</w:t>
      </w:r>
      <w:r w:rsidRPr="005F1335">
        <w:rPr>
          <w:rFonts w:ascii="Times New Roman" w:hAnsi="Times New Roman" w:cs="Times New Roman"/>
          <w:sz w:val="28"/>
          <w:szCs w:val="28"/>
        </w:rPr>
        <w:t>)</w:t>
      </w:r>
      <w:r w:rsidRPr="005F1335">
        <w:rPr>
          <w:rFonts w:ascii="Times New Roman" w:hAnsi="Times New Roman" w:cs="Times New Roman"/>
          <w:sz w:val="28"/>
          <w:szCs w:val="28"/>
        </w:rPr>
        <w:tab/>
        <w:t>развитие льноводства. Государственная поддержка по данному направлению предполагает финансовое стимулирование производства льна-долгунца;</w:t>
      </w:r>
    </w:p>
    <w:p w:rsidR="00560DBE" w:rsidRPr="005F1335" w:rsidRDefault="00560DBE" w:rsidP="00AD0613">
      <w:pPr>
        <w:pStyle w:val="Pro-List2"/>
        <w:tabs>
          <w:tab w:val="clear" w:pos="2040"/>
          <w:tab w:val="left" w:pos="0"/>
        </w:tabs>
        <w:spacing w:before="0" w:line="240" w:lineRule="auto"/>
        <w:ind w:left="567" w:right="260" w:firstLine="567"/>
        <w:rPr>
          <w:rFonts w:ascii="Times New Roman" w:hAnsi="Times New Roman" w:cs="Times New Roman"/>
          <w:sz w:val="28"/>
          <w:szCs w:val="28"/>
        </w:rPr>
      </w:pPr>
      <w:r>
        <w:rPr>
          <w:rFonts w:ascii="Times New Roman" w:hAnsi="Times New Roman" w:cs="Times New Roman"/>
          <w:sz w:val="28"/>
          <w:szCs w:val="28"/>
        </w:rPr>
        <w:t>г</w:t>
      </w:r>
      <w:r w:rsidRPr="005F1335">
        <w:rPr>
          <w:rFonts w:ascii="Times New Roman" w:hAnsi="Times New Roman" w:cs="Times New Roman"/>
          <w:sz w:val="28"/>
          <w:szCs w:val="28"/>
        </w:rPr>
        <w:t>)</w:t>
      </w:r>
      <w:r w:rsidRPr="005F1335">
        <w:rPr>
          <w:rFonts w:ascii="Times New Roman" w:hAnsi="Times New Roman" w:cs="Times New Roman"/>
          <w:sz w:val="28"/>
          <w:szCs w:val="28"/>
        </w:rPr>
        <w:tab/>
        <w:t>поддержка доходов сельскохозяйственных товаропроизводителей в области растениеводства. Данное направление предусматривает предоставление несвязанной финансовой поддержки сельскохозяйственным товаропроизводителям;</w:t>
      </w:r>
    </w:p>
    <w:p w:rsidR="00560DBE" w:rsidRPr="005F1335" w:rsidRDefault="00560DBE" w:rsidP="00AD0613">
      <w:pPr>
        <w:pStyle w:val="Pro-List2"/>
        <w:tabs>
          <w:tab w:val="clear" w:pos="2040"/>
          <w:tab w:val="left" w:pos="0"/>
        </w:tabs>
        <w:spacing w:before="0" w:line="240" w:lineRule="auto"/>
        <w:ind w:left="567" w:right="260" w:firstLine="567"/>
        <w:rPr>
          <w:rFonts w:ascii="Times New Roman" w:hAnsi="Times New Roman" w:cs="Times New Roman"/>
          <w:sz w:val="28"/>
          <w:szCs w:val="28"/>
        </w:rPr>
      </w:pPr>
      <w:r>
        <w:rPr>
          <w:rFonts w:ascii="Times New Roman" w:hAnsi="Times New Roman" w:cs="Times New Roman"/>
          <w:sz w:val="28"/>
          <w:szCs w:val="28"/>
        </w:rPr>
        <w:t>д</w:t>
      </w:r>
      <w:r w:rsidRPr="005F1335">
        <w:rPr>
          <w:rFonts w:ascii="Times New Roman" w:hAnsi="Times New Roman" w:cs="Times New Roman"/>
          <w:sz w:val="28"/>
          <w:szCs w:val="28"/>
        </w:rPr>
        <w:t>)</w:t>
      </w:r>
      <w:r w:rsidRPr="005F1335">
        <w:rPr>
          <w:rFonts w:ascii="Times New Roman" w:hAnsi="Times New Roman" w:cs="Times New Roman"/>
          <w:sz w:val="28"/>
          <w:szCs w:val="28"/>
        </w:rPr>
        <w:tab/>
        <w:t>государственная поддержка кредитования отрасли растениеводства, ее переработки, развития инфраструктуры и логистического обеспечения рынков продукции растениеводства. По данному направлению предоставляется финансовая поддержка сельскохозяйственным товаропроизводителям в целях снижения уровня затрат на обслуживание ранее полученных кредитов (займов), а также стимулирования привлечения новых кредитов (займов) на развитие растениеводства, переработки и реализации продукции растениеводства, развитие инфраструктуры и логистического обеспечения рынков продукции растениеводства;</w:t>
      </w:r>
    </w:p>
    <w:p w:rsidR="00560DBE" w:rsidRPr="005F1335" w:rsidRDefault="00560DBE" w:rsidP="00AD0613">
      <w:pPr>
        <w:pStyle w:val="Pro-List2"/>
        <w:tabs>
          <w:tab w:val="clear" w:pos="2040"/>
          <w:tab w:val="left" w:pos="0"/>
        </w:tabs>
        <w:spacing w:before="0" w:line="240" w:lineRule="auto"/>
        <w:ind w:left="567" w:right="260" w:firstLine="567"/>
        <w:rPr>
          <w:rFonts w:ascii="Times New Roman" w:hAnsi="Times New Roman" w:cs="Times New Roman"/>
          <w:sz w:val="28"/>
          <w:szCs w:val="28"/>
        </w:rPr>
      </w:pPr>
      <w:r>
        <w:rPr>
          <w:rFonts w:ascii="Times New Roman" w:hAnsi="Times New Roman" w:cs="Times New Roman"/>
          <w:sz w:val="28"/>
          <w:szCs w:val="28"/>
        </w:rPr>
        <w:t>е</w:t>
      </w:r>
      <w:r w:rsidRPr="005F1335">
        <w:rPr>
          <w:rFonts w:ascii="Times New Roman" w:hAnsi="Times New Roman" w:cs="Times New Roman"/>
          <w:sz w:val="28"/>
          <w:szCs w:val="28"/>
        </w:rPr>
        <w:t>)</w:t>
      </w:r>
      <w:r w:rsidRPr="005F1335">
        <w:rPr>
          <w:rFonts w:ascii="Times New Roman" w:hAnsi="Times New Roman" w:cs="Times New Roman"/>
          <w:sz w:val="28"/>
          <w:szCs w:val="28"/>
        </w:rPr>
        <w:tab/>
        <w:t>управление рисками в подотраслях растениеводства. По данному направлению предусмотрено финансовое стимулирование страхования урожая сельскохозяйственных культур, урожая многолетних насаждений и посадок многолетних насаждений на территории Ивановской области.</w:t>
      </w:r>
    </w:p>
    <w:p w:rsidR="00560DBE" w:rsidRPr="005F1335" w:rsidRDefault="00560DBE" w:rsidP="00AD0613">
      <w:pPr>
        <w:pStyle w:val="Pro-Gramma"/>
        <w:spacing w:before="0" w:line="240" w:lineRule="auto"/>
        <w:ind w:left="567" w:right="260" w:firstLine="567"/>
        <w:rPr>
          <w:rFonts w:ascii="Times New Roman" w:hAnsi="Times New Roman" w:cs="Times New Roman"/>
          <w:sz w:val="28"/>
          <w:szCs w:val="28"/>
        </w:rPr>
      </w:pPr>
      <w:r w:rsidRPr="005F1335">
        <w:rPr>
          <w:rFonts w:ascii="Times New Roman" w:hAnsi="Times New Roman" w:cs="Times New Roman"/>
          <w:sz w:val="28"/>
          <w:szCs w:val="28"/>
        </w:rPr>
        <w:t>Предусмотренные Подпрограммой меры государственной поддержки предоставляются в соответствии с Законом Ивановской области от 30.10.2008 № 125-ОЗ «О государственной поддержке сельскохозяйственного производства в Ивановской области».</w:t>
      </w:r>
    </w:p>
    <w:p w:rsidR="00560DBE" w:rsidRDefault="00560DBE" w:rsidP="00AD0613">
      <w:pPr>
        <w:pStyle w:val="Heading4"/>
        <w:spacing w:before="0" w:line="240" w:lineRule="auto"/>
        <w:ind w:left="567" w:right="260" w:firstLine="567"/>
        <w:rPr>
          <w:rFonts w:ascii="Times New Roman" w:hAnsi="Times New Roman" w:cs="Times New Roman"/>
          <w:i w:val="0"/>
          <w:iCs w:val="0"/>
          <w:color w:val="auto"/>
          <w:sz w:val="28"/>
          <w:szCs w:val="28"/>
        </w:rPr>
      </w:pPr>
    </w:p>
    <w:p w:rsidR="00560DBE" w:rsidRPr="00196D5D" w:rsidRDefault="00560DBE" w:rsidP="00196D5D">
      <w:pPr>
        <w:rPr>
          <w:lang w:eastAsia="ru-RU"/>
        </w:rPr>
      </w:pPr>
    </w:p>
    <w:p w:rsidR="00560DBE" w:rsidRPr="005F1335" w:rsidRDefault="00560DBE" w:rsidP="00AD0613">
      <w:pPr>
        <w:pStyle w:val="Heading4"/>
        <w:spacing w:before="0" w:line="240" w:lineRule="auto"/>
        <w:ind w:left="567" w:right="260" w:firstLine="567"/>
        <w:rPr>
          <w:rFonts w:ascii="Times New Roman" w:hAnsi="Times New Roman" w:cs="Times New Roman"/>
          <w:i w:val="0"/>
          <w:iCs w:val="0"/>
          <w:color w:val="auto"/>
          <w:sz w:val="28"/>
          <w:szCs w:val="28"/>
        </w:rPr>
      </w:pPr>
      <w:r w:rsidRPr="005F1335">
        <w:rPr>
          <w:rFonts w:ascii="Times New Roman" w:hAnsi="Times New Roman" w:cs="Times New Roman"/>
          <w:i w:val="0"/>
          <w:iCs w:val="0"/>
          <w:color w:val="auto"/>
          <w:sz w:val="28"/>
          <w:szCs w:val="28"/>
        </w:rPr>
        <w:t>Ожидаемые результаты реализации подпрограммы</w:t>
      </w:r>
    </w:p>
    <w:p w:rsidR="00560DBE" w:rsidRPr="005F1335" w:rsidRDefault="00560DBE" w:rsidP="00AD0613">
      <w:pPr>
        <w:pStyle w:val="Pro-Gramma"/>
        <w:spacing w:before="0" w:line="240" w:lineRule="auto"/>
        <w:ind w:left="567" w:right="260" w:firstLine="567"/>
        <w:rPr>
          <w:rFonts w:ascii="Times New Roman" w:hAnsi="Times New Roman" w:cs="Times New Roman"/>
          <w:sz w:val="28"/>
          <w:szCs w:val="28"/>
        </w:rPr>
      </w:pPr>
      <w:r w:rsidRPr="005F1335">
        <w:rPr>
          <w:rFonts w:ascii="Times New Roman" w:hAnsi="Times New Roman" w:cs="Times New Roman"/>
          <w:sz w:val="28"/>
          <w:szCs w:val="28"/>
        </w:rPr>
        <w:t>Реализация Подпрограммы позволит достичь следующих результатов в сфере растениеводства, переработки и реализации продукции растениеводства:</w:t>
      </w:r>
    </w:p>
    <w:p w:rsidR="00560DBE" w:rsidRPr="005F1335" w:rsidRDefault="00560DBE" w:rsidP="00AD0613">
      <w:pPr>
        <w:pStyle w:val="Pro-Gramma"/>
        <w:spacing w:before="0" w:line="240" w:lineRule="auto"/>
        <w:ind w:left="567" w:right="260" w:firstLine="567"/>
        <w:rPr>
          <w:rFonts w:ascii="Times New Roman" w:hAnsi="Times New Roman" w:cs="Times New Roman"/>
          <w:sz w:val="28"/>
          <w:szCs w:val="28"/>
        </w:rPr>
      </w:pPr>
      <w:r w:rsidRPr="005F1335">
        <w:rPr>
          <w:rFonts w:ascii="Times New Roman" w:hAnsi="Times New Roman" w:cs="Times New Roman"/>
          <w:sz w:val="28"/>
          <w:szCs w:val="28"/>
        </w:rPr>
        <w:t xml:space="preserve">-Доля посевных площадей, засеваемых элитными семенами, в общей площади посевов, возрастет до 18 процентов к 2020 году (с  6,9 процентов в 2013 году).    </w:t>
      </w:r>
    </w:p>
    <w:p w:rsidR="00560DBE" w:rsidRPr="005F1335" w:rsidRDefault="00560DBE" w:rsidP="00AD0613">
      <w:pPr>
        <w:pStyle w:val="Pro-Gramma"/>
        <w:spacing w:before="0" w:line="240" w:lineRule="auto"/>
        <w:ind w:left="567" w:right="260" w:firstLine="567"/>
        <w:rPr>
          <w:rFonts w:ascii="Times New Roman" w:hAnsi="Times New Roman" w:cs="Times New Roman"/>
          <w:sz w:val="28"/>
          <w:szCs w:val="28"/>
        </w:rPr>
      </w:pPr>
      <w:r w:rsidRPr="005F1335">
        <w:rPr>
          <w:rFonts w:ascii="Times New Roman" w:hAnsi="Times New Roman" w:cs="Times New Roman"/>
          <w:sz w:val="28"/>
          <w:szCs w:val="28"/>
        </w:rPr>
        <w:t>-Будут созданы условия для своевременного проведения сортосмены и сортообновления, а также модернизации материально-технической и технологической базы семеноводства.</w:t>
      </w:r>
    </w:p>
    <w:p w:rsidR="00560DBE" w:rsidRPr="005F1335" w:rsidRDefault="00560DBE" w:rsidP="00AD0613">
      <w:pPr>
        <w:pStyle w:val="Pro-Gramma"/>
        <w:spacing w:before="0" w:line="240" w:lineRule="auto"/>
        <w:ind w:left="567" w:right="260" w:firstLine="567"/>
        <w:rPr>
          <w:rFonts w:ascii="Times New Roman" w:hAnsi="Times New Roman" w:cs="Times New Roman"/>
          <w:sz w:val="28"/>
          <w:szCs w:val="28"/>
        </w:rPr>
      </w:pPr>
      <w:r w:rsidRPr="005F1335">
        <w:rPr>
          <w:rFonts w:ascii="Times New Roman" w:hAnsi="Times New Roman" w:cs="Times New Roman"/>
          <w:sz w:val="28"/>
          <w:szCs w:val="28"/>
        </w:rPr>
        <w:t>-Будет восстановлено производство продовольственного зерна (рожь) и производство льна-долгунца.</w:t>
      </w:r>
    </w:p>
    <w:p w:rsidR="00560DBE" w:rsidRPr="005F1335" w:rsidRDefault="00560DBE" w:rsidP="00AD0613">
      <w:pPr>
        <w:pStyle w:val="Pro-Gramma"/>
        <w:spacing w:before="0" w:line="240" w:lineRule="auto"/>
        <w:ind w:left="567" w:right="260" w:firstLine="567"/>
        <w:rPr>
          <w:rFonts w:ascii="Times New Roman" w:hAnsi="Times New Roman" w:cs="Times New Roman"/>
          <w:sz w:val="28"/>
          <w:szCs w:val="28"/>
        </w:rPr>
      </w:pPr>
      <w:r w:rsidRPr="005F1335">
        <w:rPr>
          <w:rFonts w:ascii="Times New Roman" w:hAnsi="Times New Roman" w:cs="Times New Roman"/>
          <w:sz w:val="28"/>
          <w:szCs w:val="28"/>
        </w:rPr>
        <w:t>-Возрастут доходы сельскохозяйственного производства и уровень его экологической безопасности. Повысится эффективность использования земель сельскохозяйственного назначения и агроландшафтов.</w:t>
      </w:r>
    </w:p>
    <w:p w:rsidR="00560DBE" w:rsidRPr="005F1335" w:rsidRDefault="00560DBE" w:rsidP="00AD0613">
      <w:pPr>
        <w:pStyle w:val="Pro-Gramma"/>
        <w:spacing w:before="0" w:line="240" w:lineRule="auto"/>
        <w:ind w:left="567" w:right="260" w:firstLine="567"/>
        <w:rPr>
          <w:rFonts w:ascii="Times New Roman" w:hAnsi="Times New Roman" w:cs="Times New Roman"/>
          <w:sz w:val="28"/>
          <w:szCs w:val="28"/>
        </w:rPr>
      </w:pPr>
      <w:r w:rsidRPr="005F1335">
        <w:rPr>
          <w:rFonts w:ascii="Times New Roman" w:hAnsi="Times New Roman" w:cs="Times New Roman"/>
          <w:sz w:val="28"/>
          <w:szCs w:val="28"/>
        </w:rPr>
        <w:t>-Снизится финансовая нагрузка на сельскохозяйственного товаропроизводителя при осуществлении сельскохозяйственного страхования. Возрастет доля застрахованных посевных площадей в общей посевной площади. Повысится инвестиционная привлекательность сельского хозяйства.</w:t>
      </w:r>
    </w:p>
    <w:p w:rsidR="00560DBE" w:rsidRPr="005F1335" w:rsidRDefault="00560DBE" w:rsidP="00AD0613">
      <w:pPr>
        <w:pStyle w:val="Pro-Gramma"/>
        <w:spacing w:before="0" w:line="240" w:lineRule="auto"/>
        <w:ind w:left="567" w:right="260" w:firstLine="567"/>
        <w:rPr>
          <w:rFonts w:ascii="Times New Roman" w:hAnsi="Times New Roman" w:cs="Times New Roman"/>
          <w:sz w:val="28"/>
          <w:szCs w:val="28"/>
        </w:rPr>
      </w:pPr>
    </w:p>
    <w:p w:rsidR="00560DBE" w:rsidRPr="005F1335" w:rsidRDefault="00560DBE" w:rsidP="00AD0613">
      <w:pPr>
        <w:pStyle w:val="Pro-Gramma"/>
        <w:spacing w:before="0" w:line="240" w:lineRule="auto"/>
        <w:ind w:left="425"/>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FD5FB6">
      <w:pPr>
        <w:tabs>
          <w:tab w:val="left" w:pos="10206"/>
        </w:tabs>
        <w:spacing w:after="0" w:line="240" w:lineRule="auto"/>
        <w:ind w:right="401"/>
        <w:jc w:val="both"/>
        <w:rPr>
          <w:rFonts w:ascii="Times New Roman" w:hAnsi="Times New Roman" w:cs="Times New Roman"/>
          <w:sz w:val="28"/>
          <w:szCs w:val="28"/>
        </w:rPr>
      </w:pPr>
    </w:p>
    <w:p w:rsidR="00560DBE" w:rsidRDefault="00560DBE" w:rsidP="001D5F83">
      <w:pPr>
        <w:tabs>
          <w:tab w:val="left" w:pos="10206"/>
        </w:tabs>
        <w:spacing w:after="0" w:line="240" w:lineRule="auto"/>
        <w:ind w:right="401"/>
        <w:jc w:val="right"/>
        <w:rPr>
          <w:rFonts w:ascii="Times New Roman" w:hAnsi="Times New Roman" w:cs="Times New Roman"/>
          <w:sz w:val="24"/>
          <w:szCs w:val="24"/>
        </w:rPr>
      </w:pPr>
    </w:p>
    <w:p w:rsidR="00560DBE" w:rsidRPr="001D5F83" w:rsidRDefault="00560DBE" w:rsidP="001D5F83">
      <w:pPr>
        <w:tabs>
          <w:tab w:val="left" w:pos="10206"/>
        </w:tabs>
        <w:spacing w:after="0" w:line="240" w:lineRule="auto"/>
        <w:ind w:right="401"/>
        <w:jc w:val="right"/>
        <w:rPr>
          <w:rFonts w:ascii="Times New Roman" w:hAnsi="Times New Roman" w:cs="Times New Roman"/>
          <w:sz w:val="24"/>
          <w:szCs w:val="24"/>
        </w:rPr>
      </w:pPr>
      <w:r w:rsidRPr="001D5F83">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560DBE" w:rsidRPr="001D5F83" w:rsidRDefault="00560DBE" w:rsidP="001D5F83">
      <w:pPr>
        <w:tabs>
          <w:tab w:val="left" w:pos="10206"/>
        </w:tabs>
        <w:spacing w:after="0" w:line="240" w:lineRule="auto"/>
        <w:ind w:right="401"/>
        <w:jc w:val="right"/>
        <w:rPr>
          <w:rFonts w:ascii="Times New Roman" w:hAnsi="Times New Roman" w:cs="Times New Roman"/>
          <w:sz w:val="24"/>
          <w:szCs w:val="24"/>
        </w:rPr>
      </w:pPr>
      <w:r w:rsidRPr="001D5F83">
        <w:rPr>
          <w:rFonts w:ascii="Times New Roman" w:hAnsi="Times New Roman" w:cs="Times New Roman"/>
          <w:sz w:val="24"/>
          <w:szCs w:val="24"/>
        </w:rPr>
        <w:t xml:space="preserve">к постановлению </w:t>
      </w:r>
    </w:p>
    <w:p w:rsidR="00560DBE" w:rsidRPr="001D5F83" w:rsidRDefault="00560DBE" w:rsidP="001D5F83">
      <w:pPr>
        <w:tabs>
          <w:tab w:val="left" w:pos="10206"/>
        </w:tabs>
        <w:spacing w:after="0" w:line="240" w:lineRule="auto"/>
        <w:ind w:right="401"/>
        <w:jc w:val="right"/>
        <w:rPr>
          <w:rFonts w:ascii="Times New Roman" w:hAnsi="Times New Roman" w:cs="Times New Roman"/>
          <w:sz w:val="24"/>
          <w:szCs w:val="24"/>
        </w:rPr>
      </w:pPr>
      <w:r w:rsidRPr="001D5F83">
        <w:rPr>
          <w:rFonts w:ascii="Times New Roman" w:hAnsi="Times New Roman" w:cs="Times New Roman"/>
          <w:sz w:val="24"/>
          <w:szCs w:val="24"/>
        </w:rPr>
        <w:t xml:space="preserve">администрации Палехского </w:t>
      </w:r>
    </w:p>
    <w:p w:rsidR="00560DBE" w:rsidRPr="001D5F83" w:rsidRDefault="00560DBE" w:rsidP="001D5F83">
      <w:pPr>
        <w:tabs>
          <w:tab w:val="left" w:pos="10206"/>
        </w:tabs>
        <w:spacing w:after="0" w:line="240" w:lineRule="auto"/>
        <w:ind w:right="401"/>
        <w:jc w:val="right"/>
        <w:rPr>
          <w:rFonts w:ascii="Times New Roman" w:hAnsi="Times New Roman" w:cs="Times New Roman"/>
          <w:sz w:val="24"/>
          <w:szCs w:val="24"/>
        </w:rPr>
      </w:pPr>
      <w:r w:rsidRPr="001D5F83">
        <w:rPr>
          <w:rFonts w:ascii="Times New Roman" w:hAnsi="Times New Roman" w:cs="Times New Roman"/>
          <w:sz w:val="24"/>
          <w:szCs w:val="24"/>
        </w:rPr>
        <w:t xml:space="preserve">муниципального района </w:t>
      </w:r>
    </w:p>
    <w:p w:rsidR="00560DBE" w:rsidRPr="001D5F83" w:rsidRDefault="00560DBE" w:rsidP="001D5F83">
      <w:pPr>
        <w:tabs>
          <w:tab w:val="left" w:pos="10206"/>
        </w:tabs>
        <w:spacing w:after="0" w:line="240" w:lineRule="auto"/>
        <w:ind w:right="401"/>
        <w:jc w:val="right"/>
        <w:rPr>
          <w:rFonts w:ascii="Times New Roman" w:hAnsi="Times New Roman" w:cs="Times New Roman"/>
          <w:sz w:val="24"/>
          <w:szCs w:val="24"/>
        </w:rPr>
      </w:pPr>
      <w:r w:rsidRPr="001D5F83">
        <w:rPr>
          <w:rFonts w:ascii="Times New Roman" w:hAnsi="Times New Roman" w:cs="Times New Roman"/>
          <w:sz w:val="24"/>
          <w:szCs w:val="24"/>
        </w:rPr>
        <w:t xml:space="preserve">от </w:t>
      </w:r>
      <w:r>
        <w:rPr>
          <w:rFonts w:ascii="Times New Roman" w:hAnsi="Times New Roman" w:cs="Times New Roman"/>
          <w:sz w:val="24"/>
          <w:szCs w:val="24"/>
        </w:rPr>
        <w:t>01.11.2013 № 712</w:t>
      </w:r>
      <w:r w:rsidRPr="001D5F83">
        <w:rPr>
          <w:rFonts w:ascii="Times New Roman" w:hAnsi="Times New Roman" w:cs="Times New Roman"/>
          <w:sz w:val="24"/>
          <w:szCs w:val="24"/>
        </w:rPr>
        <w:t>-п</w:t>
      </w:r>
    </w:p>
    <w:p w:rsidR="00560DBE" w:rsidRDefault="00560DBE" w:rsidP="00B243B3">
      <w:pPr>
        <w:spacing w:after="0" w:line="240" w:lineRule="auto"/>
        <w:jc w:val="right"/>
        <w:rPr>
          <w:rFonts w:ascii="Times New Roman" w:hAnsi="Times New Roman" w:cs="Times New Roman"/>
          <w:sz w:val="28"/>
          <w:szCs w:val="28"/>
        </w:rPr>
      </w:pPr>
    </w:p>
    <w:p w:rsidR="00560DBE" w:rsidRPr="005F1335" w:rsidRDefault="00560DBE" w:rsidP="002C0733">
      <w:pPr>
        <w:spacing w:after="0" w:line="240" w:lineRule="auto"/>
        <w:ind w:right="543"/>
        <w:jc w:val="right"/>
        <w:rPr>
          <w:rFonts w:ascii="Times New Roman" w:hAnsi="Times New Roman" w:cs="Times New Roman"/>
          <w:sz w:val="28"/>
          <w:szCs w:val="28"/>
        </w:rPr>
      </w:pPr>
      <w:r w:rsidRPr="005F1335">
        <w:rPr>
          <w:rFonts w:ascii="Times New Roman" w:hAnsi="Times New Roman" w:cs="Times New Roman"/>
          <w:sz w:val="28"/>
          <w:szCs w:val="28"/>
        </w:rPr>
        <w:t xml:space="preserve">Приложение 6 </w:t>
      </w:r>
    </w:p>
    <w:p w:rsidR="00560DBE" w:rsidRPr="005F1335" w:rsidRDefault="00560DBE" w:rsidP="002C0733">
      <w:pPr>
        <w:spacing w:after="0" w:line="240" w:lineRule="auto"/>
        <w:ind w:right="543"/>
        <w:jc w:val="right"/>
        <w:rPr>
          <w:rFonts w:ascii="Times New Roman" w:hAnsi="Times New Roman" w:cs="Times New Roman"/>
          <w:sz w:val="28"/>
          <w:szCs w:val="28"/>
        </w:rPr>
      </w:pPr>
      <w:r w:rsidRPr="005F1335">
        <w:rPr>
          <w:rFonts w:ascii="Times New Roman" w:hAnsi="Times New Roman" w:cs="Times New Roman"/>
          <w:sz w:val="28"/>
          <w:szCs w:val="28"/>
        </w:rPr>
        <w:t xml:space="preserve">к муниципальной программе </w:t>
      </w:r>
    </w:p>
    <w:p w:rsidR="00560DBE" w:rsidRPr="005F1335" w:rsidRDefault="00560DBE" w:rsidP="002C0733">
      <w:pPr>
        <w:spacing w:after="0" w:line="240" w:lineRule="auto"/>
        <w:ind w:right="543"/>
        <w:jc w:val="right"/>
        <w:rPr>
          <w:rFonts w:ascii="Times New Roman" w:hAnsi="Times New Roman" w:cs="Times New Roman"/>
          <w:sz w:val="28"/>
          <w:szCs w:val="28"/>
        </w:rPr>
      </w:pPr>
      <w:r w:rsidRPr="005F1335">
        <w:rPr>
          <w:rFonts w:ascii="Times New Roman" w:hAnsi="Times New Roman" w:cs="Times New Roman"/>
          <w:sz w:val="28"/>
          <w:szCs w:val="28"/>
        </w:rPr>
        <w:t xml:space="preserve">«Развитие сельского хозяйства </w:t>
      </w:r>
    </w:p>
    <w:p w:rsidR="00560DBE" w:rsidRPr="005F1335" w:rsidRDefault="00560DBE" w:rsidP="002C0733">
      <w:pPr>
        <w:spacing w:after="0" w:line="240" w:lineRule="auto"/>
        <w:ind w:right="543"/>
        <w:jc w:val="right"/>
        <w:rPr>
          <w:rFonts w:ascii="Times New Roman" w:hAnsi="Times New Roman" w:cs="Times New Roman"/>
          <w:sz w:val="28"/>
          <w:szCs w:val="28"/>
        </w:rPr>
      </w:pPr>
      <w:r w:rsidRPr="005F1335">
        <w:rPr>
          <w:rFonts w:ascii="Times New Roman" w:hAnsi="Times New Roman" w:cs="Times New Roman"/>
          <w:sz w:val="28"/>
          <w:szCs w:val="28"/>
        </w:rPr>
        <w:t>и регулирование рынков сельскохозяйственной</w:t>
      </w:r>
    </w:p>
    <w:p w:rsidR="00560DBE" w:rsidRPr="005F1335" w:rsidRDefault="00560DBE" w:rsidP="002C0733">
      <w:pPr>
        <w:spacing w:after="0" w:line="240" w:lineRule="auto"/>
        <w:ind w:right="543"/>
        <w:jc w:val="right"/>
        <w:rPr>
          <w:rFonts w:ascii="Times New Roman" w:hAnsi="Times New Roman" w:cs="Times New Roman"/>
          <w:sz w:val="28"/>
          <w:szCs w:val="28"/>
        </w:rPr>
      </w:pPr>
      <w:r w:rsidRPr="005F1335">
        <w:rPr>
          <w:rFonts w:ascii="Times New Roman" w:hAnsi="Times New Roman" w:cs="Times New Roman"/>
          <w:sz w:val="28"/>
          <w:szCs w:val="28"/>
        </w:rPr>
        <w:t xml:space="preserve">продукции, сырья и продовольствия </w:t>
      </w:r>
    </w:p>
    <w:p w:rsidR="00560DBE" w:rsidRPr="00C03A49" w:rsidRDefault="00560DBE" w:rsidP="00C03A49">
      <w:pPr>
        <w:spacing w:after="0" w:line="240" w:lineRule="auto"/>
        <w:ind w:right="543"/>
        <w:jc w:val="right"/>
        <w:rPr>
          <w:rFonts w:ascii="Times New Roman" w:hAnsi="Times New Roman" w:cs="Times New Roman"/>
          <w:sz w:val="28"/>
          <w:szCs w:val="28"/>
        </w:rPr>
      </w:pPr>
      <w:r w:rsidRPr="00C03A49">
        <w:rPr>
          <w:rFonts w:ascii="Times New Roman" w:hAnsi="Times New Roman" w:cs="Times New Roman"/>
          <w:sz w:val="28"/>
          <w:szCs w:val="28"/>
        </w:rPr>
        <w:t>в</w:t>
      </w:r>
      <w:r>
        <w:rPr>
          <w:rFonts w:ascii="Times New Roman" w:hAnsi="Times New Roman" w:cs="Times New Roman"/>
          <w:sz w:val="28"/>
          <w:szCs w:val="28"/>
        </w:rPr>
        <w:t xml:space="preserve"> Палехском муниципальном районе</w:t>
      </w:r>
      <w:r w:rsidRPr="00C03A49">
        <w:rPr>
          <w:rFonts w:ascii="Times New Roman" w:hAnsi="Times New Roman" w:cs="Times New Roman"/>
          <w:sz w:val="28"/>
          <w:szCs w:val="28"/>
        </w:rPr>
        <w:t>»</w:t>
      </w:r>
    </w:p>
    <w:p w:rsidR="00560DBE" w:rsidRPr="00C03A49" w:rsidRDefault="00560DBE" w:rsidP="002C0733">
      <w:pPr>
        <w:spacing w:after="0" w:line="240" w:lineRule="auto"/>
        <w:ind w:left="709" w:right="543"/>
        <w:rPr>
          <w:rFonts w:ascii="Times New Roman" w:hAnsi="Times New Roman" w:cs="Times New Roman"/>
          <w:b/>
          <w:bCs/>
          <w:sz w:val="28"/>
          <w:szCs w:val="28"/>
        </w:rPr>
      </w:pPr>
    </w:p>
    <w:p w:rsidR="00560DBE" w:rsidRPr="005F1335" w:rsidRDefault="00560DBE" w:rsidP="00B12921">
      <w:pPr>
        <w:spacing w:after="0" w:line="240" w:lineRule="auto"/>
        <w:ind w:left="709"/>
        <w:jc w:val="center"/>
        <w:rPr>
          <w:rFonts w:ascii="Times New Roman" w:hAnsi="Times New Roman" w:cs="Times New Roman"/>
          <w:b/>
          <w:bCs/>
          <w:sz w:val="28"/>
          <w:szCs w:val="28"/>
        </w:rPr>
      </w:pPr>
    </w:p>
    <w:p w:rsidR="00560DBE" w:rsidRPr="005F1335" w:rsidRDefault="00560DBE" w:rsidP="00B12921">
      <w:pPr>
        <w:spacing w:after="0" w:line="240" w:lineRule="auto"/>
        <w:ind w:left="709"/>
        <w:jc w:val="center"/>
        <w:rPr>
          <w:rFonts w:ascii="Times New Roman" w:hAnsi="Times New Roman" w:cs="Times New Roman"/>
          <w:b/>
          <w:bCs/>
          <w:sz w:val="28"/>
          <w:szCs w:val="28"/>
        </w:rPr>
      </w:pPr>
      <w:r w:rsidRPr="005F1335">
        <w:rPr>
          <w:rFonts w:ascii="Times New Roman" w:hAnsi="Times New Roman" w:cs="Times New Roman"/>
          <w:b/>
          <w:bCs/>
          <w:sz w:val="28"/>
          <w:szCs w:val="28"/>
        </w:rPr>
        <w:t xml:space="preserve">Подпрограмма                                                                                                                                          «Устойчивое развитие сельских территорий </w:t>
      </w:r>
    </w:p>
    <w:p w:rsidR="00560DBE" w:rsidRPr="005F1335" w:rsidRDefault="00560DBE" w:rsidP="00B12921">
      <w:pPr>
        <w:spacing w:after="0" w:line="240" w:lineRule="auto"/>
        <w:ind w:left="709"/>
        <w:jc w:val="center"/>
        <w:rPr>
          <w:rFonts w:ascii="Times New Roman" w:hAnsi="Times New Roman" w:cs="Times New Roman"/>
          <w:b/>
          <w:bCs/>
          <w:sz w:val="28"/>
          <w:szCs w:val="28"/>
        </w:rPr>
      </w:pPr>
      <w:r w:rsidRPr="005F1335">
        <w:rPr>
          <w:rFonts w:ascii="Times New Roman" w:hAnsi="Times New Roman" w:cs="Times New Roman"/>
          <w:b/>
          <w:bCs/>
          <w:sz w:val="28"/>
          <w:szCs w:val="28"/>
        </w:rPr>
        <w:t>Палехского муниципального района»</w:t>
      </w:r>
    </w:p>
    <w:p w:rsidR="00560DBE" w:rsidRPr="005F1335" w:rsidRDefault="00560DBE" w:rsidP="00EE7947">
      <w:pPr>
        <w:spacing w:after="0" w:line="240" w:lineRule="auto"/>
        <w:jc w:val="center"/>
        <w:rPr>
          <w:rFonts w:ascii="Times New Roman" w:hAnsi="Times New Roman" w:cs="Times New Roman"/>
          <w:b/>
          <w:bCs/>
          <w:sz w:val="28"/>
          <w:szCs w:val="28"/>
        </w:rPr>
      </w:pPr>
      <w:r w:rsidRPr="005F1335">
        <w:rPr>
          <w:rFonts w:ascii="Times New Roman" w:hAnsi="Times New Roman" w:cs="Times New Roman"/>
          <w:b/>
          <w:bCs/>
          <w:sz w:val="28"/>
          <w:szCs w:val="28"/>
        </w:rPr>
        <w:t>Паспорт подпрограммы</w:t>
      </w:r>
      <w:r>
        <w:rPr>
          <w:rFonts w:ascii="Times New Roman" w:hAnsi="Times New Roman" w:cs="Times New Roman"/>
          <w:b/>
          <w:bCs/>
          <w:sz w:val="28"/>
          <w:szCs w:val="28"/>
        </w:rPr>
        <w:t xml:space="preserve"> </w:t>
      </w:r>
    </w:p>
    <w:tbl>
      <w:tblPr>
        <w:tblpPr w:leftFromText="180" w:rightFromText="180" w:vertAnchor="text" w:horzAnchor="margin" w:tblpXSpec="center" w:tblpY="19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14"/>
        <w:gridCol w:w="7033"/>
      </w:tblGrid>
      <w:tr w:rsidR="00560DBE" w:rsidRPr="005F1335">
        <w:tc>
          <w:tcPr>
            <w:tcW w:w="2714" w:type="dxa"/>
          </w:tcPr>
          <w:p w:rsidR="00560DBE" w:rsidRPr="005F1335" w:rsidRDefault="00560DBE" w:rsidP="00CB013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Тип подпрограммы</w:t>
            </w:r>
          </w:p>
        </w:tc>
        <w:tc>
          <w:tcPr>
            <w:tcW w:w="7033" w:type="dxa"/>
          </w:tcPr>
          <w:p w:rsidR="00560DBE" w:rsidRPr="005F1335" w:rsidRDefault="00560DBE" w:rsidP="00CB013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Специальная</w:t>
            </w:r>
          </w:p>
        </w:tc>
      </w:tr>
      <w:tr w:rsidR="00560DBE" w:rsidRPr="005F1335">
        <w:tc>
          <w:tcPr>
            <w:tcW w:w="2714" w:type="dxa"/>
          </w:tcPr>
          <w:p w:rsidR="00560DBE" w:rsidRPr="005F1335" w:rsidRDefault="00560DBE" w:rsidP="00CB013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Наименование подпрограммы</w:t>
            </w:r>
          </w:p>
        </w:tc>
        <w:tc>
          <w:tcPr>
            <w:tcW w:w="7033" w:type="dxa"/>
          </w:tcPr>
          <w:p w:rsidR="00560DBE" w:rsidRPr="005F1335" w:rsidRDefault="00560DBE" w:rsidP="00CB013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Устойчивое развитие сельских территорий Палехского муниципального района</w:t>
            </w:r>
          </w:p>
        </w:tc>
      </w:tr>
      <w:tr w:rsidR="00560DBE" w:rsidRPr="005F1335">
        <w:tc>
          <w:tcPr>
            <w:tcW w:w="2714" w:type="dxa"/>
          </w:tcPr>
          <w:p w:rsidR="00560DBE" w:rsidRPr="005F1335" w:rsidRDefault="00560DBE" w:rsidP="00CB013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Администраторы подпрограммы</w:t>
            </w:r>
          </w:p>
        </w:tc>
        <w:tc>
          <w:tcPr>
            <w:tcW w:w="7033" w:type="dxa"/>
          </w:tcPr>
          <w:p w:rsidR="00560DBE" w:rsidRPr="005F1335" w:rsidRDefault="00560DBE" w:rsidP="00CB013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Администрация Палехского муниципального района</w:t>
            </w:r>
          </w:p>
        </w:tc>
      </w:tr>
      <w:tr w:rsidR="00560DBE" w:rsidRPr="005F1335">
        <w:tc>
          <w:tcPr>
            <w:tcW w:w="2714" w:type="dxa"/>
          </w:tcPr>
          <w:p w:rsidR="00560DBE" w:rsidRPr="005F1335" w:rsidRDefault="00560DBE" w:rsidP="00CB013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Исполнители подпрограммы</w:t>
            </w:r>
          </w:p>
        </w:tc>
        <w:tc>
          <w:tcPr>
            <w:tcW w:w="7033" w:type="dxa"/>
          </w:tcPr>
          <w:p w:rsidR="00560DBE" w:rsidRPr="005F1335" w:rsidRDefault="00560DBE" w:rsidP="00CB013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Администрация Палехского муниципального района (отдел экономики, инвестиций и сельского хозяйства)</w:t>
            </w:r>
          </w:p>
        </w:tc>
      </w:tr>
      <w:tr w:rsidR="00560DBE" w:rsidRPr="005F1335">
        <w:tc>
          <w:tcPr>
            <w:tcW w:w="2714" w:type="dxa"/>
          </w:tcPr>
          <w:p w:rsidR="00560DBE" w:rsidRPr="005F1335" w:rsidRDefault="00560DBE" w:rsidP="00CB013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Срок реализации подпрограммы </w:t>
            </w:r>
          </w:p>
        </w:tc>
        <w:tc>
          <w:tcPr>
            <w:tcW w:w="7033" w:type="dxa"/>
            <w:vAlign w:val="center"/>
          </w:tcPr>
          <w:p w:rsidR="00560DBE" w:rsidRPr="005F1335" w:rsidRDefault="00560DBE" w:rsidP="00CB013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2014 – 202</w:t>
            </w:r>
            <w:r>
              <w:rPr>
                <w:rFonts w:ascii="Times New Roman" w:hAnsi="Times New Roman" w:cs="Times New Roman"/>
                <w:sz w:val="28"/>
                <w:szCs w:val="28"/>
              </w:rPr>
              <w:t>4</w:t>
            </w:r>
          </w:p>
        </w:tc>
      </w:tr>
      <w:tr w:rsidR="00560DBE" w:rsidRPr="005F1335">
        <w:tc>
          <w:tcPr>
            <w:tcW w:w="2714" w:type="dxa"/>
          </w:tcPr>
          <w:p w:rsidR="00560DBE" w:rsidRPr="005F1335" w:rsidRDefault="00560DBE" w:rsidP="00CB013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Цель (цели) подпрограммы</w:t>
            </w:r>
          </w:p>
        </w:tc>
        <w:tc>
          <w:tcPr>
            <w:tcW w:w="7033" w:type="dxa"/>
            <w:vAlign w:val="center"/>
          </w:tcPr>
          <w:p w:rsidR="00560DBE" w:rsidRPr="005F1335" w:rsidRDefault="00560DBE" w:rsidP="00CB013F">
            <w:pPr>
              <w:pStyle w:val="ConsPlusCell"/>
              <w:rPr>
                <w:rFonts w:ascii="Times New Roman" w:hAnsi="Times New Roman" w:cs="Times New Roman"/>
                <w:sz w:val="28"/>
                <w:szCs w:val="28"/>
              </w:rPr>
            </w:pPr>
            <w:r w:rsidRPr="005F1335">
              <w:rPr>
                <w:rFonts w:ascii="Times New Roman" w:hAnsi="Times New Roman" w:cs="Times New Roman"/>
                <w:sz w:val="28"/>
                <w:szCs w:val="28"/>
              </w:rPr>
              <w:t>1. Создание  комфортных  условий  жизнедеятельности в сельской местности;</w:t>
            </w:r>
          </w:p>
          <w:p w:rsidR="00560DBE" w:rsidRPr="005F1335" w:rsidRDefault="00560DBE" w:rsidP="00CB013F">
            <w:pPr>
              <w:pStyle w:val="ConsPlusCell"/>
              <w:jc w:val="both"/>
              <w:rPr>
                <w:rFonts w:ascii="Times New Roman" w:hAnsi="Times New Roman" w:cs="Times New Roman"/>
                <w:sz w:val="28"/>
                <w:szCs w:val="28"/>
              </w:rPr>
            </w:pPr>
            <w:r w:rsidRPr="005F1335">
              <w:rPr>
                <w:rFonts w:ascii="Times New Roman" w:hAnsi="Times New Roman" w:cs="Times New Roman"/>
                <w:sz w:val="28"/>
                <w:szCs w:val="28"/>
              </w:rPr>
              <w:t>2.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560DBE" w:rsidRPr="005F1335" w:rsidRDefault="00560DBE" w:rsidP="00CB013F">
            <w:pPr>
              <w:pStyle w:val="ConsPlusCell"/>
              <w:jc w:val="both"/>
              <w:rPr>
                <w:rFonts w:ascii="Times New Roman" w:hAnsi="Times New Roman" w:cs="Times New Roman"/>
                <w:sz w:val="28"/>
                <w:szCs w:val="28"/>
              </w:rPr>
            </w:pPr>
            <w:r w:rsidRPr="005F1335">
              <w:rPr>
                <w:rFonts w:ascii="Times New Roman" w:hAnsi="Times New Roman" w:cs="Times New Roman"/>
                <w:sz w:val="28"/>
                <w:szCs w:val="28"/>
              </w:rPr>
              <w:t xml:space="preserve">3. Активизация участия граждан, проживающих в сельской местности, в реализации общественно значимых проектов    </w:t>
            </w:r>
          </w:p>
        </w:tc>
      </w:tr>
      <w:tr w:rsidR="00560DBE" w:rsidRPr="005F1335">
        <w:trPr>
          <w:trHeight w:val="1257"/>
        </w:trPr>
        <w:tc>
          <w:tcPr>
            <w:tcW w:w="2714" w:type="dxa"/>
          </w:tcPr>
          <w:p w:rsidR="00560DBE" w:rsidRPr="005F1335" w:rsidRDefault="00560DBE" w:rsidP="00372337">
            <w:pPr>
              <w:pStyle w:val="210"/>
              <w:ind w:firstLine="0"/>
              <w:jc w:val="both"/>
              <w:rPr>
                <w:color w:val="000000"/>
                <w:sz w:val="28"/>
                <w:szCs w:val="28"/>
              </w:rPr>
            </w:pPr>
            <w:r w:rsidRPr="005F1335">
              <w:rPr>
                <w:color w:val="000000"/>
                <w:sz w:val="28"/>
                <w:szCs w:val="28"/>
              </w:rPr>
              <w:t>Объемы ресурсного обеспечения подпрограммы</w:t>
            </w:r>
          </w:p>
          <w:p w:rsidR="00560DBE" w:rsidRPr="005F1335" w:rsidRDefault="00560DBE" w:rsidP="00CB013F">
            <w:pPr>
              <w:pStyle w:val="210"/>
              <w:ind w:firstLine="0"/>
              <w:jc w:val="both"/>
              <w:rPr>
                <w:color w:val="000000"/>
                <w:sz w:val="28"/>
                <w:szCs w:val="28"/>
              </w:rPr>
            </w:pPr>
            <w:r>
              <w:rPr>
                <w:color w:val="000000"/>
                <w:sz w:val="28"/>
                <w:szCs w:val="28"/>
              </w:rPr>
              <w:t xml:space="preserve"> </w:t>
            </w:r>
          </w:p>
          <w:p w:rsidR="00560DBE" w:rsidRPr="005F1335" w:rsidRDefault="00560DBE" w:rsidP="00CB013F">
            <w:pPr>
              <w:spacing w:after="0" w:line="240" w:lineRule="auto"/>
              <w:rPr>
                <w:rFonts w:ascii="Times New Roman" w:hAnsi="Times New Roman" w:cs="Times New Roman"/>
                <w:color w:val="000000"/>
                <w:sz w:val="28"/>
                <w:szCs w:val="28"/>
              </w:rPr>
            </w:pPr>
          </w:p>
        </w:tc>
        <w:tc>
          <w:tcPr>
            <w:tcW w:w="7033" w:type="dxa"/>
          </w:tcPr>
          <w:p w:rsidR="00560DBE" w:rsidRPr="005F1335" w:rsidRDefault="00560DBE" w:rsidP="00CB013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Общий объем </w:t>
            </w:r>
            <w:r>
              <w:rPr>
                <w:rFonts w:ascii="Times New Roman" w:hAnsi="Times New Roman" w:cs="Times New Roman"/>
                <w:sz w:val="28"/>
                <w:szCs w:val="28"/>
              </w:rPr>
              <w:t xml:space="preserve"> </w:t>
            </w:r>
            <w:r w:rsidRPr="005F1335">
              <w:rPr>
                <w:rFonts w:ascii="Times New Roman" w:hAnsi="Times New Roman" w:cs="Times New Roman"/>
                <w:sz w:val="28"/>
                <w:szCs w:val="28"/>
              </w:rPr>
              <w:t xml:space="preserve"> ассигнований:</w:t>
            </w:r>
          </w:p>
          <w:p w:rsidR="00560DBE" w:rsidRDefault="00560DBE" w:rsidP="00CB013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2014 </w:t>
            </w:r>
            <w:r>
              <w:rPr>
                <w:rFonts w:ascii="Times New Roman" w:hAnsi="Times New Roman" w:cs="Times New Roman"/>
                <w:sz w:val="28"/>
                <w:szCs w:val="28"/>
              </w:rPr>
              <w:t>–</w:t>
            </w:r>
            <w:r w:rsidRPr="005F1335">
              <w:rPr>
                <w:rFonts w:ascii="Times New Roman" w:hAnsi="Times New Roman" w:cs="Times New Roman"/>
                <w:sz w:val="28"/>
                <w:szCs w:val="28"/>
              </w:rPr>
              <w:t xml:space="preserve"> 0</w:t>
            </w:r>
            <w:r>
              <w:rPr>
                <w:rFonts w:ascii="Times New Roman" w:hAnsi="Times New Roman" w:cs="Times New Roman"/>
                <w:sz w:val="28"/>
                <w:szCs w:val="28"/>
              </w:rPr>
              <w:t xml:space="preserve"> </w:t>
            </w:r>
            <w:r w:rsidRPr="005F1335">
              <w:rPr>
                <w:rFonts w:ascii="Times New Roman" w:hAnsi="Times New Roman" w:cs="Times New Roman"/>
                <w:sz w:val="28"/>
                <w:szCs w:val="28"/>
              </w:rPr>
              <w:t xml:space="preserve"> руб., 2015 –11736991</w:t>
            </w:r>
            <w:r>
              <w:rPr>
                <w:rFonts w:ascii="Times New Roman" w:hAnsi="Times New Roman" w:cs="Times New Roman"/>
                <w:sz w:val="28"/>
                <w:szCs w:val="28"/>
              </w:rPr>
              <w:t>,55</w:t>
            </w:r>
            <w:r w:rsidRPr="005F1335">
              <w:rPr>
                <w:rFonts w:ascii="Times New Roman" w:hAnsi="Times New Roman" w:cs="Times New Roman"/>
                <w:sz w:val="28"/>
                <w:szCs w:val="28"/>
              </w:rPr>
              <w:t xml:space="preserve">  руб.,2016 –  </w:t>
            </w:r>
            <w:r>
              <w:rPr>
                <w:rFonts w:ascii="Times New Roman" w:hAnsi="Times New Roman" w:cs="Times New Roman"/>
                <w:sz w:val="28"/>
                <w:szCs w:val="28"/>
              </w:rPr>
              <w:t xml:space="preserve"> </w:t>
            </w:r>
            <w:r w:rsidRPr="005F1335">
              <w:rPr>
                <w:rFonts w:ascii="Times New Roman" w:hAnsi="Times New Roman" w:cs="Times New Roman"/>
                <w:sz w:val="28"/>
                <w:szCs w:val="28"/>
              </w:rPr>
              <w:t>0 руб., 2017 -  0</w:t>
            </w:r>
            <w:r>
              <w:rPr>
                <w:rFonts w:ascii="Times New Roman" w:hAnsi="Times New Roman" w:cs="Times New Roman"/>
                <w:sz w:val="28"/>
                <w:szCs w:val="28"/>
              </w:rPr>
              <w:t xml:space="preserve"> </w:t>
            </w:r>
            <w:r w:rsidRPr="005F1335">
              <w:rPr>
                <w:rFonts w:ascii="Times New Roman" w:hAnsi="Times New Roman" w:cs="Times New Roman"/>
                <w:sz w:val="28"/>
                <w:szCs w:val="28"/>
              </w:rPr>
              <w:t xml:space="preserve"> руб., 2018 </w:t>
            </w:r>
            <w:r>
              <w:rPr>
                <w:rFonts w:ascii="Times New Roman" w:hAnsi="Times New Roman" w:cs="Times New Roman"/>
                <w:sz w:val="28"/>
                <w:szCs w:val="28"/>
              </w:rPr>
              <w:t>–</w:t>
            </w:r>
            <w:r>
              <w:rPr>
                <w:rFonts w:ascii="Times New Roman" w:hAnsi="Times New Roman" w:cs="Times New Roman"/>
                <w:color w:val="000000"/>
                <w:sz w:val="28"/>
                <w:szCs w:val="28"/>
              </w:rPr>
              <w:t xml:space="preserve">0 </w:t>
            </w:r>
            <w:r w:rsidRPr="005F1335">
              <w:rPr>
                <w:rFonts w:ascii="Times New Roman" w:hAnsi="Times New Roman" w:cs="Times New Roman"/>
                <w:sz w:val="28"/>
                <w:szCs w:val="28"/>
              </w:rPr>
              <w:t xml:space="preserve">руб., 2019 </w:t>
            </w:r>
            <w:r>
              <w:rPr>
                <w:rFonts w:ascii="Times New Roman" w:hAnsi="Times New Roman" w:cs="Times New Roman"/>
                <w:sz w:val="28"/>
                <w:szCs w:val="28"/>
              </w:rPr>
              <w:t>–</w:t>
            </w:r>
            <w:r>
              <w:rPr>
                <w:rFonts w:ascii="Times New Roman" w:hAnsi="Times New Roman" w:cs="Times New Roman"/>
                <w:color w:val="000000"/>
                <w:sz w:val="28"/>
                <w:szCs w:val="28"/>
              </w:rPr>
              <w:t xml:space="preserve">16483485,42 </w:t>
            </w:r>
            <w:r w:rsidRPr="005F1335">
              <w:rPr>
                <w:rFonts w:ascii="Times New Roman" w:hAnsi="Times New Roman" w:cs="Times New Roman"/>
                <w:sz w:val="28"/>
                <w:szCs w:val="28"/>
              </w:rPr>
              <w:t xml:space="preserve">руб., 2020 </w:t>
            </w:r>
            <w:r>
              <w:rPr>
                <w:rFonts w:ascii="Times New Roman" w:hAnsi="Times New Roman" w:cs="Times New Roman"/>
                <w:sz w:val="28"/>
                <w:szCs w:val="28"/>
              </w:rPr>
              <w:t>–</w:t>
            </w:r>
            <w:r w:rsidRPr="005F1335">
              <w:rPr>
                <w:rFonts w:ascii="Times New Roman" w:hAnsi="Times New Roman" w:cs="Times New Roman"/>
                <w:sz w:val="28"/>
                <w:szCs w:val="28"/>
              </w:rPr>
              <w:t xml:space="preserve"> </w:t>
            </w:r>
            <w:r>
              <w:rPr>
                <w:rFonts w:ascii="Times New Roman" w:hAnsi="Times New Roman" w:cs="Times New Roman"/>
                <w:color w:val="000000"/>
                <w:sz w:val="28"/>
                <w:szCs w:val="28"/>
              </w:rPr>
              <w:t xml:space="preserve">0 </w:t>
            </w:r>
            <w:r w:rsidRPr="005F1335">
              <w:rPr>
                <w:rFonts w:ascii="Times New Roman" w:hAnsi="Times New Roman" w:cs="Times New Roman"/>
                <w:color w:val="000000"/>
                <w:sz w:val="28"/>
                <w:szCs w:val="28"/>
              </w:rPr>
              <w:t xml:space="preserve"> р</w:t>
            </w:r>
            <w:r w:rsidRPr="005F1335">
              <w:rPr>
                <w:rFonts w:ascii="Times New Roman" w:hAnsi="Times New Roman" w:cs="Times New Roman"/>
                <w:sz w:val="28"/>
                <w:szCs w:val="28"/>
              </w:rPr>
              <w:t>уб.,</w:t>
            </w:r>
            <w:r>
              <w:rPr>
                <w:rFonts w:ascii="Times New Roman" w:hAnsi="Times New Roman" w:cs="Times New Roman"/>
                <w:sz w:val="28"/>
                <w:szCs w:val="28"/>
              </w:rPr>
              <w:t xml:space="preserve"> </w:t>
            </w:r>
            <w:r w:rsidRPr="005F1335">
              <w:rPr>
                <w:rFonts w:ascii="Times New Roman" w:hAnsi="Times New Roman" w:cs="Times New Roman"/>
                <w:sz w:val="28"/>
                <w:szCs w:val="28"/>
              </w:rPr>
              <w:t>2021-</w:t>
            </w:r>
            <w:r>
              <w:rPr>
                <w:rFonts w:ascii="Times New Roman" w:hAnsi="Times New Roman" w:cs="Times New Roman"/>
                <w:sz w:val="28"/>
                <w:szCs w:val="28"/>
              </w:rPr>
              <w:t xml:space="preserve">0,00  руб., 2022 – 490 000,0 руб., 2023 –555 000,0 руб., </w:t>
            </w:r>
          </w:p>
          <w:p w:rsidR="00560DBE" w:rsidRPr="005F1335" w:rsidRDefault="00560DBE" w:rsidP="00CB013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бюджет муниципального района: *</w:t>
            </w:r>
          </w:p>
          <w:p w:rsidR="00560DBE" w:rsidRDefault="00560DBE" w:rsidP="00CB013F">
            <w:pPr>
              <w:spacing w:after="0" w:line="240" w:lineRule="auto"/>
              <w:rPr>
                <w:rFonts w:ascii="Times New Roman" w:hAnsi="Times New Roman" w:cs="Times New Roman"/>
                <w:color w:val="000000"/>
                <w:sz w:val="28"/>
                <w:szCs w:val="28"/>
              </w:rPr>
            </w:pPr>
            <w:r w:rsidRPr="005F1335">
              <w:rPr>
                <w:rFonts w:ascii="Times New Roman" w:hAnsi="Times New Roman" w:cs="Times New Roman"/>
                <w:sz w:val="28"/>
                <w:szCs w:val="28"/>
              </w:rPr>
              <w:t xml:space="preserve">2014 </w:t>
            </w:r>
            <w:r>
              <w:rPr>
                <w:rFonts w:ascii="Times New Roman" w:hAnsi="Times New Roman" w:cs="Times New Roman"/>
                <w:sz w:val="28"/>
                <w:szCs w:val="28"/>
              </w:rPr>
              <w:t xml:space="preserve">– 0  руб., 2015 – 128434,55  </w:t>
            </w:r>
            <w:r w:rsidRPr="005F1335">
              <w:rPr>
                <w:rFonts w:ascii="Times New Roman" w:hAnsi="Times New Roman" w:cs="Times New Roman"/>
                <w:sz w:val="28"/>
                <w:szCs w:val="28"/>
              </w:rPr>
              <w:t xml:space="preserve">руб., 2016 – </w:t>
            </w:r>
            <w:r>
              <w:rPr>
                <w:rFonts w:ascii="Times New Roman" w:hAnsi="Times New Roman" w:cs="Times New Roman"/>
                <w:sz w:val="28"/>
                <w:szCs w:val="28"/>
              </w:rPr>
              <w:t xml:space="preserve"> </w:t>
            </w:r>
            <w:r w:rsidRPr="005F1335">
              <w:rPr>
                <w:rFonts w:ascii="Times New Roman" w:hAnsi="Times New Roman" w:cs="Times New Roman"/>
                <w:sz w:val="28"/>
                <w:szCs w:val="28"/>
              </w:rPr>
              <w:t xml:space="preserve">0 </w:t>
            </w:r>
            <w:r>
              <w:rPr>
                <w:rFonts w:ascii="Times New Roman" w:hAnsi="Times New Roman" w:cs="Times New Roman"/>
                <w:sz w:val="28"/>
                <w:szCs w:val="28"/>
              </w:rPr>
              <w:t xml:space="preserve"> </w:t>
            </w:r>
            <w:r w:rsidRPr="005F1335">
              <w:rPr>
                <w:rFonts w:ascii="Times New Roman" w:hAnsi="Times New Roman" w:cs="Times New Roman"/>
                <w:sz w:val="28"/>
                <w:szCs w:val="28"/>
              </w:rPr>
              <w:t xml:space="preserve"> руб., 2017 -  </w:t>
            </w:r>
            <w:r>
              <w:rPr>
                <w:rFonts w:ascii="Times New Roman" w:hAnsi="Times New Roman" w:cs="Times New Roman"/>
                <w:sz w:val="28"/>
                <w:szCs w:val="28"/>
              </w:rPr>
              <w:t xml:space="preserve"> </w:t>
            </w:r>
            <w:r w:rsidRPr="005F1335">
              <w:rPr>
                <w:rFonts w:ascii="Times New Roman" w:hAnsi="Times New Roman" w:cs="Times New Roman"/>
                <w:sz w:val="28"/>
                <w:szCs w:val="28"/>
              </w:rPr>
              <w:t xml:space="preserve">0 </w:t>
            </w:r>
            <w:r>
              <w:rPr>
                <w:rFonts w:ascii="Times New Roman" w:hAnsi="Times New Roman" w:cs="Times New Roman"/>
                <w:sz w:val="28"/>
                <w:szCs w:val="28"/>
              </w:rPr>
              <w:t xml:space="preserve"> </w:t>
            </w:r>
            <w:r w:rsidRPr="005F1335">
              <w:rPr>
                <w:rFonts w:ascii="Times New Roman" w:hAnsi="Times New Roman" w:cs="Times New Roman"/>
                <w:color w:val="000000"/>
                <w:sz w:val="28"/>
                <w:szCs w:val="28"/>
              </w:rPr>
              <w:t>руб.,</w:t>
            </w:r>
            <w:r>
              <w:rPr>
                <w:rFonts w:ascii="Times New Roman" w:hAnsi="Times New Roman" w:cs="Times New Roman"/>
                <w:color w:val="000000"/>
                <w:sz w:val="28"/>
                <w:szCs w:val="28"/>
              </w:rPr>
              <w:t xml:space="preserve"> 2018 - 0 руб., 2019 – 192725,42 руб., </w:t>
            </w:r>
          </w:p>
          <w:p w:rsidR="00560DBE" w:rsidRDefault="00560DBE" w:rsidP="00CB013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2020 - 0</w:t>
            </w:r>
            <w:r w:rsidRPr="005F13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5F1335">
              <w:rPr>
                <w:rFonts w:ascii="Times New Roman" w:hAnsi="Times New Roman" w:cs="Times New Roman"/>
                <w:color w:val="000000"/>
                <w:sz w:val="28"/>
                <w:szCs w:val="28"/>
              </w:rPr>
              <w:t xml:space="preserve"> руб., 2021-</w:t>
            </w:r>
            <w:r>
              <w:rPr>
                <w:rFonts w:ascii="Times New Roman" w:hAnsi="Times New Roman" w:cs="Times New Roman"/>
                <w:color w:val="000000"/>
                <w:sz w:val="28"/>
                <w:szCs w:val="28"/>
              </w:rPr>
              <w:t xml:space="preserve"> 0,00  руб., 2022 – 490 000,0 руб., 2023 – 555 000,0 руб., </w:t>
            </w:r>
          </w:p>
          <w:p w:rsidR="00560DBE" w:rsidRPr="005F1335" w:rsidRDefault="00560DBE" w:rsidP="00CB013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областной бюджет: **</w:t>
            </w:r>
          </w:p>
          <w:p w:rsidR="00560DBE" w:rsidRDefault="00560DBE" w:rsidP="00CB013F">
            <w:pPr>
              <w:spacing w:after="0" w:line="240" w:lineRule="auto"/>
              <w:rPr>
                <w:rFonts w:ascii="Times New Roman" w:hAnsi="Times New Roman" w:cs="Times New Roman"/>
                <w:b/>
                <w:bCs/>
                <w:sz w:val="20"/>
                <w:szCs w:val="20"/>
              </w:rPr>
            </w:pPr>
            <w:r w:rsidRPr="005F1335">
              <w:rPr>
                <w:rFonts w:ascii="Times New Roman" w:hAnsi="Times New Roman" w:cs="Times New Roman"/>
                <w:sz w:val="28"/>
                <w:szCs w:val="28"/>
              </w:rPr>
              <w:t>2014</w:t>
            </w:r>
            <w:r>
              <w:rPr>
                <w:rFonts w:ascii="Times New Roman" w:hAnsi="Times New Roman" w:cs="Times New Roman"/>
                <w:sz w:val="28"/>
                <w:szCs w:val="28"/>
              </w:rPr>
              <w:t>-</w:t>
            </w:r>
            <w:r w:rsidRPr="005F13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1335">
              <w:rPr>
                <w:rFonts w:ascii="Times New Roman" w:hAnsi="Times New Roman" w:cs="Times New Roman"/>
                <w:sz w:val="28"/>
                <w:szCs w:val="28"/>
              </w:rPr>
              <w:t xml:space="preserve">0 </w:t>
            </w:r>
            <w:r>
              <w:rPr>
                <w:rFonts w:ascii="Times New Roman" w:hAnsi="Times New Roman" w:cs="Times New Roman"/>
                <w:sz w:val="28"/>
                <w:szCs w:val="28"/>
              </w:rPr>
              <w:t xml:space="preserve"> </w:t>
            </w:r>
            <w:r w:rsidRPr="005F1335">
              <w:rPr>
                <w:rFonts w:ascii="Times New Roman" w:hAnsi="Times New Roman" w:cs="Times New Roman"/>
                <w:sz w:val="28"/>
                <w:szCs w:val="28"/>
              </w:rPr>
              <w:t xml:space="preserve"> руб., 2015 – 6568557 руб., 2016 -0</w:t>
            </w:r>
            <w:r>
              <w:rPr>
                <w:rFonts w:ascii="Times New Roman" w:hAnsi="Times New Roman" w:cs="Times New Roman"/>
                <w:sz w:val="28"/>
                <w:szCs w:val="28"/>
              </w:rPr>
              <w:t xml:space="preserve"> </w:t>
            </w:r>
            <w:r w:rsidRPr="005F1335">
              <w:rPr>
                <w:rFonts w:ascii="Times New Roman" w:hAnsi="Times New Roman" w:cs="Times New Roman"/>
                <w:sz w:val="28"/>
                <w:szCs w:val="28"/>
              </w:rPr>
              <w:t>. руб., 2</w:t>
            </w:r>
            <w:r>
              <w:rPr>
                <w:rFonts w:ascii="Times New Roman" w:hAnsi="Times New Roman" w:cs="Times New Roman"/>
                <w:sz w:val="28"/>
                <w:szCs w:val="28"/>
              </w:rPr>
              <w:t xml:space="preserve">017 – 0  руб., 2018 – 0 руб., 2019 –2642303  руб., 2020 – 0 </w:t>
            </w:r>
            <w:r w:rsidRPr="005F13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13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1335">
              <w:rPr>
                <w:rFonts w:ascii="Times New Roman" w:hAnsi="Times New Roman" w:cs="Times New Roman"/>
                <w:sz w:val="28"/>
                <w:szCs w:val="28"/>
              </w:rPr>
              <w:t>руб., 2021-</w:t>
            </w:r>
            <w:r>
              <w:rPr>
                <w:rFonts w:ascii="Times New Roman" w:hAnsi="Times New Roman" w:cs="Times New Roman"/>
                <w:sz w:val="28"/>
                <w:szCs w:val="28"/>
              </w:rPr>
              <w:t xml:space="preserve">  0  руб., 2022 –0 руб., 2023 – </w:t>
            </w:r>
            <w:r w:rsidRPr="00FE2794">
              <w:rPr>
                <w:rFonts w:ascii="Times New Roman" w:hAnsi="Times New Roman" w:cs="Times New Roman"/>
                <w:sz w:val="28"/>
                <w:szCs w:val="28"/>
              </w:rPr>
              <w:t>0</w:t>
            </w:r>
            <w:r>
              <w:rPr>
                <w:rFonts w:ascii="Times New Roman" w:hAnsi="Times New Roman" w:cs="Times New Roman"/>
                <w:sz w:val="28"/>
                <w:szCs w:val="28"/>
              </w:rPr>
              <w:t xml:space="preserve">  руб., </w:t>
            </w:r>
          </w:p>
          <w:p w:rsidR="00560DBE" w:rsidRPr="005F1335" w:rsidRDefault="00560DBE" w:rsidP="00CB013F">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федеральный бюджет: ***</w:t>
            </w:r>
          </w:p>
          <w:p w:rsidR="00560DBE" w:rsidRDefault="00560DBE" w:rsidP="00CB013F">
            <w:pPr>
              <w:spacing w:after="0" w:line="240" w:lineRule="auto"/>
              <w:rPr>
                <w:rFonts w:ascii="Times New Roman" w:hAnsi="Times New Roman" w:cs="Times New Roman"/>
                <w:sz w:val="28"/>
                <w:szCs w:val="28"/>
              </w:rPr>
            </w:pPr>
            <w:r>
              <w:rPr>
                <w:rFonts w:ascii="Times New Roman" w:hAnsi="Times New Roman" w:cs="Times New Roman"/>
                <w:sz w:val="28"/>
                <w:szCs w:val="28"/>
              </w:rPr>
              <w:t>2014 – 0 руб.</w:t>
            </w:r>
            <w:r w:rsidRPr="005F1335">
              <w:rPr>
                <w:rFonts w:ascii="Times New Roman" w:hAnsi="Times New Roman" w:cs="Times New Roman"/>
                <w:sz w:val="28"/>
                <w:szCs w:val="28"/>
              </w:rPr>
              <w:t>, 2015 – 5040</w:t>
            </w:r>
            <w:r>
              <w:rPr>
                <w:rFonts w:ascii="Times New Roman" w:hAnsi="Times New Roman" w:cs="Times New Roman"/>
                <w:sz w:val="28"/>
                <w:szCs w:val="28"/>
              </w:rPr>
              <w:t>000</w:t>
            </w:r>
            <w:r w:rsidRPr="005F1335">
              <w:rPr>
                <w:rFonts w:ascii="Times New Roman" w:hAnsi="Times New Roman" w:cs="Times New Roman"/>
                <w:sz w:val="28"/>
                <w:szCs w:val="28"/>
              </w:rPr>
              <w:t xml:space="preserve"> руб., 2016 -0</w:t>
            </w:r>
            <w:r>
              <w:rPr>
                <w:rFonts w:ascii="Times New Roman" w:hAnsi="Times New Roman" w:cs="Times New Roman"/>
                <w:sz w:val="28"/>
                <w:szCs w:val="28"/>
              </w:rPr>
              <w:t xml:space="preserve"> </w:t>
            </w:r>
            <w:r w:rsidRPr="005F1335">
              <w:rPr>
                <w:rFonts w:ascii="Times New Roman" w:hAnsi="Times New Roman" w:cs="Times New Roman"/>
                <w:sz w:val="28"/>
                <w:szCs w:val="28"/>
              </w:rPr>
              <w:t>руб., 2017 -  0</w:t>
            </w:r>
            <w:r>
              <w:rPr>
                <w:rFonts w:ascii="Times New Roman" w:hAnsi="Times New Roman" w:cs="Times New Roman"/>
                <w:sz w:val="28"/>
                <w:szCs w:val="28"/>
              </w:rPr>
              <w:t xml:space="preserve"> </w:t>
            </w:r>
            <w:r w:rsidRPr="005F1335">
              <w:rPr>
                <w:rFonts w:ascii="Times New Roman" w:hAnsi="Times New Roman" w:cs="Times New Roman"/>
                <w:sz w:val="28"/>
                <w:szCs w:val="28"/>
              </w:rPr>
              <w:t>руб., 2</w:t>
            </w:r>
            <w:r>
              <w:rPr>
                <w:rFonts w:ascii="Times New Roman" w:hAnsi="Times New Roman" w:cs="Times New Roman"/>
                <w:sz w:val="28"/>
                <w:szCs w:val="28"/>
              </w:rPr>
              <w:t xml:space="preserve">018 – 0 руб., 2019 – 13648457  руб., 2020 – 0 </w:t>
            </w:r>
            <w:r w:rsidRPr="005F1335">
              <w:rPr>
                <w:rFonts w:ascii="Times New Roman" w:hAnsi="Times New Roman" w:cs="Times New Roman"/>
                <w:sz w:val="28"/>
                <w:szCs w:val="28"/>
              </w:rPr>
              <w:t>руб. 2021-</w:t>
            </w:r>
            <w:r>
              <w:rPr>
                <w:rFonts w:ascii="Times New Roman" w:hAnsi="Times New Roman" w:cs="Times New Roman"/>
                <w:sz w:val="28"/>
                <w:szCs w:val="28"/>
              </w:rPr>
              <w:t xml:space="preserve"> 0  руб., 2022 – 0 руб., 2023 –  руб.,</w:t>
            </w:r>
            <w:r w:rsidRPr="00FE2794">
              <w:rPr>
                <w:rFonts w:ascii="Times New Roman" w:hAnsi="Times New Roman" w:cs="Times New Roman"/>
                <w:sz w:val="28"/>
                <w:szCs w:val="28"/>
              </w:rPr>
              <w:t xml:space="preserve"> </w:t>
            </w:r>
          </w:p>
          <w:p w:rsidR="00560DBE" w:rsidRDefault="00560DBE" w:rsidP="00CB013F">
            <w:pPr>
              <w:spacing w:after="0" w:line="240" w:lineRule="auto"/>
              <w:rPr>
                <w:rFonts w:ascii="Times New Roman" w:hAnsi="Times New Roman" w:cs="Times New Roman"/>
                <w:sz w:val="28"/>
                <w:szCs w:val="28"/>
              </w:rPr>
            </w:pPr>
            <w:r>
              <w:rPr>
                <w:rFonts w:ascii="Times New Roman" w:hAnsi="Times New Roman" w:cs="Times New Roman"/>
                <w:sz w:val="28"/>
                <w:szCs w:val="28"/>
              </w:rPr>
              <w:t>-внебюджетные ассигнования:</w:t>
            </w:r>
          </w:p>
          <w:p w:rsidR="00560DBE" w:rsidRPr="005F1335" w:rsidRDefault="00560DBE" w:rsidP="00CB013F">
            <w:pPr>
              <w:spacing w:after="0" w:line="240" w:lineRule="auto"/>
              <w:rPr>
                <w:rFonts w:ascii="Times New Roman" w:hAnsi="Times New Roman" w:cs="Times New Roman"/>
                <w:sz w:val="28"/>
                <w:szCs w:val="28"/>
              </w:rPr>
            </w:pPr>
            <w:r>
              <w:rPr>
                <w:rFonts w:ascii="Times New Roman" w:hAnsi="Times New Roman" w:cs="Times New Roman"/>
                <w:sz w:val="28"/>
                <w:szCs w:val="28"/>
              </w:rPr>
              <w:t>2014 – 0  руб., 2015 – 0 руб., 2016 – 0  руб., 2017 – 0 руб., 2018 – 0 руб., 2019 – 0,0   руб., 2020 – 0  руб., 2021 –0 руб., 2022 – 0 , 2023 –</w:t>
            </w:r>
            <w:r w:rsidRPr="00FE2794">
              <w:rPr>
                <w:rFonts w:ascii="Times New Roman" w:hAnsi="Times New Roman" w:cs="Times New Roman"/>
                <w:sz w:val="28"/>
                <w:szCs w:val="28"/>
              </w:rPr>
              <w:t>0</w:t>
            </w:r>
            <w:r>
              <w:rPr>
                <w:rFonts w:ascii="Times New Roman" w:hAnsi="Times New Roman" w:cs="Times New Roman"/>
                <w:sz w:val="28"/>
                <w:szCs w:val="28"/>
              </w:rPr>
              <w:t xml:space="preserve">  руб.</w:t>
            </w:r>
          </w:p>
        </w:tc>
      </w:tr>
    </w:tbl>
    <w:p w:rsidR="00560DBE" w:rsidRPr="008F5CEA" w:rsidRDefault="00560DBE" w:rsidP="00EE7947">
      <w:pPr>
        <w:spacing w:after="0" w:line="240" w:lineRule="auto"/>
        <w:ind w:left="425"/>
        <w:jc w:val="both"/>
        <w:rPr>
          <w:rFonts w:ascii="Times New Roman" w:hAnsi="Times New Roman" w:cs="Times New Roman"/>
          <w:b/>
          <w:bCs/>
          <w:sz w:val="26"/>
          <w:szCs w:val="26"/>
        </w:rPr>
      </w:pPr>
    </w:p>
    <w:p w:rsidR="00560DBE" w:rsidRPr="00BE6781" w:rsidRDefault="00560DBE" w:rsidP="00EE7947">
      <w:pPr>
        <w:pStyle w:val="CommentText"/>
        <w:ind w:right="-1"/>
        <w:rPr>
          <w:rFonts w:ascii="Times New Roman" w:hAnsi="Times New Roman" w:cs="Times New Roman"/>
          <w:sz w:val="28"/>
          <w:szCs w:val="28"/>
        </w:rPr>
      </w:pPr>
      <w:r w:rsidRPr="005F1335">
        <w:rPr>
          <w:sz w:val="28"/>
          <w:szCs w:val="28"/>
        </w:rPr>
        <w:t xml:space="preserve">        </w:t>
      </w:r>
      <w:r w:rsidRPr="00BE6781">
        <w:rPr>
          <w:rFonts w:ascii="Times New Roman" w:hAnsi="Times New Roman" w:cs="Times New Roman"/>
          <w:sz w:val="28"/>
          <w:szCs w:val="28"/>
        </w:rPr>
        <w:t>Примечание:</w:t>
      </w:r>
    </w:p>
    <w:p w:rsidR="00560DBE" w:rsidRPr="00BE6781" w:rsidRDefault="00560DBE" w:rsidP="00EE7947">
      <w:pPr>
        <w:pStyle w:val="CommentText"/>
        <w:tabs>
          <w:tab w:val="left" w:pos="9355"/>
        </w:tabs>
        <w:ind w:right="-1" w:firstLine="709"/>
        <w:jc w:val="both"/>
        <w:rPr>
          <w:rFonts w:ascii="Times New Roman" w:hAnsi="Times New Roman" w:cs="Times New Roman"/>
          <w:sz w:val="28"/>
          <w:szCs w:val="28"/>
        </w:rPr>
      </w:pPr>
      <w:r w:rsidRPr="00BE6781">
        <w:rPr>
          <w:rFonts w:ascii="Times New Roman" w:hAnsi="Times New Roman" w:cs="Times New Roman"/>
          <w:sz w:val="28"/>
          <w:szCs w:val="28"/>
        </w:rPr>
        <w:t>* Объем бюджетных ассигнований за счет средств бюджета района на реализацию мероприятий подпрограммы «Устойчивое развитие сельских территорий Палехского района» будет определен администрацией Палехского муниципального района по бюджетным проектировкам на очередной финансовый год и плановый период.</w:t>
      </w:r>
    </w:p>
    <w:p w:rsidR="00560DBE" w:rsidRPr="00BE6781" w:rsidRDefault="00560DBE" w:rsidP="00EE7947">
      <w:pPr>
        <w:pStyle w:val="CommentText"/>
        <w:ind w:right="-1" w:firstLine="709"/>
        <w:jc w:val="both"/>
        <w:rPr>
          <w:rFonts w:ascii="Times New Roman" w:hAnsi="Times New Roman" w:cs="Times New Roman"/>
          <w:sz w:val="28"/>
          <w:szCs w:val="28"/>
        </w:rPr>
      </w:pPr>
      <w:r w:rsidRPr="00BE6781">
        <w:rPr>
          <w:rFonts w:ascii="Times New Roman" w:hAnsi="Times New Roman" w:cs="Times New Roman"/>
          <w:sz w:val="28"/>
          <w:szCs w:val="28"/>
        </w:rPr>
        <w:t>**Реализация подпрограммы предусматривает привлечение софинансирования за счет средств областного бюджета, объемы которого будут указаны в паспорте настоящей подпрограммы после утверждения в установленном порядке распределения соответствующих субсидий по бюджетным проектировкам на очередной финансовый год и плановый период из областного бюджета.</w:t>
      </w:r>
    </w:p>
    <w:p w:rsidR="00560DBE" w:rsidRPr="005F1335" w:rsidRDefault="00560DBE" w:rsidP="00EE7947">
      <w:pPr>
        <w:spacing w:after="0" w:line="240" w:lineRule="auto"/>
        <w:ind w:right="-1"/>
        <w:jc w:val="both"/>
        <w:rPr>
          <w:rFonts w:ascii="Times New Roman" w:hAnsi="Times New Roman" w:cs="Times New Roman"/>
          <w:sz w:val="28"/>
          <w:szCs w:val="28"/>
        </w:rPr>
      </w:pPr>
      <w:r w:rsidRPr="00BE6781">
        <w:rPr>
          <w:rFonts w:ascii="Times New Roman" w:hAnsi="Times New Roman" w:cs="Times New Roman"/>
          <w:sz w:val="28"/>
          <w:szCs w:val="28"/>
        </w:rPr>
        <w:t xml:space="preserve">         ***</w:t>
      </w:r>
      <w:r w:rsidRPr="005F1335">
        <w:rPr>
          <w:rFonts w:ascii="Times New Roman" w:hAnsi="Times New Roman" w:cs="Times New Roman"/>
          <w:sz w:val="28"/>
          <w:szCs w:val="28"/>
        </w:rPr>
        <w:t xml:space="preserve"> Реализация подпрограммы предусматривает привлечение софинансирования за счет средств федерального бюджета, объемы которого будут указаны в паспорте настоящей подпрограммы после утверждения в установленном порядке распределения соответствующих субсидий из федерального бюджета.</w:t>
      </w:r>
    </w:p>
    <w:p w:rsidR="00560DBE" w:rsidRPr="005F1335" w:rsidRDefault="00560DBE" w:rsidP="00EE7947">
      <w:pPr>
        <w:spacing w:after="0" w:line="240" w:lineRule="auto"/>
        <w:ind w:right="-1"/>
        <w:jc w:val="both"/>
        <w:rPr>
          <w:rFonts w:ascii="Times New Roman" w:hAnsi="Times New Roman" w:cs="Times New Roman"/>
          <w:sz w:val="28"/>
          <w:szCs w:val="28"/>
        </w:rPr>
      </w:pPr>
    </w:p>
    <w:p w:rsidR="00560DBE" w:rsidRDefault="00560DBE" w:rsidP="00D1101C">
      <w:pPr>
        <w:pStyle w:val="Heading4"/>
        <w:spacing w:before="0" w:line="240" w:lineRule="auto"/>
        <w:jc w:val="center"/>
        <w:rPr>
          <w:rFonts w:ascii="Times New Roman" w:hAnsi="Times New Roman" w:cs="Times New Roman"/>
          <w:i w:val="0"/>
          <w:iCs w:val="0"/>
          <w:color w:val="auto"/>
          <w:sz w:val="28"/>
          <w:szCs w:val="28"/>
        </w:rPr>
      </w:pPr>
      <w:r w:rsidRPr="00D1101C">
        <w:rPr>
          <w:rFonts w:ascii="Times New Roman" w:hAnsi="Times New Roman" w:cs="Times New Roman"/>
          <w:i w:val="0"/>
          <w:iCs w:val="0"/>
          <w:color w:val="auto"/>
          <w:sz w:val="28"/>
          <w:szCs w:val="28"/>
        </w:rPr>
        <w:t>Общие положения</w:t>
      </w:r>
    </w:p>
    <w:p w:rsidR="00560DBE" w:rsidRPr="00D1101C" w:rsidRDefault="00560DBE" w:rsidP="00D1101C">
      <w:pPr>
        <w:spacing w:after="0" w:line="240" w:lineRule="auto"/>
        <w:ind w:firstLine="709"/>
        <w:jc w:val="both"/>
      </w:pPr>
    </w:p>
    <w:p w:rsidR="00560DBE" w:rsidRPr="00D1101C" w:rsidRDefault="00560DBE" w:rsidP="00D1101C">
      <w:pPr>
        <w:pStyle w:val="Pro-Gramma"/>
        <w:spacing w:before="0" w:line="240" w:lineRule="auto"/>
        <w:ind w:left="0" w:firstLine="709"/>
        <w:outlineLvl w:val="0"/>
        <w:rPr>
          <w:rFonts w:ascii="Times New Roman" w:hAnsi="Times New Roman" w:cs="Times New Roman"/>
          <w:sz w:val="28"/>
          <w:szCs w:val="28"/>
        </w:rPr>
      </w:pPr>
      <w:r w:rsidRPr="00D1101C">
        <w:rPr>
          <w:rFonts w:ascii="Times New Roman" w:hAnsi="Times New Roman" w:cs="Times New Roman"/>
          <w:sz w:val="28"/>
          <w:szCs w:val="28"/>
        </w:rPr>
        <w:t>Под сельской местностью (сельскими территориями) в настоящей подпрограмме (далее - Подпрограмме) понимаются сельские поселения, объединенные общей территорией в границах Палехского муниципального района,  а  также  сельские  населенные пункты, входящие в состав Палехского городского поселения,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на территории Палехского муниципального района определяется администрацией Палехского муниципального района по статистическим данным о сельскохозяйственном производстве на данной территории.</w:t>
      </w:r>
    </w:p>
    <w:p w:rsidR="00560DBE" w:rsidRPr="00D1101C" w:rsidRDefault="00560DBE" w:rsidP="00D1101C">
      <w:pPr>
        <w:pStyle w:val="Pro-Gramma"/>
        <w:spacing w:before="0" w:line="240" w:lineRule="auto"/>
        <w:ind w:left="0" w:firstLine="709"/>
        <w:outlineLvl w:val="0"/>
        <w:rPr>
          <w:rFonts w:ascii="Times New Roman" w:hAnsi="Times New Roman" w:cs="Times New Roman"/>
          <w:sz w:val="28"/>
          <w:szCs w:val="28"/>
        </w:rPr>
      </w:pPr>
      <w:r w:rsidRPr="00D1101C">
        <w:rPr>
          <w:rFonts w:ascii="Times New Roman" w:hAnsi="Times New Roman" w:cs="Times New Roman"/>
          <w:sz w:val="28"/>
          <w:szCs w:val="28"/>
        </w:rPr>
        <w:t>Муниципальная программа Палехского района, предусматривает реализацию следующих мероприятий (далее – Муниципальная программа, Мероприятия по обеспечению  устойчивого развития сельских территорий):</w:t>
      </w:r>
    </w:p>
    <w:p w:rsidR="00560DBE" w:rsidRPr="00D1101C" w:rsidRDefault="00560DBE" w:rsidP="00D1101C">
      <w:pPr>
        <w:pStyle w:val="Pro-List2"/>
        <w:spacing w:before="0" w:line="240" w:lineRule="auto"/>
        <w:ind w:left="0" w:firstLine="709"/>
        <w:outlineLvl w:val="0"/>
        <w:rPr>
          <w:rFonts w:ascii="Times New Roman" w:hAnsi="Times New Roman" w:cs="Times New Roman"/>
          <w:sz w:val="28"/>
          <w:szCs w:val="28"/>
        </w:rPr>
      </w:pPr>
      <w:r w:rsidRPr="00D1101C">
        <w:rPr>
          <w:rFonts w:ascii="Times New Roman" w:hAnsi="Times New Roman" w:cs="Times New Roman"/>
          <w:sz w:val="28"/>
          <w:szCs w:val="28"/>
        </w:rPr>
        <w:t>- улучшение жилищных условий граждан, проживающих в сельской местности, в том числе молодых семей и молодых специалистов;</w:t>
      </w:r>
    </w:p>
    <w:p w:rsidR="00560DBE" w:rsidRPr="00D1101C" w:rsidRDefault="00560DBE" w:rsidP="00D1101C">
      <w:pPr>
        <w:pStyle w:val="Pro-List2"/>
        <w:spacing w:before="0" w:line="240" w:lineRule="auto"/>
        <w:ind w:left="0" w:firstLine="709"/>
        <w:outlineLvl w:val="0"/>
        <w:rPr>
          <w:rFonts w:ascii="Times New Roman" w:hAnsi="Times New Roman" w:cs="Times New Roman"/>
          <w:sz w:val="28"/>
          <w:szCs w:val="28"/>
        </w:rPr>
      </w:pPr>
      <w:r w:rsidRPr="00D1101C">
        <w:rPr>
          <w:rFonts w:ascii="Times New Roman" w:hAnsi="Times New Roman" w:cs="Times New Roman"/>
          <w:sz w:val="28"/>
          <w:szCs w:val="28"/>
        </w:rPr>
        <w:t>- комплексное обустройство населенных пунктов, расположенных в сельской местности, объектами социальной и инженерной инфраструктуры (осуществляется по следующим направлениям: развитие сети плоскостных спортивных сооружений в сельской местности, развитие газификации в сельской местности, развитие водоснабжения в сельской местности);</w:t>
      </w:r>
    </w:p>
    <w:p w:rsidR="00560DBE" w:rsidRPr="00D1101C" w:rsidRDefault="00560DBE" w:rsidP="00D1101C">
      <w:pPr>
        <w:pStyle w:val="Pro-List2"/>
        <w:spacing w:before="0" w:line="240" w:lineRule="auto"/>
        <w:ind w:left="0" w:firstLine="709"/>
        <w:outlineLvl w:val="0"/>
        <w:rPr>
          <w:rFonts w:ascii="Times New Roman" w:hAnsi="Times New Roman" w:cs="Times New Roman"/>
          <w:sz w:val="28"/>
          <w:szCs w:val="28"/>
        </w:rPr>
      </w:pPr>
      <w:r>
        <w:rPr>
          <w:rFonts w:ascii="Times New Roman" w:hAnsi="Times New Roman" w:cs="Times New Roman"/>
          <w:sz w:val="28"/>
          <w:szCs w:val="28"/>
        </w:rPr>
        <w:t xml:space="preserve">- </w:t>
      </w:r>
      <w:r w:rsidRPr="00D1101C">
        <w:rPr>
          <w:rFonts w:ascii="Times New Roman" w:hAnsi="Times New Roman" w:cs="Times New Roman"/>
          <w:sz w:val="28"/>
          <w:szCs w:val="28"/>
        </w:rPr>
        <w:t>предоставление грантовой поддержки местных инициатив граждан, проживающих в сельской местности.</w:t>
      </w:r>
    </w:p>
    <w:p w:rsidR="00560DBE" w:rsidRPr="00D1101C" w:rsidRDefault="00560DBE" w:rsidP="00D1101C">
      <w:pPr>
        <w:pStyle w:val="Pro-List2"/>
        <w:spacing w:before="0" w:line="240" w:lineRule="auto"/>
        <w:ind w:left="0" w:firstLine="709"/>
        <w:outlineLvl w:val="0"/>
        <w:rPr>
          <w:rFonts w:ascii="Times New Roman" w:hAnsi="Times New Roman" w:cs="Times New Roman"/>
          <w:sz w:val="28"/>
          <w:szCs w:val="28"/>
        </w:rPr>
      </w:pPr>
    </w:p>
    <w:p w:rsidR="00560DBE" w:rsidRPr="00D1101C" w:rsidRDefault="00560DBE" w:rsidP="00D1101C">
      <w:pPr>
        <w:pStyle w:val="Heading4"/>
        <w:spacing w:before="0" w:line="240" w:lineRule="auto"/>
        <w:ind w:firstLine="709"/>
        <w:jc w:val="both"/>
        <w:rPr>
          <w:rFonts w:ascii="Times New Roman" w:hAnsi="Times New Roman" w:cs="Times New Roman"/>
          <w:i w:val="0"/>
          <w:iCs w:val="0"/>
          <w:color w:val="auto"/>
          <w:sz w:val="28"/>
          <w:szCs w:val="28"/>
        </w:rPr>
      </w:pPr>
      <w:r w:rsidRPr="00D1101C">
        <w:rPr>
          <w:rFonts w:ascii="Times New Roman" w:hAnsi="Times New Roman" w:cs="Times New Roman"/>
          <w:i w:val="0"/>
          <w:iCs w:val="0"/>
          <w:color w:val="auto"/>
          <w:sz w:val="28"/>
          <w:szCs w:val="28"/>
        </w:rPr>
        <w:t>Ожидаемые результаты реализации подпрограммы</w:t>
      </w:r>
    </w:p>
    <w:p w:rsidR="00560DBE" w:rsidRPr="00D1101C" w:rsidRDefault="00560DBE" w:rsidP="00D1101C">
      <w:pPr>
        <w:pStyle w:val="Pro-Gramma"/>
        <w:spacing w:before="0" w:line="240" w:lineRule="auto"/>
        <w:ind w:left="0" w:firstLine="709"/>
        <w:outlineLvl w:val="0"/>
        <w:rPr>
          <w:rFonts w:ascii="Times New Roman" w:hAnsi="Times New Roman" w:cs="Times New Roman"/>
          <w:sz w:val="28"/>
          <w:szCs w:val="28"/>
        </w:rPr>
      </w:pPr>
      <w:r w:rsidRPr="00D1101C">
        <w:rPr>
          <w:rFonts w:ascii="Times New Roman" w:hAnsi="Times New Roman" w:cs="Times New Roman"/>
          <w:sz w:val="28"/>
          <w:szCs w:val="28"/>
        </w:rPr>
        <w:t>Реализация настоящей подпрограммы обеспечит за период 2014-202</w:t>
      </w:r>
      <w:r>
        <w:rPr>
          <w:rFonts w:ascii="Times New Roman" w:hAnsi="Times New Roman" w:cs="Times New Roman"/>
          <w:sz w:val="28"/>
          <w:szCs w:val="28"/>
        </w:rPr>
        <w:t>5</w:t>
      </w:r>
      <w:r w:rsidRPr="00D1101C">
        <w:rPr>
          <w:rFonts w:ascii="Times New Roman" w:hAnsi="Times New Roman" w:cs="Times New Roman"/>
          <w:sz w:val="28"/>
          <w:szCs w:val="28"/>
        </w:rPr>
        <w:t xml:space="preserve"> годов:</w:t>
      </w:r>
    </w:p>
    <w:p w:rsidR="00560DBE" w:rsidRPr="00D1101C" w:rsidRDefault="00560DBE" w:rsidP="00D1101C">
      <w:pPr>
        <w:pStyle w:val="Pro-List2"/>
        <w:spacing w:before="0" w:line="240" w:lineRule="auto"/>
        <w:ind w:left="0" w:firstLine="709"/>
        <w:outlineLvl w:val="0"/>
        <w:rPr>
          <w:rFonts w:ascii="Times New Roman" w:hAnsi="Times New Roman" w:cs="Times New Roman"/>
          <w:sz w:val="28"/>
          <w:szCs w:val="28"/>
        </w:rPr>
      </w:pPr>
      <w:r>
        <w:rPr>
          <w:rFonts w:ascii="Times New Roman" w:hAnsi="Times New Roman" w:cs="Times New Roman"/>
          <w:sz w:val="28"/>
          <w:szCs w:val="28"/>
        </w:rPr>
        <w:t xml:space="preserve">- </w:t>
      </w:r>
      <w:r w:rsidRPr="00D1101C">
        <w:rPr>
          <w:rFonts w:ascii="Times New Roman" w:hAnsi="Times New Roman" w:cs="Times New Roman"/>
          <w:sz w:val="28"/>
          <w:szCs w:val="28"/>
        </w:rPr>
        <w:t>ввод и приобретение 1,18 тыс. кв. метров жилья гражданами, проживающими в сельской местности, в том числе 0,540 тыс. кв. метров жилья молодыми семьями и молодыми специалистами. Это обеспечит улучшение жилищных условий 13 сельским семьям, в том числе 6 молодым семьям и молодым специалистам. В результате сократится общее число семей, нуждающихся в улучшении жилищных условий, в сельской местности, в том числе молодых семей и молодых специалистов;</w:t>
      </w:r>
    </w:p>
    <w:p w:rsidR="00560DBE" w:rsidRPr="00D1101C" w:rsidRDefault="00560DBE" w:rsidP="00D1101C">
      <w:pPr>
        <w:pStyle w:val="Pro-List2"/>
        <w:spacing w:before="0" w:line="240" w:lineRule="auto"/>
        <w:ind w:left="0" w:firstLine="709"/>
        <w:outlineLvl w:val="0"/>
        <w:rPr>
          <w:rFonts w:ascii="Times New Roman" w:hAnsi="Times New Roman" w:cs="Times New Roman"/>
          <w:sz w:val="28"/>
          <w:szCs w:val="28"/>
        </w:rPr>
      </w:pPr>
      <w:r w:rsidRPr="00D1101C">
        <w:rPr>
          <w:rFonts w:ascii="Times New Roman" w:hAnsi="Times New Roman" w:cs="Times New Roman"/>
          <w:sz w:val="28"/>
          <w:szCs w:val="28"/>
        </w:rPr>
        <w:t xml:space="preserve">- ввод в эксплуатацию 31,0 км газовых сетей. </w:t>
      </w:r>
    </w:p>
    <w:p w:rsidR="00560DBE" w:rsidRPr="00D1101C" w:rsidRDefault="00560DBE" w:rsidP="00D1101C">
      <w:pPr>
        <w:pStyle w:val="Pro-List2"/>
        <w:spacing w:before="0" w:line="240" w:lineRule="auto"/>
        <w:ind w:left="0" w:firstLine="709"/>
        <w:outlineLvl w:val="0"/>
        <w:rPr>
          <w:rFonts w:ascii="Times New Roman" w:hAnsi="Times New Roman" w:cs="Times New Roman"/>
          <w:sz w:val="28"/>
          <w:szCs w:val="28"/>
        </w:rPr>
      </w:pPr>
      <w:r w:rsidRPr="00D1101C">
        <w:rPr>
          <w:rFonts w:ascii="Times New Roman" w:hAnsi="Times New Roman" w:cs="Times New Roman"/>
          <w:sz w:val="28"/>
          <w:szCs w:val="28"/>
        </w:rPr>
        <w:t xml:space="preserve">- ввод в эксплуатацию 23,8 км сетей водоснабжения. </w:t>
      </w:r>
    </w:p>
    <w:p w:rsidR="00560DBE" w:rsidRPr="00D1101C" w:rsidRDefault="00560DBE" w:rsidP="00D1101C">
      <w:pPr>
        <w:pStyle w:val="Pro-List2"/>
        <w:spacing w:before="0" w:line="240" w:lineRule="auto"/>
        <w:ind w:left="0" w:firstLine="709"/>
        <w:outlineLvl w:val="0"/>
        <w:rPr>
          <w:rFonts w:ascii="Times New Roman" w:hAnsi="Times New Roman" w:cs="Times New Roman"/>
          <w:sz w:val="28"/>
          <w:szCs w:val="28"/>
        </w:rPr>
      </w:pPr>
      <w:r>
        <w:rPr>
          <w:rFonts w:ascii="Times New Roman" w:hAnsi="Times New Roman" w:cs="Times New Roman"/>
          <w:sz w:val="28"/>
          <w:szCs w:val="28"/>
        </w:rPr>
        <w:t xml:space="preserve">- </w:t>
      </w:r>
      <w:r w:rsidRPr="00D1101C">
        <w:rPr>
          <w:rFonts w:ascii="Times New Roman" w:hAnsi="Times New Roman" w:cs="Times New Roman"/>
          <w:sz w:val="28"/>
          <w:szCs w:val="28"/>
        </w:rPr>
        <w:t>реализацию одного проекта местных инициатив граждан, проживающих в сельской местности, получивших грантовую поддержку. Это будет способствовать активизации участия граждан, проживающих в сельской местности, в решении вопросов местного значения.</w:t>
      </w:r>
    </w:p>
    <w:p w:rsidR="00560DBE" w:rsidRPr="00D1101C" w:rsidRDefault="00560DBE" w:rsidP="00EE7947">
      <w:pPr>
        <w:pStyle w:val="Pro-List2"/>
        <w:spacing w:before="0" w:line="240" w:lineRule="auto"/>
        <w:ind w:left="567" w:right="260" w:firstLine="709"/>
        <w:outlineLvl w:val="0"/>
        <w:rPr>
          <w:rFonts w:ascii="Times New Roman" w:hAnsi="Times New Roman" w:cs="Times New Roman"/>
          <w:sz w:val="28"/>
          <w:szCs w:val="28"/>
        </w:rPr>
      </w:pPr>
    </w:p>
    <w:p w:rsidR="00560DBE" w:rsidRPr="00D1101C" w:rsidRDefault="00560DBE" w:rsidP="00EE7947">
      <w:pPr>
        <w:pStyle w:val="Pro-List2"/>
        <w:spacing w:before="0" w:line="240" w:lineRule="auto"/>
        <w:ind w:left="567" w:right="260" w:firstLine="709"/>
        <w:outlineLvl w:val="0"/>
        <w:rPr>
          <w:rFonts w:ascii="Times New Roman" w:hAnsi="Times New Roman" w:cs="Times New Roman"/>
          <w:sz w:val="28"/>
          <w:szCs w:val="28"/>
        </w:rPr>
      </w:pPr>
    </w:p>
    <w:p w:rsidR="00560DBE" w:rsidRPr="005F1335" w:rsidRDefault="00560DBE" w:rsidP="00EE7947">
      <w:pPr>
        <w:pStyle w:val="Pro-List2"/>
        <w:spacing w:before="0" w:line="240" w:lineRule="auto"/>
        <w:ind w:left="567" w:right="260" w:firstLine="709"/>
        <w:outlineLvl w:val="0"/>
        <w:rPr>
          <w:rFonts w:cs="Times New Roman"/>
        </w:rPr>
      </w:pPr>
    </w:p>
    <w:p w:rsidR="00560DBE" w:rsidRPr="005F1335" w:rsidRDefault="00560DBE" w:rsidP="00EE7947">
      <w:pPr>
        <w:pStyle w:val="Pro-List2"/>
        <w:spacing w:before="0" w:line="240" w:lineRule="auto"/>
        <w:ind w:left="567" w:right="260" w:firstLine="709"/>
        <w:outlineLvl w:val="0"/>
        <w:rPr>
          <w:rFonts w:cs="Times New Roman"/>
        </w:rPr>
      </w:pPr>
    </w:p>
    <w:p w:rsidR="00560DBE" w:rsidRPr="005F1335" w:rsidRDefault="00560DBE" w:rsidP="00EE7947">
      <w:pPr>
        <w:pStyle w:val="Pro-List2"/>
        <w:spacing w:before="0" w:line="240" w:lineRule="auto"/>
        <w:ind w:left="567" w:right="260" w:firstLine="709"/>
        <w:outlineLvl w:val="0"/>
        <w:rPr>
          <w:rFonts w:cs="Times New Roman"/>
        </w:rPr>
      </w:pPr>
    </w:p>
    <w:p w:rsidR="00560DBE" w:rsidRPr="005F1335" w:rsidRDefault="00560DBE" w:rsidP="00EE7947">
      <w:pPr>
        <w:pStyle w:val="Pro-List2"/>
        <w:spacing w:before="0" w:line="240" w:lineRule="auto"/>
        <w:ind w:left="567" w:firstLine="709"/>
        <w:outlineLvl w:val="0"/>
        <w:rPr>
          <w:rFonts w:cs="Times New Roman"/>
        </w:rPr>
      </w:pPr>
    </w:p>
    <w:p w:rsidR="00560DBE" w:rsidRPr="005F1335" w:rsidRDefault="00560DBE" w:rsidP="00EE7947">
      <w:pPr>
        <w:pStyle w:val="Pro-List2"/>
        <w:spacing w:before="0" w:line="240" w:lineRule="auto"/>
        <w:ind w:left="0" w:firstLine="0"/>
        <w:outlineLvl w:val="0"/>
        <w:rPr>
          <w:rFonts w:cs="Times New Roman"/>
        </w:rPr>
      </w:pPr>
    </w:p>
    <w:p w:rsidR="00560DBE" w:rsidRPr="005F1335" w:rsidRDefault="00560DBE" w:rsidP="00EE7947">
      <w:pPr>
        <w:pStyle w:val="Pro-List2"/>
        <w:spacing w:before="0" w:line="240" w:lineRule="auto"/>
        <w:ind w:left="567" w:firstLine="709"/>
        <w:outlineLvl w:val="0"/>
        <w:rPr>
          <w:rFonts w:cs="Times New Roman"/>
        </w:rPr>
        <w:sectPr w:rsidR="00560DBE" w:rsidRPr="005F1335" w:rsidSect="00CB013F">
          <w:pgSz w:w="11906" w:h="16838"/>
          <w:pgMar w:top="993" w:right="991" w:bottom="567" w:left="1560" w:header="709" w:footer="709" w:gutter="0"/>
          <w:cols w:space="708"/>
          <w:docGrid w:linePitch="360"/>
        </w:sectPr>
      </w:pPr>
    </w:p>
    <w:p w:rsidR="00560DBE" w:rsidRDefault="00560DBE" w:rsidP="00460AFF">
      <w:pPr>
        <w:pStyle w:val="210"/>
        <w:ind w:firstLine="0"/>
        <w:jc w:val="center"/>
        <w:rPr>
          <w:sz w:val="28"/>
          <w:szCs w:val="28"/>
        </w:rPr>
      </w:pPr>
      <w:r w:rsidRPr="005F1335">
        <w:rPr>
          <w:b/>
          <w:bCs/>
          <w:sz w:val="28"/>
          <w:szCs w:val="28"/>
        </w:rPr>
        <w:t>Таблица</w:t>
      </w:r>
      <w:r>
        <w:rPr>
          <w:b/>
          <w:bCs/>
          <w:sz w:val="28"/>
          <w:szCs w:val="28"/>
        </w:rPr>
        <w:t xml:space="preserve"> 9</w:t>
      </w:r>
      <w:r w:rsidRPr="005F1335">
        <w:rPr>
          <w:b/>
          <w:bCs/>
          <w:sz w:val="28"/>
          <w:szCs w:val="28"/>
        </w:rPr>
        <w:t>. Сведения о целевых индикаторах (показателях) реализации подпрограммы</w:t>
      </w:r>
    </w:p>
    <w:p w:rsidR="00560DBE" w:rsidRPr="005F1335" w:rsidRDefault="00560DBE" w:rsidP="00EE7947">
      <w:pPr>
        <w:pStyle w:val="Pro-TabName"/>
        <w:spacing w:before="0" w:after="0"/>
        <w:rPr>
          <w:rFonts w:cs="Times New Roman"/>
          <w:color w:val="FF0000"/>
        </w:rPr>
      </w:pPr>
    </w:p>
    <w:p w:rsidR="00560DBE" w:rsidRPr="005F1335" w:rsidRDefault="00560DBE" w:rsidP="00EE7947">
      <w:pPr>
        <w:pStyle w:val="Pro-TabName"/>
        <w:spacing w:before="0" w:after="0"/>
        <w:rPr>
          <w:rFonts w:cs="Times New Roman"/>
        </w:rPr>
      </w:pPr>
    </w:p>
    <w:tbl>
      <w:tblPr>
        <w:tblpPr w:leftFromText="180" w:rightFromText="180" w:vertAnchor="text" w:tblpXSpec="center" w:tblpY="1"/>
        <w:tblOverlap w:val="never"/>
        <w:tblW w:w="14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2"/>
        <w:gridCol w:w="3354"/>
        <w:gridCol w:w="1225"/>
        <w:gridCol w:w="769"/>
        <w:gridCol w:w="770"/>
        <w:gridCol w:w="769"/>
        <w:gridCol w:w="770"/>
        <w:gridCol w:w="769"/>
        <w:gridCol w:w="770"/>
        <w:gridCol w:w="770"/>
        <w:gridCol w:w="769"/>
        <w:gridCol w:w="770"/>
        <w:gridCol w:w="769"/>
        <w:gridCol w:w="770"/>
        <w:gridCol w:w="769"/>
      </w:tblGrid>
      <w:tr w:rsidR="00560DBE" w:rsidRPr="005F1335" w:rsidTr="00196D5D">
        <w:trPr>
          <w:gridAfter w:val="12"/>
          <w:wAfter w:w="9234" w:type="dxa"/>
          <w:trHeight w:val="253"/>
        </w:trPr>
        <w:tc>
          <w:tcPr>
            <w:tcW w:w="632" w:type="dxa"/>
            <w:vMerge w:val="restart"/>
            <w:vAlign w:val="center"/>
          </w:tcPr>
          <w:p w:rsidR="00560DBE" w:rsidRPr="00AA7237" w:rsidRDefault="00560DBE" w:rsidP="00FE287F">
            <w:pPr>
              <w:keepNext/>
              <w:spacing w:after="0" w:line="240" w:lineRule="auto"/>
              <w:jc w:val="center"/>
              <w:rPr>
                <w:rFonts w:ascii="Times New Roman" w:hAnsi="Times New Roman" w:cs="Times New Roman"/>
                <w:b/>
                <w:bCs/>
              </w:rPr>
            </w:pPr>
            <w:r w:rsidRPr="00AA7237">
              <w:rPr>
                <w:rFonts w:ascii="Times New Roman" w:hAnsi="Times New Roman" w:cs="Times New Roman"/>
                <w:b/>
                <w:bCs/>
              </w:rPr>
              <w:t>N п/п</w:t>
            </w:r>
          </w:p>
        </w:tc>
        <w:tc>
          <w:tcPr>
            <w:tcW w:w="3354" w:type="dxa"/>
            <w:vMerge w:val="restart"/>
            <w:vAlign w:val="center"/>
          </w:tcPr>
          <w:p w:rsidR="00560DBE" w:rsidRPr="00AA7237" w:rsidRDefault="00560DBE" w:rsidP="00FE287F">
            <w:pPr>
              <w:keepNext/>
              <w:spacing w:after="0" w:line="240" w:lineRule="auto"/>
              <w:jc w:val="center"/>
              <w:rPr>
                <w:rFonts w:ascii="Times New Roman" w:hAnsi="Times New Roman" w:cs="Times New Roman"/>
                <w:b/>
                <w:bCs/>
              </w:rPr>
            </w:pPr>
            <w:r w:rsidRPr="00AA7237">
              <w:rPr>
                <w:rFonts w:ascii="Times New Roman" w:hAnsi="Times New Roman" w:cs="Times New Roman"/>
                <w:b/>
                <w:bCs/>
              </w:rPr>
              <w:t>Наименование целевого индикатора (показателя)</w:t>
            </w:r>
          </w:p>
        </w:tc>
        <w:tc>
          <w:tcPr>
            <w:tcW w:w="1225" w:type="dxa"/>
            <w:vMerge w:val="restart"/>
            <w:vAlign w:val="center"/>
          </w:tcPr>
          <w:p w:rsidR="00560DBE" w:rsidRPr="00AA7237" w:rsidRDefault="00560DBE" w:rsidP="00FE287F">
            <w:pPr>
              <w:keepNext/>
              <w:spacing w:after="0" w:line="240" w:lineRule="auto"/>
              <w:jc w:val="center"/>
              <w:rPr>
                <w:rFonts w:ascii="Times New Roman" w:hAnsi="Times New Roman" w:cs="Times New Roman"/>
                <w:b/>
                <w:bCs/>
              </w:rPr>
            </w:pPr>
            <w:r w:rsidRPr="00AA7237">
              <w:rPr>
                <w:rFonts w:ascii="Times New Roman" w:hAnsi="Times New Roman" w:cs="Times New Roman"/>
                <w:b/>
                <w:bCs/>
              </w:rPr>
              <w:t>Ед. изм.</w:t>
            </w:r>
          </w:p>
        </w:tc>
      </w:tr>
      <w:tr w:rsidR="00560DBE" w:rsidRPr="005F1335" w:rsidTr="00196D5D">
        <w:tc>
          <w:tcPr>
            <w:tcW w:w="632" w:type="dxa"/>
            <w:vMerge/>
          </w:tcPr>
          <w:p w:rsidR="00560DBE" w:rsidRPr="00AA7237" w:rsidRDefault="00560DBE" w:rsidP="00FE287F">
            <w:pPr>
              <w:spacing w:after="0" w:line="240" w:lineRule="auto"/>
              <w:rPr>
                <w:rFonts w:ascii="Times New Roman" w:hAnsi="Times New Roman" w:cs="Times New Roman"/>
              </w:rPr>
            </w:pPr>
          </w:p>
        </w:tc>
        <w:tc>
          <w:tcPr>
            <w:tcW w:w="3354" w:type="dxa"/>
            <w:vMerge/>
          </w:tcPr>
          <w:p w:rsidR="00560DBE" w:rsidRPr="00AA7237" w:rsidRDefault="00560DBE" w:rsidP="00FE287F">
            <w:pPr>
              <w:spacing w:after="0" w:line="240" w:lineRule="auto"/>
              <w:rPr>
                <w:rFonts w:ascii="Times New Roman" w:hAnsi="Times New Roman" w:cs="Times New Roman"/>
              </w:rPr>
            </w:pPr>
          </w:p>
        </w:tc>
        <w:tc>
          <w:tcPr>
            <w:tcW w:w="1225" w:type="dxa"/>
            <w:vMerge/>
          </w:tcPr>
          <w:p w:rsidR="00560DBE" w:rsidRPr="00AA7237" w:rsidRDefault="00560DBE" w:rsidP="00FE287F">
            <w:pPr>
              <w:spacing w:after="0" w:line="240" w:lineRule="auto"/>
              <w:rPr>
                <w:rFonts w:ascii="Times New Roman" w:hAnsi="Times New Roman" w:cs="Times New Roman"/>
              </w:rPr>
            </w:pPr>
          </w:p>
        </w:tc>
        <w:tc>
          <w:tcPr>
            <w:tcW w:w="769" w:type="dxa"/>
            <w:vAlign w:val="center"/>
          </w:tcPr>
          <w:p w:rsidR="00560DBE" w:rsidRPr="00AA7237" w:rsidRDefault="00560DBE" w:rsidP="00FE287F">
            <w:pPr>
              <w:spacing w:after="0" w:line="240" w:lineRule="auto"/>
              <w:jc w:val="center"/>
              <w:rPr>
                <w:rFonts w:ascii="Times New Roman" w:hAnsi="Times New Roman" w:cs="Times New Roman"/>
                <w:b/>
                <w:bCs/>
              </w:rPr>
            </w:pPr>
            <w:r w:rsidRPr="00AA7237">
              <w:rPr>
                <w:rFonts w:ascii="Times New Roman" w:hAnsi="Times New Roman" w:cs="Times New Roman"/>
                <w:b/>
                <w:bCs/>
              </w:rPr>
              <w:t>2012</w:t>
            </w:r>
          </w:p>
        </w:tc>
        <w:tc>
          <w:tcPr>
            <w:tcW w:w="770" w:type="dxa"/>
            <w:vAlign w:val="center"/>
          </w:tcPr>
          <w:p w:rsidR="00560DBE" w:rsidRPr="00AA7237" w:rsidRDefault="00560DBE" w:rsidP="00FE287F">
            <w:pPr>
              <w:spacing w:after="0" w:line="240" w:lineRule="auto"/>
              <w:jc w:val="center"/>
              <w:rPr>
                <w:rFonts w:ascii="Times New Roman" w:hAnsi="Times New Roman" w:cs="Times New Roman"/>
                <w:b/>
                <w:bCs/>
              </w:rPr>
            </w:pPr>
            <w:r w:rsidRPr="00AA7237">
              <w:rPr>
                <w:rFonts w:ascii="Times New Roman" w:hAnsi="Times New Roman" w:cs="Times New Roman"/>
                <w:b/>
                <w:bCs/>
              </w:rPr>
              <w:t>2013</w:t>
            </w:r>
          </w:p>
        </w:tc>
        <w:tc>
          <w:tcPr>
            <w:tcW w:w="769" w:type="dxa"/>
            <w:vAlign w:val="center"/>
          </w:tcPr>
          <w:p w:rsidR="00560DBE" w:rsidRPr="00AA7237" w:rsidRDefault="00560DBE" w:rsidP="00FE287F">
            <w:pPr>
              <w:spacing w:after="0" w:line="240" w:lineRule="auto"/>
              <w:jc w:val="center"/>
              <w:rPr>
                <w:rFonts w:ascii="Times New Roman" w:hAnsi="Times New Roman" w:cs="Times New Roman"/>
                <w:b/>
                <w:bCs/>
              </w:rPr>
            </w:pPr>
            <w:r w:rsidRPr="00AA7237">
              <w:rPr>
                <w:rFonts w:ascii="Times New Roman" w:hAnsi="Times New Roman" w:cs="Times New Roman"/>
                <w:b/>
                <w:bCs/>
              </w:rPr>
              <w:t>2014</w:t>
            </w:r>
          </w:p>
        </w:tc>
        <w:tc>
          <w:tcPr>
            <w:tcW w:w="770" w:type="dxa"/>
            <w:vAlign w:val="center"/>
          </w:tcPr>
          <w:p w:rsidR="00560DBE" w:rsidRPr="00AA7237" w:rsidRDefault="00560DBE" w:rsidP="00FE287F">
            <w:pPr>
              <w:spacing w:after="0" w:line="240" w:lineRule="auto"/>
              <w:jc w:val="center"/>
              <w:rPr>
                <w:rFonts w:ascii="Times New Roman" w:hAnsi="Times New Roman" w:cs="Times New Roman"/>
                <w:b/>
                <w:bCs/>
              </w:rPr>
            </w:pPr>
            <w:r w:rsidRPr="00AA7237">
              <w:rPr>
                <w:rFonts w:ascii="Times New Roman" w:hAnsi="Times New Roman" w:cs="Times New Roman"/>
                <w:b/>
                <w:bCs/>
              </w:rPr>
              <w:t>2015</w:t>
            </w:r>
          </w:p>
        </w:tc>
        <w:tc>
          <w:tcPr>
            <w:tcW w:w="769" w:type="dxa"/>
            <w:vAlign w:val="center"/>
          </w:tcPr>
          <w:p w:rsidR="00560DBE" w:rsidRPr="00AA7237" w:rsidRDefault="00560DBE" w:rsidP="00FE287F">
            <w:pPr>
              <w:spacing w:after="0" w:line="240" w:lineRule="auto"/>
              <w:jc w:val="center"/>
              <w:rPr>
                <w:rFonts w:ascii="Times New Roman" w:hAnsi="Times New Roman" w:cs="Times New Roman"/>
                <w:b/>
                <w:bCs/>
              </w:rPr>
            </w:pPr>
            <w:r w:rsidRPr="00AA7237">
              <w:rPr>
                <w:rFonts w:ascii="Times New Roman" w:hAnsi="Times New Roman" w:cs="Times New Roman"/>
                <w:b/>
                <w:bCs/>
              </w:rPr>
              <w:t>2016</w:t>
            </w:r>
          </w:p>
        </w:tc>
        <w:tc>
          <w:tcPr>
            <w:tcW w:w="770" w:type="dxa"/>
            <w:vAlign w:val="center"/>
          </w:tcPr>
          <w:p w:rsidR="00560DBE" w:rsidRPr="00AA7237" w:rsidRDefault="00560DBE" w:rsidP="00FE287F">
            <w:pPr>
              <w:spacing w:after="0" w:line="240" w:lineRule="auto"/>
              <w:jc w:val="center"/>
              <w:rPr>
                <w:rFonts w:ascii="Times New Roman" w:hAnsi="Times New Roman" w:cs="Times New Roman"/>
                <w:b/>
                <w:bCs/>
              </w:rPr>
            </w:pPr>
            <w:r w:rsidRPr="00AA7237">
              <w:rPr>
                <w:rFonts w:ascii="Times New Roman" w:hAnsi="Times New Roman" w:cs="Times New Roman"/>
                <w:b/>
                <w:bCs/>
              </w:rPr>
              <w:t>2017</w:t>
            </w:r>
          </w:p>
        </w:tc>
        <w:tc>
          <w:tcPr>
            <w:tcW w:w="770" w:type="dxa"/>
            <w:vAlign w:val="center"/>
          </w:tcPr>
          <w:p w:rsidR="00560DBE" w:rsidRPr="00AA7237" w:rsidRDefault="00560DBE" w:rsidP="00FE287F">
            <w:pPr>
              <w:spacing w:after="0" w:line="240" w:lineRule="auto"/>
              <w:jc w:val="center"/>
              <w:rPr>
                <w:rFonts w:ascii="Times New Roman" w:hAnsi="Times New Roman" w:cs="Times New Roman"/>
                <w:b/>
                <w:bCs/>
              </w:rPr>
            </w:pPr>
            <w:r w:rsidRPr="00AA7237">
              <w:rPr>
                <w:rFonts w:ascii="Times New Roman" w:hAnsi="Times New Roman" w:cs="Times New Roman"/>
                <w:b/>
                <w:bCs/>
              </w:rPr>
              <w:t>2018</w:t>
            </w:r>
          </w:p>
        </w:tc>
        <w:tc>
          <w:tcPr>
            <w:tcW w:w="769" w:type="dxa"/>
            <w:vAlign w:val="center"/>
          </w:tcPr>
          <w:p w:rsidR="00560DBE" w:rsidRPr="00AA7237" w:rsidRDefault="00560DBE" w:rsidP="00FE287F">
            <w:pPr>
              <w:spacing w:after="0" w:line="240" w:lineRule="auto"/>
              <w:jc w:val="center"/>
              <w:rPr>
                <w:rFonts w:ascii="Times New Roman" w:hAnsi="Times New Roman" w:cs="Times New Roman"/>
                <w:b/>
                <w:bCs/>
              </w:rPr>
            </w:pPr>
            <w:r w:rsidRPr="00AA7237">
              <w:rPr>
                <w:rFonts w:ascii="Times New Roman" w:hAnsi="Times New Roman" w:cs="Times New Roman"/>
                <w:b/>
                <w:bCs/>
              </w:rPr>
              <w:t>2019</w:t>
            </w:r>
          </w:p>
        </w:tc>
        <w:tc>
          <w:tcPr>
            <w:tcW w:w="770" w:type="dxa"/>
            <w:tcBorders>
              <w:right w:val="single" w:sz="4" w:space="0" w:color="auto"/>
            </w:tcBorders>
            <w:vAlign w:val="center"/>
          </w:tcPr>
          <w:p w:rsidR="00560DBE" w:rsidRPr="00AA7237" w:rsidRDefault="00560DBE" w:rsidP="00FE287F">
            <w:pPr>
              <w:spacing w:after="0" w:line="240" w:lineRule="auto"/>
              <w:jc w:val="center"/>
              <w:rPr>
                <w:rFonts w:ascii="Times New Roman" w:hAnsi="Times New Roman" w:cs="Times New Roman"/>
                <w:b/>
                <w:bCs/>
              </w:rPr>
            </w:pPr>
            <w:r w:rsidRPr="00AA7237">
              <w:rPr>
                <w:rFonts w:ascii="Times New Roman" w:hAnsi="Times New Roman" w:cs="Times New Roman"/>
                <w:b/>
                <w:bCs/>
              </w:rPr>
              <w:t>2020</w:t>
            </w:r>
          </w:p>
        </w:tc>
        <w:tc>
          <w:tcPr>
            <w:tcW w:w="769" w:type="dxa"/>
            <w:tcBorders>
              <w:left w:val="single" w:sz="4" w:space="0" w:color="auto"/>
            </w:tcBorders>
            <w:vAlign w:val="center"/>
          </w:tcPr>
          <w:p w:rsidR="00560DBE" w:rsidRPr="00AA7237" w:rsidRDefault="00560DBE" w:rsidP="00FE287F">
            <w:pPr>
              <w:spacing w:after="0" w:line="240" w:lineRule="auto"/>
              <w:jc w:val="center"/>
              <w:rPr>
                <w:rFonts w:ascii="Times New Roman" w:hAnsi="Times New Roman" w:cs="Times New Roman"/>
                <w:b/>
                <w:bCs/>
              </w:rPr>
            </w:pPr>
            <w:r w:rsidRPr="00AA7237">
              <w:rPr>
                <w:rFonts w:ascii="Times New Roman" w:hAnsi="Times New Roman" w:cs="Times New Roman"/>
                <w:b/>
                <w:bCs/>
              </w:rPr>
              <w:t>2021</w:t>
            </w:r>
          </w:p>
        </w:tc>
        <w:tc>
          <w:tcPr>
            <w:tcW w:w="770" w:type="dxa"/>
            <w:tcBorders>
              <w:left w:val="single" w:sz="4" w:space="0" w:color="auto"/>
            </w:tcBorders>
          </w:tcPr>
          <w:p w:rsidR="00560DBE" w:rsidRPr="00AA7237" w:rsidRDefault="00560DBE" w:rsidP="00FE287F">
            <w:pPr>
              <w:spacing w:after="0" w:line="240" w:lineRule="auto"/>
              <w:jc w:val="center"/>
              <w:rPr>
                <w:rFonts w:ascii="Times New Roman" w:hAnsi="Times New Roman" w:cs="Times New Roman"/>
                <w:b/>
                <w:bCs/>
              </w:rPr>
            </w:pPr>
            <w:r>
              <w:rPr>
                <w:rFonts w:ascii="Times New Roman" w:hAnsi="Times New Roman" w:cs="Times New Roman"/>
                <w:b/>
                <w:bCs/>
              </w:rPr>
              <w:t>2022</w:t>
            </w:r>
          </w:p>
        </w:tc>
        <w:tc>
          <w:tcPr>
            <w:tcW w:w="769" w:type="dxa"/>
            <w:tcBorders>
              <w:left w:val="single" w:sz="4" w:space="0" w:color="auto"/>
            </w:tcBorders>
          </w:tcPr>
          <w:p w:rsidR="00560DBE" w:rsidRPr="00AA7237" w:rsidRDefault="00560DBE" w:rsidP="00FE287F">
            <w:pPr>
              <w:spacing w:after="0" w:line="240" w:lineRule="auto"/>
              <w:jc w:val="center"/>
              <w:rPr>
                <w:rFonts w:ascii="Times New Roman" w:hAnsi="Times New Roman" w:cs="Times New Roman"/>
                <w:b/>
                <w:bCs/>
              </w:rPr>
            </w:pPr>
            <w:r>
              <w:rPr>
                <w:rFonts w:ascii="Times New Roman" w:hAnsi="Times New Roman" w:cs="Times New Roman"/>
                <w:b/>
                <w:bCs/>
              </w:rPr>
              <w:t>2023</w:t>
            </w:r>
          </w:p>
        </w:tc>
      </w:tr>
      <w:tr w:rsidR="00560DBE" w:rsidRPr="005F1335" w:rsidTr="00196D5D">
        <w:tc>
          <w:tcPr>
            <w:tcW w:w="632" w:type="dxa"/>
          </w:tcPr>
          <w:p w:rsidR="00560DBE" w:rsidRPr="00AA7237" w:rsidRDefault="00560DBE" w:rsidP="00FE287F">
            <w:pPr>
              <w:spacing w:after="0" w:line="240" w:lineRule="auto"/>
              <w:rPr>
                <w:rFonts w:ascii="Times New Roman" w:hAnsi="Times New Roman" w:cs="Times New Roman"/>
              </w:rPr>
            </w:pPr>
          </w:p>
        </w:tc>
        <w:tc>
          <w:tcPr>
            <w:tcW w:w="3354" w:type="dxa"/>
          </w:tcPr>
          <w:p w:rsidR="00560DBE" w:rsidRPr="00AA7237" w:rsidRDefault="00560DBE" w:rsidP="00FE287F">
            <w:pPr>
              <w:spacing w:after="0" w:line="240" w:lineRule="auto"/>
              <w:rPr>
                <w:rFonts w:ascii="Times New Roman" w:hAnsi="Times New Roman" w:cs="Times New Roman"/>
              </w:rPr>
            </w:pPr>
          </w:p>
        </w:tc>
        <w:tc>
          <w:tcPr>
            <w:tcW w:w="1225" w:type="dxa"/>
          </w:tcPr>
          <w:p w:rsidR="00560DBE" w:rsidRPr="00AA7237" w:rsidRDefault="00560DBE" w:rsidP="00FE287F">
            <w:pPr>
              <w:spacing w:after="0" w:line="240" w:lineRule="auto"/>
              <w:rPr>
                <w:rFonts w:ascii="Times New Roman" w:hAnsi="Times New Roman" w:cs="Times New Roman"/>
              </w:rPr>
            </w:pPr>
          </w:p>
        </w:tc>
        <w:tc>
          <w:tcPr>
            <w:tcW w:w="769" w:type="dxa"/>
            <w:vAlign w:val="center"/>
          </w:tcPr>
          <w:p w:rsidR="00560DBE" w:rsidRPr="0038447D" w:rsidRDefault="00560DBE" w:rsidP="00FE287F">
            <w:pPr>
              <w:spacing w:after="0" w:line="240" w:lineRule="auto"/>
              <w:jc w:val="center"/>
              <w:rPr>
                <w:rFonts w:ascii="Times New Roman" w:hAnsi="Times New Roman" w:cs="Times New Roman"/>
                <w:b/>
                <w:bCs/>
                <w:sz w:val="16"/>
                <w:szCs w:val="16"/>
              </w:rPr>
            </w:pPr>
            <w:r w:rsidRPr="0038447D">
              <w:rPr>
                <w:rFonts w:ascii="Times New Roman" w:hAnsi="Times New Roman" w:cs="Times New Roman"/>
                <w:b/>
                <w:bCs/>
                <w:sz w:val="16"/>
                <w:szCs w:val="16"/>
              </w:rPr>
              <w:t>факт</w:t>
            </w:r>
          </w:p>
        </w:tc>
        <w:tc>
          <w:tcPr>
            <w:tcW w:w="770" w:type="dxa"/>
            <w:vAlign w:val="center"/>
          </w:tcPr>
          <w:p w:rsidR="00560DBE" w:rsidRPr="0038447D" w:rsidRDefault="00560DBE" w:rsidP="00FE287F">
            <w:pPr>
              <w:spacing w:after="0" w:line="240" w:lineRule="auto"/>
              <w:jc w:val="center"/>
              <w:rPr>
                <w:rFonts w:ascii="Times New Roman" w:hAnsi="Times New Roman" w:cs="Times New Roman"/>
                <w:b/>
                <w:bCs/>
                <w:sz w:val="16"/>
                <w:szCs w:val="16"/>
              </w:rPr>
            </w:pPr>
            <w:r w:rsidRPr="0038447D">
              <w:rPr>
                <w:rFonts w:ascii="Times New Roman" w:hAnsi="Times New Roman" w:cs="Times New Roman"/>
                <w:b/>
                <w:bCs/>
                <w:sz w:val="16"/>
                <w:szCs w:val="16"/>
              </w:rPr>
              <w:t>факт</w:t>
            </w:r>
          </w:p>
        </w:tc>
        <w:tc>
          <w:tcPr>
            <w:tcW w:w="769" w:type="dxa"/>
            <w:vAlign w:val="center"/>
          </w:tcPr>
          <w:p w:rsidR="00560DBE" w:rsidRPr="0038447D" w:rsidRDefault="00560DBE" w:rsidP="00FE287F">
            <w:pPr>
              <w:spacing w:after="0" w:line="240" w:lineRule="auto"/>
              <w:jc w:val="center"/>
              <w:rPr>
                <w:rFonts w:ascii="Times New Roman" w:hAnsi="Times New Roman" w:cs="Times New Roman"/>
                <w:b/>
                <w:bCs/>
                <w:sz w:val="16"/>
                <w:szCs w:val="16"/>
              </w:rPr>
            </w:pPr>
            <w:r w:rsidRPr="0038447D">
              <w:rPr>
                <w:rFonts w:ascii="Times New Roman" w:hAnsi="Times New Roman" w:cs="Times New Roman"/>
                <w:b/>
                <w:bCs/>
                <w:sz w:val="16"/>
                <w:szCs w:val="16"/>
              </w:rPr>
              <w:t>факт</w:t>
            </w:r>
          </w:p>
        </w:tc>
        <w:tc>
          <w:tcPr>
            <w:tcW w:w="770" w:type="dxa"/>
            <w:vAlign w:val="center"/>
          </w:tcPr>
          <w:p w:rsidR="00560DBE" w:rsidRPr="0038447D" w:rsidRDefault="00560DBE" w:rsidP="00FE287F">
            <w:pPr>
              <w:spacing w:after="0" w:line="240" w:lineRule="auto"/>
              <w:jc w:val="center"/>
              <w:rPr>
                <w:rFonts w:ascii="Times New Roman" w:hAnsi="Times New Roman" w:cs="Times New Roman"/>
                <w:b/>
                <w:bCs/>
                <w:sz w:val="16"/>
                <w:szCs w:val="16"/>
              </w:rPr>
            </w:pPr>
            <w:r w:rsidRPr="0038447D">
              <w:rPr>
                <w:rFonts w:ascii="Times New Roman" w:hAnsi="Times New Roman" w:cs="Times New Roman"/>
                <w:b/>
                <w:bCs/>
                <w:sz w:val="16"/>
                <w:szCs w:val="16"/>
              </w:rPr>
              <w:t>факт</w:t>
            </w:r>
          </w:p>
        </w:tc>
        <w:tc>
          <w:tcPr>
            <w:tcW w:w="769" w:type="dxa"/>
            <w:vAlign w:val="center"/>
          </w:tcPr>
          <w:p w:rsidR="00560DBE" w:rsidRPr="0038447D" w:rsidRDefault="00560DBE" w:rsidP="00FE287F">
            <w:pPr>
              <w:spacing w:after="0" w:line="240" w:lineRule="auto"/>
              <w:jc w:val="center"/>
              <w:rPr>
                <w:rFonts w:ascii="Times New Roman" w:hAnsi="Times New Roman" w:cs="Times New Roman"/>
                <w:b/>
                <w:bCs/>
                <w:sz w:val="16"/>
                <w:szCs w:val="16"/>
              </w:rPr>
            </w:pPr>
            <w:r w:rsidRPr="0038447D">
              <w:rPr>
                <w:rFonts w:ascii="Times New Roman" w:hAnsi="Times New Roman" w:cs="Times New Roman"/>
                <w:b/>
                <w:bCs/>
                <w:sz w:val="16"/>
                <w:szCs w:val="16"/>
              </w:rPr>
              <w:t>факт</w:t>
            </w:r>
          </w:p>
        </w:tc>
        <w:tc>
          <w:tcPr>
            <w:tcW w:w="770" w:type="dxa"/>
            <w:vAlign w:val="center"/>
          </w:tcPr>
          <w:p w:rsidR="00560DBE" w:rsidRPr="0038447D" w:rsidRDefault="00560DBE" w:rsidP="00FE287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факт</w:t>
            </w:r>
          </w:p>
        </w:tc>
        <w:tc>
          <w:tcPr>
            <w:tcW w:w="770" w:type="dxa"/>
            <w:vAlign w:val="center"/>
          </w:tcPr>
          <w:p w:rsidR="00560DBE" w:rsidRPr="0038447D" w:rsidRDefault="00560DBE" w:rsidP="00FE287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факт</w:t>
            </w:r>
          </w:p>
        </w:tc>
        <w:tc>
          <w:tcPr>
            <w:tcW w:w="769" w:type="dxa"/>
            <w:vAlign w:val="center"/>
          </w:tcPr>
          <w:p w:rsidR="00560DBE" w:rsidRPr="0038447D" w:rsidRDefault="00560DBE" w:rsidP="00FE287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факт</w:t>
            </w:r>
          </w:p>
        </w:tc>
        <w:tc>
          <w:tcPr>
            <w:tcW w:w="770" w:type="dxa"/>
            <w:tcBorders>
              <w:right w:val="single" w:sz="4" w:space="0" w:color="auto"/>
            </w:tcBorders>
            <w:vAlign w:val="center"/>
          </w:tcPr>
          <w:p w:rsidR="00560DBE" w:rsidRPr="0038447D" w:rsidRDefault="00560DBE" w:rsidP="00FE287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факт</w:t>
            </w:r>
          </w:p>
        </w:tc>
        <w:tc>
          <w:tcPr>
            <w:tcW w:w="769" w:type="dxa"/>
            <w:tcBorders>
              <w:left w:val="single" w:sz="4" w:space="0" w:color="auto"/>
            </w:tcBorders>
            <w:vAlign w:val="center"/>
          </w:tcPr>
          <w:p w:rsidR="00560DBE" w:rsidRPr="0038447D" w:rsidRDefault="00560DBE" w:rsidP="00FE287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факт</w:t>
            </w:r>
          </w:p>
        </w:tc>
        <w:tc>
          <w:tcPr>
            <w:tcW w:w="770" w:type="dxa"/>
            <w:tcBorders>
              <w:left w:val="single" w:sz="4" w:space="0" w:color="auto"/>
            </w:tcBorders>
          </w:tcPr>
          <w:p w:rsidR="00560DBE" w:rsidRPr="0038447D" w:rsidRDefault="00560DBE" w:rsidP="00FE287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прогноз</w:t>
            </w:r>
          </w:p>
        </w:tc>
        <w:tc>
          <w:tcPr>
            <w:tcW w:w="769" w:type="dxa"/>
            <w:tcBorders>
              <w:left w:val="single" w:sz="4" w:space="0" w:color="auto"/>
            </w:tcBorders>
          </w:tcPr>
          <w:p w:rsidR="00560DBE" w:rsidRPr="0038447D" w:rsidRDefault="00560DBE" w:rsidP="00FE287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прогноз</w:t>
            </w:r>
          </w:p>
        </w:tc>
      </w:tr>
      <w:tr w:rsidR="00560DBE" w:rsidRPr="005F1335" w:rsidTr="00196D5D">
        <w:tc>
          <w:tcPr>
            <w:tcW w:w="632" w:type="dxa"/>
            <w:vAlign w:val="center"/>
          </w:tcPr>
          <w:p w:rsidR="00560DBE" w:rsidRPr="00AA7237" w:rsidRDefault="00560DBE" w:rsidP="00FE287F">
            <w:pPr>
              <w:spacing w:after="0" w:line="240" w:lineRule="auto"/>
              <w:rPr>
                <w:rFonts w:ascii="Times New Roman" w:hAnsi="Times New Roman" w:cs="Times New Roman"/>
              </w:rPr>
            </w:pPr>
            <w:r w:rsidRPr="00AA7237">
              <w:rPr>
                <w:rFonts w:ascii="Times New Roman" w:hAnsi="Times New Roman" w:cs="Times New Roman"/>
              </w:rPr>
              <w:t>1.</w:t>
            </w:r>
          </w:p>
        </w:tc>
        <w:tc>
          <w:tcPr>
            <w:tcW w:w="3354" w:type="dxa"/>
            <w:vAlign w:val="center"/>
          </w:tcPr>
          <w:p w:rsidR="00560DBE" w:rsidRPr="00AA7237" w:rsidRDefault="00560DBE" w:rsidP="00FE287F">
            <w:pPr>
              <w:spacing w:after="0" w:line="240" w:lineRule="auto"/>
              <w:rPr>
                <w:rFonts w:ascii="Times New Roman" w:hAnsi="Times New Roman" w:cs="Times New Roman"/>
              </w:rPr>
            </w:pPr>
            <w:r w:rsidRPr="00AA7237">
              <w:rPr>
                <w:rFonts w:ascii="Times New Roman" w:hAnsi="Times New Roman" w:cs="Times New Roman"/>
              </w:rPr>
              <w:t>Ввод (приобретение) жилья для граждан, проживающих в сельской местности</w:t>
            </w:r>
          </w:p>
        </w:tc>
        <w:tc>
          <w:tcPr>
            <w:tcW w:w="1225" w:type="dxa"/>
            <w:vAlign w:val="center"/>
          </w:tcPr>
          <w:p w:rsidR="00560DBE" w:rsidRPr="00F4649C" w:rsidRDefault="00560DBE" w:rsidP="00FE287F">
            <w:pPr>
              <w:spacing w:after="0" w:line="240" w:lineRule="auto"/>
              <w:jc w:val="center"/>
              <w:rPr>
                <w:rFonts w:ascii="Times New Roman" w:hAnsi="Times New Roman" w:cs="Times New Roman"/>
                <w:sz w:val="20"/>
                <w:szCs w:val="20"/>
              </w:rPr>
            </w:pPr>
            <w:r w:rsidRPr="00F4649C">
              <w:rPr>
                <w:rFonts w:ascii="Times New Roman" w:hAnsi="Times New Roman" w:cs="Times New Roman"/>
                <w:sz w:val="20"/>
                <w:szCs w:val="20"/>
              </w:rPr>
              <w:t>кв. метров</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147,4</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59,7</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 xml:space="preserve"> -</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Pr>
                <w:rFonts w:ascii="Times New Roman" w:hAnsi="Times New Roman" w:cs="Times New Roman"/>
              </w:rPr>
              <w:t>-</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Pr>
                <w:rFonts w:ascii="Times New Roman" w:hAnsi="Times New Roman" w:cs="Times New Roman"/>
              </w:rPr>
              <w:t>61,3</w:t>
            </w:r>
          </w:p>
        </w:tc>
        <w:tc>
          <w:tcPr>
            <w:tcW w:w="770" w:type="dxa"/>
            <w:tcBorders>
              <w:right w:val="single" w:sz="4" w:space="0" w:color="auto"/>
            </w:tcBorders>
            <w:vAlign w:val="center"/>
          </w:tcPr>
          <w:p w:rsidR="00560DBE" w:rsidRPr="00AA7237" w:rsidRDefault="00560DBE" w:rsidP="00FE287F">
            <w:pPr>
              <w:jc w:val="right"/>
              <w:rPr>
                <w:rFonts w:ascii="Times New Roman" w:hAnsi="Times New Roman" w:cs="Times New Roman"/>
              </w:rPr>
            </w:pPr>
            <w:r>
              <w:rPr>
                <w:rFonts w:ascii="Times New Roman" w:hAnsi="Times New Roman" w:cs="Times New Roman"/>
              </w:rPr>
              <w:t>126,0</w:t>
            </w:r>
          </w:p>
        </w:tc>
        <w:tc>
          <w:tcPr>
            <w:tcW w:w="769" w:type="dxa"/>
            <w:tcBorders>
              <w:left w:val="single" w:sz="4" w:space="0" w:color="auto"/>
            </w:tcBorders>
            <w:vAlign w:val="center"/>
          </w:tcPr>
          <w:p w:rsidR="00560DBE" w:rsidRPr="00AA7237" w:rsidRDefault="00560DBE" w:rsidP="00FE287F">
            <w:pPr>
              <w:jc w:val="center"/>
              <w:rPr>
                <w:rFonts w:ascii="Times New Roman" w:hAnsi="Times New Roman" w:cs="Times New Roman"/>
              </w:rPr>
            </w:pPr>
            <w:r>
              <w:rPr>
                <w:rFonts w:ascii="Times New Roman" w:hAnsi="Times New Roman" w:cs="Times New Roman"/>
              </w:rPr>
              <w:t>-</w:t>
            </w:r>
          </w:p>
        </w:tc>
        <w:tc>
          <w:tcPr>
            <w:tcW w:w="770" w:type="dxa"/>
            <w:tcBorders>
              <w:left w:val="single" w:sz="4" w:space="0" w:color="auto"/>
            </w:tcBorders>
            <w:vAlign w:val="center"/>
          </w:tcPr>
          <w:p w:rsidR="00560DBE" w:rsidRPr="00AA7237" w:rsidRDefault="00560DBE" w:rsidP="00FE287F">
            <w:pPr>
              <w:jc w:val="center"/>
              <w:rPr>
                <w:rFonts w:ascii="Times New Roman" w:hAnsi="Times New Roman" w:cs="Times New Roman"/>
              </w:rPr>
            </w:pPr>
            <w:r>
              <w:rPr>
                <w:rFonts w:ascii="Times New Roman" w:hAnsi="Times New Roman" w:cs="Times New Roman"/>
              </w:rPr>
              <w:t>65,0</w:t>
            </w:r>
          </w:p>
        </w:tc>
        <w:tc>
          <w:tcPr>
            <w:tcW w:w="769" w:type="dxa"/>
            <w:tcBorders>
              <w:left w:val="single" w:sz="4" w:space="0" w:color="auto"/>
            </w:tcBorders>
            <w:vAlign w:val="center"/>
          </w:tcPr>
          <w:p w:rsidR="00560DBE" w:rsidRPr="00AA7237" w:rsidRDefault="00560DBE" w:rsidP="00FE287F">
            <w:pPr>
              <w:jc w:val="center"/>
              <w:rPr>
                <w:rFonts w:ascii="Times New Roman" w:hAnsi="Times New Roman" w:cs="Times New Roman"/>
              </w:rPr>
            </w:pPr>
            <w:r>
              <w:rPr>
                <w:rFonts w:ascii="Times New Roman" w:hAnsi="Times New Roman" w:cs="Times New Roman"/>
              </w:rPr>
              <w:t>0</w:t>
            </w:r>
          </w:p>
        </w:tc>
      </w:tr>
      <w:tr w:rsidR="00560DBE" w:rsidRPr="005F1335" w:rsidTr="00196D5D">
        <w:tc>
          <w:tcPr>
            <w:tcW w:w="632" w:type="dxa"/>
            <w:vAlign w:val="center"/>
          </w:tcPr>
          <w:p w:rsidR="00560DBE" w:rsidRPr="00AA7237" w:rsidRDefault="00560DBE" w:rsidP="00FE287F">
            <w:pPr>
              <w:spacing w:after="0" w:line="240" w:lineRule="auto"/>
              <w:rPr>
                <w:rFonts w:ascii="Times New Roman" w:hAnsi="Times New Roman" w:cs="Times New Roman"/>
              </w:rPr>
            </w:pPr>
            <w:r w:rsidRPr="00AA7237">
              <w:rPr>
                <w:rFonts w:ascii="Times New Roman" w:hAnsi="Times New Roman" w:cs="Times New Roman"/>
              </w:rPr>
              <w:t>1.1.</w:t>
            </w:r>
          </w:p>
        </w:tc>
        <w:tc>
          <w:tcPr>
            <w:tcW w:w="3354" w:type="dxa"/>
            <w:vAlign w:val="center"/>
          </w:tcPr>
          <w:p w:rsidR="00560DBE" w:rsidRPr="00AA7237" w:rsidRDefault="00560DBE" w:rsidP="00FE287F">
            <w:pPr>
              <w:spacing w:after="0" w:line="240" w:lineRule="auto"/>
              <w:rPr>
                <w:rFonts w:ascii="Times New Roman" w:hAnsi="Times New Roman" w:cs="Times New Roman"/>
              </w:rPr>
            </w:pPr>
            <w:r w:rsidRPr="00AA7237">
              <w:rPr>
                <w:rFonts w:ascii="Times New Roman" w:hAnsi="Times New Roman" w:cs="Times New Roman"/>
              </w:rPr>
              <w:t>- в том числе для молодых семей и молодых специалистов</w:t>
            </w:r>
          </w:p>
        </w:tc>
        <w:tc>
          <w:tcPr>
            <w:tcW w:w="1225" w:type="dxa"/>
            <w:vAlign w:val="center"/>
          </w:tcPr>
          <w:p w:rsidR="00560DBE" w:rsidRPr="00F4649C" w:rsidRDefault="00560DBE" w:rsidP="00FE287F">
            <w:pPr>
              <w:spacing w:after="0" w:line="240" w:lineRule="auto"/>
              <w:jc w:val="center"/>
              <w:rPr>
                <w:rFonts w:ascii="Times New Roman" w:hAnsi="Times New Roman" w:cs="Times New Roman"/>
                <w:sz w:val="20"/>
                <w:szCs w:val="20"/>
              </w:rPr>
            </w:pPr>
            <w:r w:rsidRPr="00F4649C">
              <w:rPr>
                <w:rFonts w:ascii="Times New Roman" w:hAnsi="Times New Roman" w:cs="Times New Roman"/>
                <w:sz w:val="20"/>
                <w:szCs w:val="20"/>
              </w:rPr>
              <w:t>кв. метров</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90</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90</w:t>
            </w:r>
          </w:p>
        </w:tc>
        <w:tc>
          <w:tcPr>
            <w:tcW w:w="770" w:type="dxa"/>
            <w:tcBorders>
              <w:right w:val="single" w:sz="4" w:space="0" w:color="auto"/>
            </w:tcBorders>
            <w:vAlign w:val="center"/>
          </w:tcPr>
          <w:p w:rsidR="00560DBE" w:rsidRPr="00AA7237" w:rsidRDefault="00560DBE" w:rsidP="00FE287F">
            <w:pPr>
              <w:jc w:val="right"/>
              <w:rPr>
                <w:rFonts w:ascii="Times New Roman" w:hAnsi="Times New Roman" w:cs="Times New Roman"/>
              </w:rPr>
            </w:pPr>
            <w:r w:rsidRPr="00AA7237">
              <w:rPr>
                <w:rFonts w:ascii="Times New Roman" w:hAnsi="Times New Roman" w:cs="Times New Roman"/>
              </w:rPr>
              <w:t>90</w:t>
            </w:r>
          </w:p>
        </w:tc>
        <w:tc>
          <w:tcPr>
            <w:tcW w:w="769" w:type="dxa"/>
            <w:tcBorders>
              <w:left w:val="single" w:sz="4" w:space="0" w:color="auto"/>
            </w:tcBorders>
            <w:vAlign w:val="center"/>
          </w:tcPr>
          <w:p w:rsidR="00560DBE" w:rsidRPr="00AA7237" w:rsidRDefault="00560DBE" w:rsidP="00FE287F">
            <w:pPr>
              <w:jc w:val="center"/>
              <w:rPr>
                <w:rFonts w:ascii="Times New Roman" w:hAnsi="Times New Roman" w:cs="Times New Roman"/>
              </w:rPr>
            </w:pPr>
            <w:r>
              <w:rPr>
                <w:rFonts w:ascii="Times New Roman" w:hAnsi="Times New Roman" w:cs="Times New Roman"/>
              </w:rPr>
              <w:t>0</w:t>
            </w:r>
          </w:p>
        </w:tc>
        <w:tc>
          <w:tcPr>
            <w:tcW w:w="770" w:type="dxa"/>
            <w:tcBorders>
              <w:left w:val="single" w:sz="4" w:space="0" w:color="auto"/>
            </w:tcBorders>
          </w:tcPr>
          <w:p w:rsidR="00560DBE" w:rsidRPr="00AA7237" w:rsidRDefault="00560DBE" w:rsidP="00FE287F">
            <w:pPr>
              <w:jc w:val="center"/>
              <w:rPr>
                <w:rFonts w:ascii="Times New Roman" w:hAnsi="Times New Roman" w:cs="Times New Roman"/>
              </w:rPr>
            </w:pPr>
            <w:r>
              <w:rPr>
                <w:rFonts w:ascii="Times New Roman" w:hAnsi="Times New Roman" w:cs="Times New Roman"/>
              </w:rPr>
              <w:t>65,0</w:t>
            </w:r>
          </w:p>
        </w:tc>
        <w:tc>
          <w:tcPr>
            <w:tcW w:w="769" w:type="dxa"/>
            <w:tcBorders>
              <w:left w:val="single" w:sz="4" w:space="0" w:color="auto"/>
            </w:tcBorders>
          </w:tcPr>
          <w:p w:rsidR="00560DBE" w:rsidRPr="00AA7237" w:rsidRDefault="00560DBE" w:rsidP="00FE287F">
            <w:pPr>
              <w:jc w:val="center"/>
              <w:rPr>
                <w:rFonts w:ascii="Times New Roman" w:hAnsi="Times New Roman" w:cs="Times New Roman"/>
              </w:rPr>
            </w:pPr>
            <w:r>
              <w:rPr>
                <w:rFonts w:ascii="Times New Roman" w:hAnsi="Times New Roman" w:cs="Times New Roman"/>
              </w:rPr>
              <w:t>0</w:t>
            </w:r>
          </w:p>
        </w:tc>
      </w:tr>
      <w:tr w:rsidR="00560DBE" w:rsidRPr="005F1335" w:rsidTr="00196D5D">
        <w:tc>
          <w:tcPr>
            <w:tcW w:w="632" w:type="dxa"/>
            <w:vAlign w:val="center"/>
          </w:tcPr>
          <w:p w:rsidR="00560DBE" w:rsidRPr="00AA7237" w:rsidRDefault="00560DBE" w:rsidP="00FE287F">
            <w:pPr>
              <w:spacing w:after="0" w:line="240" w:lineRule="auto"/>
              <w:rPr>
                <w:rFonts w:ascii="Times New Roman" w:hAnsi="Times New Roman" w:cs="Times New Roman"/>
              </w:rPr>
            </w:pPr>
            <w:r w:rsidRPr="00AA7237">
              <w:rPr>
                <w:rFonts w:ascii="Times New Roman" w:hAnsi="Times New Roman" w:cs="Times New Roman"/>
              </w:rPr>
              <w:t>2.</w:t>
            </w:r>
          </w:p>
        </w:tc>
        <w:tc>
          <w:tcPr>
            <w:tcW w:w="3354" w:type="dxa"/>
            <w:vAlign w:val="center"/>
          </w:tcPr>
          <w:p w:rsidR="00560DBE" w:rsidRPr="00AA7237" w:rsidRDefault="00560DBE" w:rsidP="00FE287F">
            <w:pPr>
              <w:spacing w:after="0" w:line="240" w:lineRule="auto"/>
              <w:rPr>
                <w:rFonts w:ascii="Times New Roman" w:hAnsi="Times New Roman" w:cs="Times New Roman"/>
              </w:rPr>
            </w:pPr>
            <w:r w:rsidRPr="00AA7237">
              <w:rPr>
                <w:rFonts w:ascii="Times New Roman" w:hAnsi="Times New Roman" w:cs="Times New Roman"/>
              </w:rPr>
              <w:t>Ввод в действие распределительных газовых сетей в сельской местности</w:t>
            </w:r>
          </w:p>
        </w:tc>
        <w:tc>
          <w:tcPr>
            <w:tcW w:w="1225" w:type="dxa"/>
            <w:vAlign w:val="center"/>
          </w:tcPr>
          <w:p w:rsidR="00560DBE" w:rsidRPr="00F4649C" w:rsidRDefault="00560DBE" w:rsidP="00FE287F">
            <w:pPr>
              <w:spacing w:after="0" w:line="240" w:lineRule="auto"/>
              <w:jc w:val="center"/>
              <w:rPr>
                <w:rFonts w:ascii="Times New Roman" w:hAnsi="Times New Roman" w:cs="Times New Roman"/>
                <w:sz w:val="20"/>
                <w:szCs w:val="20"/>
              </w:rPr>
            </w:pPr>
            <w:r w:rsidRPr="00F4649C">
              <w:rPr>
                <w:rFonts w:ascii="Times New Roman" w:hAnsi="Times New Roman" w:cs="Times New Roman"/>
                <w:sz w:val="20"/>
                <w:szCs w:val="20"/>
              </w:rPr>
              <w:t>километров</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6,3</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Pr>
                <w:rFonts w:ascii="Times New Roman" w:hAnsi="Times New Roman" w:cs="Times New Roman"/>
              </w:rPr>
              <w:t>7,189</w:t>
            </w:r>
          </w:p>
        </w:tc>
        <w:tc>
          <w:tcPr>
            <w:tcW w:w="770" w:type="dxa"/>
            <w:tcBorders>
              <w:right w:val="single" w:sz="4" w:space="0" w:color="auto"/>
            </w:tcBorders>
            <w:vAlign w:val="center"/>
          </w:tcPr>
          <w:p w:rsidR="00560DBE" w:rsidRPr="00AA7237" w:rsidRDefault="00560DBE" w:rsidP="00FE287F">
            <w:pPr>
              <w:jc w:val="right"/>
              <w:rPr>
                <w:rFonts w:ascii="Times New Roman" w:hAnsi="Times New Roman" w:cs="Times New Roman"/>
              </w:rPr>
            </w:pPr>
            <w:r>
              <w:rPr>
                <w:rFonts w:ascii="Times New Roman" w:hAnsi="Times New Roman" w:cs="Times New Roman"/>
              </w:rPr>
              <w:t>1,050</w:t>
            </w:r>
          </w:p>
        </w:tc>
        <w:tc>
          <w:tcPr>
            <w:tcW w:w="769" w:type="dxa"/>
            <w:tcBorders>
              <w:left w:val="single" w:sz="4" w:space="0" w:color="auto"/>
            </w:tcBorders>
            <w:vAlign w:val="center"/>
          </w:tcPr>
          <w:p w:rsidR="00560DBE" w:rsidRPr="00AA7237" w:rsidRDefault="00560DBE" w:rsidP="00FE287F">
            <w:pPr>
              <w:jc w:val="right"/>
              <w:rPr>
                <w:rFonts w:ascii="Times New Roman" w:hAnsi="Times New Roman" w:cs="Times New Roman"/>
              </w:rPr>
            </w:pPr>
            <w:r>
              <w:rPr>
                <w:rFonts w:ascii="Times New Roman" w:hAnsi="Times New Roman" w:cs="Times New Roman"/>
              </w:rPr>
              <w:t>0</w:t>
            </w:r>
          </w:p>
        </w:tc>
        <w:tc>
          <w:tcPr>
            <w:tcW w:w="770" w:type="dxa"/>
            <w:tcBorders>
              <w:left w:val="single" w:sz="4" w:space="0" w:color="auto"/>
            </w:tcBorders>
          </w:tcPr>
          <w:p w:rsidR="00560DBE" w:rsidRPr="00AA7237" w:rsidRDefault="00560DBE" w:rsidP="00FE287F">
            <w:pPr>
              <w:rPr>
                <w:rFonts w:ascii="Times New Roman" w:hAnsi="Times New Roman" w:cs="Times New Roman"/>
              </w:rPr>
            </w:pPr>
            <w:r>
              <w:rPr>
                <w:rFonts w:ascii="Times New Roman" w:hAnsi="Times New Roman" w:cs="Times New Roman"/>
              </w:rPr>
              <w:t xml:space="preserve">10,95 </w:t>
            </w:r>
          </w:p>
        </w:tc>
        <w:tc>
          <w:tcPr>
            <w:tcW w:w="769" w:type="dxa"/>
            <w:tcBorders>
              <w:left w:val="single" w:sz="4" w:space="0" w:color="auto"/>
            </w:tcBorders>
          </w:tcPr>
          <w:p w:rsidR="00560DBE" w:rsidRPr="00AA7237" w:rsidRDefault="00560DBE" w:rsidP="00FE287F">
            <w:pPr>
              <w:jc w:val="center"/>
              <w:rPr>
                <w:rFonts w:ascii="Times New Roman" w:hAnsi="Times New Roman" w:cs="Times New Roman"/>
              </w:rPr>
            </w:pPr>
            <w:r>
              <w:rPr>
                <w:rFonts w:ascii="Times New Roman" w:hAnsi="Times New Roman" w:cs="Times New Roman"/>
              </w:rPr>
              <w:t>0</w:t>
            </w:r>
          </w:p>
        </w:tc>
      </w:tr>
      <w:tr w:rsidR="00560DBE" w:rsidRPr="005F1335" w:rsidTr="00196D5D">
        <w:tc>
          <w:tcPr>
            <w:tcW w:w="632" w:type="dxa"/>
            <w:vAlign w:val="center"/>
          </w:tcPr>
          <w:p w:rsidR="00560DBE" w:rsidRPr="00AA7237" w:rsidRDefault="00560DBE" w:rsidP="00FE287F">
            <w:pPr>
              <w:spacing w:after="0" w:line="240" w:lineRule="auto"/>
              <w:rPr>
                <w:rFonts w:ascii="Times New Roman" w:hAnsi="Times New Roman" w:cs="Times New Roman"/>
              </w:rPr>
            </w:pPr>
            <w:r w:rsidRPr="00AA7237">
              <w:rPr>
                <w:rFonts w:ascii="Times New Roman" w:hAnsi="Times New Roman" w:cs="Times New Roman"/>
              </w:rPr>
              <w:t>3.</w:t>
            </w:r>
          </w:p>
        </w:tc>
        <w:tc>
          <w:tcPr>
            <w:tcW w:w="3354" w:type="dxa"/>
            <w:vAlign w:val="center"/>
          </w:tcPr>
          <w:p w:rsidR="00560DBE" w:rsidRPr="00AA7237" w:rsidRDefault="00560DBE" w:rsidP="00FE287F">
            <w:pPr>
              <w:spacing w:after="0" w:line="240" w:lineRule="auto"/>
              <w:rPr>
                <w:rFonts w:ascii="Times New Roman" w:hAnsi="Times New Roman" w:cs="Times New Roman"/>
              </w:rPr>
            </w:pPr>
            <w:r w:rsidRPr="00AA7237">
              <w:rPr>
                <w:rFonts w:ascii="Times New Roman" w:hAnsi="Times New Roman" w:cs="Times New Roman"/>
              </w:rPr>
              <w:t>Ввод в действие локальных водопроводов в сельской местности</w:t>
            </w:r>
          </w:p>
        </w:tc>
        <w:tc>
          <w:tcPr>
            <w:tcW w:w="1225" w:type="dxa"/>
            <w:vAlign w:val="center"/>
          </w:tcPr>
          <w:p w:rsidR="00560DBE" w:rsidRPr="00F4649C" w:rsidRDefault="00560DBE" w:rsidP="00FE287F">
            <w:pPr>
              <w:spacing w:after="0" w:line="240" w:lineRule="auto"/>
              <w:jc w:val="center"/>
              <w:rPr>
                <w:rFonts w:ascii="Times New Roman" w:hAnsi="Times New Roman" w:cs="Times New Roman"/>
                <w:sz w:val="20"/>
                <w:szCs w:val="20"/>
              </w:rPr>
            </w:pPr>
            <w:r w:rsidRPr="00F4649C">
              <w:rPr>
                <w:rFonts w:ascii="Times New Roman" w:hAnsi="Times New Roman" w:cs="Times New Roman"/>
                <w:sz w:val="20"/>
                <w:szCs w:val="20"/>
              </w:rPr>
              <w:t>километров</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Pr>
                <w:rFonts w:ascii="Times New Roman" w:hAnsi="Times New Roman" w:cs="Times New Roman"/>
              </w:rPr>
              <w:t>-</w:t>
            </w:r>
          </w:p>
        </w:tc>
        <w:tc>
          <w:tcPr>
            <w:tcW w:w="770" w:type="dxa"/>
            <w:tcBorders>
              <w:right w:val="single" w:sz="4" w:space="0" w:color="auto"/>
            </w:tcBorders>
            <w:vAlign w:val="center"/>
          </w:tcPr>
          <w:p w:rsidR="00560DBE" w:rsidRPr="00AA7237" w:rsidRDefault="00560DBE" w:rsidP="00FE287F">
            <w:pPr>
              <w:jc w:val="right"/>
              <w:rPr>
                <w:rFonts w:ascii="Times New Roman" w:hAnsi="Times New Roman" w:cs="Times New Roman"/>
              </w:rPr>
            </w:pPr>
            <w:r>
              <w:rPr>
                <w:rFonts w:ascii="Times New Roman" w:hAnsi="Times New Roman" w:cs="Times New Roman"/>
              </w:rPr>
              <w:t>-</w:t>
            </w:r>
          </w:p>
        </w:tc>
        <w:tc>
          <w:tcPr>
            <w:tcW w:w="769" w:type="dxa"/>
            <w:tcBorders>
              <w:left w:val="single" w:sz="4" w:space="0" w:color="auto"/>
            </w:tcBorders>
            <w:vAlign w:val="center"/>
          </w:tcPr>
          <w:p w:rsidR="00560DBE" w:rsidRPr="00AA7237" w:rsidRDefault="00560DBE" w:rsidP="00FE287F">
            <w:pPr>
              <w:jc w:val="center"/>
              <w:rPr>
                <w:rFonts w:ascii="Times New Roman" w:hAnsi="Times New Roman" w:cs="Times New Roman"/>
              </w:rPr>
            </w:pPr>
            <w:r>
              <w:rPr>
                <w:rFonts w:ascii="Times New Roman" w:hAnsi="Times New Roman" w:cs="Times New Roman"/>
              </w:rPr>
              <w:t>0</w:t>
            </w:r>
          </w:p>
        </w:tc>
        <w:tc>
          <w:tcPr>
            <w:tcW w:w="770" w:type="dxa"/>
            <w:tcBorders>
              <w:left w:val="single" w:sz="4" w:space="0" w:color="auto"/>
            </w:tcBorders>
          </w:tcPr>
          <w:p w:rsidR="00560DBE" w:rsidRDefault="00560DBE" w:rsidP="00FE287F">
            <w:pPr>
              <w:jc w:val="right"/>
              <w:rPr>
                <w:rFonts w:ascii="Times New Roman" w:hAnsi="Times New Roman" w:cs="Times New Roman"/>
              </w:rPr>
            </w:pPr>
          </w:p>
          <w:p w:rsidR="00560DBE" w:rsidRPr="00AA7237" w:rsidRDefault="00560DBE" w:rsidP="00FE287F">
            <w:pPr>
              <w:jc w:val="right"/>
              <w:rPr>
                <w:rFonts w:ascii="Times New Roman" w:hAnsi="Times New Roman" w:cs="Times New Roman"/>
              </w:rPr>
            </w:pPr>
            <w:r>
              <w:rPr>
                <w:rFonts w:ascii="Times New Roman" w:hAnsi="Times New Roman" w:cs="Times New Roman"/>
              </w:rPr>
              <w:t>1,7</w:t>
            </w:r>
          </w:p>
        </w:tc>
        <w:tc>
          <w:tcPr>
            <w:tcW w:w="769" w:type="dxa"/>
            <w:tcBorders>
              <w:left w:val="single" w:sz="4" w:space="0" w:color="auto"/>
            </w:tcBorders>
          </w:tcPr>
          <w:p w:rsidR="00560DBE" w:rsidRDefault="00560DBE" w:rsidP="00FE287F">
            <w:pPr>
              <w:jc w:val="right"/>
              <w:rPr>
                <w:rFonts w:ascii="Times New Roman" w:hAnsi="Times New Roman" w:cs="Times New Roman"/>
              </w:rPr>
            </w:pPr>
          </w:p>
          <w:p w:rsidR="00560DBE" w:rsidRPr="00AA7237" w:rsidRDefault="00560DBE" w:rsidP="00FE287F">
            <w:pPr>
              <w:jc w:val="right"/>
              <w:rPr>
                <w:rFonts w:ascii="Times New Roman" w:hAnsi="Times New Roman" w:cs="Times New Roman"/>
              </w:rPr>
            </w:pPr>
            <w:r>
              <w:rPr>
                <w:rFonts w:ascii="Times New Roman" w:hAnsi="Times New Roman" w:cs="Times New Roman"/>
              </w:rPr>
              <w:t>0</w:t>
            </w:r>
          </w:p>
        </w:tc>
      </w:tr>
      <w:tr w:rsidR="00560DBE" w:rsidRPr="005F1335" w:rsidTr="00196D5D">
        <w:tc>
          <w:tcPr>
            <w:tcW w:w="632" w:type="dxa"/>
            <w:vAlign w:val="center"/>
          </w:tcPr>
          <w:p w:rsidR="00560DBE" w:rsidRPr="00AA7237" w:rsidRDefault="00560DBE" w:rsidP="00FE287F">
            <w:pPr>
              <w:spacing w:after="0" w:line="240" w:lineRule="auto"/>
              <w:rPr>
                <w:rFonts w:ascii="Times New Roman" w:hAnsi="Times New Roman" w:cs="Times New Roman"/>
              </w:rPr>
            </w:pPr>
            <w:r w:rsidRPr="00AA7237">
              <w:rPr>
                <w:rFonts w:ascii="Times New Roman" w:hAnsi="Times New Roman" w:cs="Times New Roman"/>
              </w:rPr>
              <w:t>4.</w:t>
            </w:r>
          </w:p>
        </w:tc>
        <w:tc>
          <w:tcPr>
            <w:tcW w:w="3354" w:type="dxa"/>
            <w:vAlign w:val="center"/>
          </w:tcPr>
          <w:p w:rsidR="00560DBE" w:rsidRPr="00AA7237" w:rsidRDefault="00560DBE" w:rsidP="00FE287F">
            <w:pPr>
              <w:spacing w:after="0" w:line="240" w:lineRule="auto"/>
              <w:rPr>
                <w:rFonts w:ascii="Times New Roman" w:hAnsi="Times New Roman" w:cs="Times New Roman"/>
              </w:rPr>
            </w:pPr>
            <w:r w:rsidRPr="00AA7237">
              <w:rPr>
                <w:rFonts w:ascii="Times New Roman" w:hAnsi="Times New Roman" w:cs="Times New Roman"/>
              </w:rPr>
              <w:t>Обеспеченность сельского населения питьевой водой нормативного качества</w:t>
            </w:r>
          </w:p>
        </w:tc>
        <w:tc>
          <w:tcPr>
            <w:tcW w:w="1225" w:type="dxa"/>
            <w:vAlign w:val="center"/>
          </w:tcPr>
          <w:p w:rsidR="00560DBE" w:rsidRPr="00F4649C" w:rsidRDefault="00560DBE" w:rsidP="00FE287F">
            <w:pPr>
              <w:spacing w:after="0" w:line="240" w:lineRule="auto"/>
              <w:jc w:val="center"/>
              <w:rPr>
                <w:rFonts w:ascii="Times New Roman" w:hAnsi="Times New Roman" w:cs="Times New Roman"/>
                <w:sz w:val="20"/>
                <w:szCs w:val="20"/>
              </w:rPr>
            </w:pPr>
            <w:r w:rsidRPr="00F4649C">
              <w:rPr>
                <w:rFonts w:ascii="Times New Roman" w:hAnsi="Times New Roman" w:cs="Times New Roman"/>
                <w:sz w:val="20"/>
                <w:szCs w:val="20"/>
              </w:rPr>
              <w:t>процентов</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23,5</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23,5</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23,5</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23,5</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23,5</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23,7</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23,7</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23,8</w:t>
            </w:r>
          </w:p>
        </w:tc>
        <w:tc>
          <w:tcPr>
            <w:tcW w:w="770" w:type="dxa"/>
            <w:tcBorders>
              <w:right w:val="single" w:sz="4" w:space="0" w:color="auto"/>
            </w:tcBorders>
            <w:vAlign w:val="center"/>
          </w:tcPr>
          <w:p w:rsidR="00560DBE" w:rsidRPr="00AA7237" w:rsidRDefault="00560DBE" w:rsidP="00FE287F">
            <w:pPr>
              <w:jc w:val="right"/>
              <w:rPr>
                <w:rFonts w:ascii="Times New Roman" w:hAnsi="Times New Roman" w:cs="Times New Roman"/>
              </w:rPr>
            </w:pPr>
            <w:r w:rsidRPr="00AA7237">
              <w:rPr>
                <w:rFonts w:ascii="Times New Roman" w:hAnsi="Times New Roman" w:cs="Times New Roman"/>
              </w:rPr>
              <w:t>24,2</w:t>
            </w:r>
          </w:p>
        </w:tc>
        <w:tc>
          <w:tcPr>
            <w:tcW w:w="769" w:type="dxa"/>
            <w:tcBorders>
              <w:left w:val="single" w:sz="4" w:space="0" w:color="auto"/>
            </w:tcBorders>
            <w:vAlign w:val="center"/>
          </w:tcPr>
          <w:p w:rsidR="00560DBE" w:rsidRPr="00AA7237" w:rsidRDefault="00560DBE" w:rsidP="00FE287F">
            <w:pPr>
              <w:jc w:val="right"/>
              <w:rPr>
                <w:rFonts w:ascii="Times New Roman" w:hAnsi="Times New Roman" w:cs="Times New Roman"/>
              </w:rPr>
            </w:pPr>
            <w:r>
              <w:rPr>
                <w:rFonts w:ascii="Times New Roman" w:hAnsi="Times New Roman" w:cs="Times New Roman"/>
              </w:rPr>
              <w:t>24,2</w:t>
            </w:r>
          </w:p>
        </w:tc>
        <w:tc>
          <w:tcPr>
            <w:tcW w:w="770" w:type="dxa"/>
            <w:tcBorders>
              <w:left w:val="single" w:sz="4" w:space="0" w:color="auto"/>
            </w:tcBorders>
          </w:tcPr>
          <w:p w:rsidR="00560DBE" w:rsidRPr="00AA7237" w:rsidRDefault="00560DBE" w:rsidP="00FE287F">
            <w:pPr>
              <w:rPr>
                <w:rFonts w:ascii="Times New Roman" w:hAnsi="Times New Roman" w:cs="Times New Roman"/>
              </w:rPr>
            </w:pPr>
            <w:r>
              <w:rPr>
                <w:rFonts w:ascii="Times New Roman" w:hAnsi="Times New Roman" w:cs="Times New Roman"/>
              </w:rPr>
              <w:t>28,2</w:t>
            </w:r>
          </w:p>
        </w:tc>
        <w:tc>
          <w:tcPr>
            <w:tcW w:w="769" w:type="dxa"/>
            <w:tcBorders>
              <w:left w:val="single" w:sz="4" w:space="0" w:color="auto"/>
            </w:tcBorders>
          </w:tcPr>
          <w:p w:rsidR="00560DBE" w:rsidRPr="00AA7237" w:rsidRDefault="00560DBE" w:rsidP="00FE287F">
            <w:pPr>
              <w:jc w:val="right"/>
              <w:rPr>
                <w:rFonts w:ascii="Times New Roman" w:hAnsi="Times New Roman" w:cs="Times New Roman"/>
              </w:rPr>
            </w:pPr>
            <w:r>
              <w:rPr>
                <w:rFonts w:ascii="Times New Roman" w:hAnsi="Times New Roman" w:cs="Times New Roman"/>
              </w:rPr>
              <w:t>28,2</w:t>
            </w:r>
          </w:p>
        </w:tc>
      </w:tr>
      <w:tr w:rsidR="00560DBE" w:rsidRPr="005F1335" w:rsidTr="00196D5D">
        <w:tc>
          <w:tcPr>
            <w:tcW w:w="632" w:type="dxa"/>
            <w:vAlign w:val="center"/>
          </w:tcPr>
          <w:p w:rsidR="00560DBE" w:rsidRPr="00AA7237" w:rsidRDefault="00560DBE" w:rsidP="00FE287F">
            <w:pPr>
              <w:spacing w:after="0" w:line="240" w:lineRule="auto"/>
              <w:rPr>
                <w:rFonts w:ascii="Times New Roman" w:hAnsi="Times New Roman" w:cs="Times New Roman"/>
              </w:rPr>
            </w:pPr>
            <w:r w:rsidRPr="00AA7237">
              <w:rPr>
                <w:rFonts w:ascii="Times New Roman" w:hAnsi="Times New Roman" w:cs="Times New Roman"/>
              </w:rPr>
              <w:t>5.</w:t>
            </w:r>
          </w:p>
        </w:tc>
        <w:tc>
          <w:tcPr>
            <w:tcW w:w="3354" w:type="dxa"/>
            <w:vAlign w:val="center"/>
          </w:tcPr>
          <w:p w:rsidR="00560DBE" w:rsidRPr="00AA7237" w:rsidRDefault="00560DBE" w:rsidP="00FE287F">
            <w:pPr>
              <w:spacing w:after="0" w:line="240" w:lineRule="auto"/>
              <w:rPr>
                <w:rFonts w:ascii="Times New Roman" w:hAnsi="Times New Roman" w:cs="Times New Roman"/>
              </w:rPr>
            </w:pPr>
            <w:r w:rsidRPr="00AA7237">
              <w:rPr>
                <w:rFonts w:ascii="Times New Roman" w:hAnsi="Times New Roman" w:cs="Times New Roman"/>
              </w:rPr>
              <w:t>Ввод в действие плоскостных спортивных сооружений,                              в рамках подпрограммы «Устойчивое развитие сельских территорий Палехского района»</w:t>
            </w:r>
          </w:p>
        </w:tc>
        <w:tc>
          <w:tcPr>
            <w:tcW w:w="1225" w:type="dxa"/>
            <w:vAlign w:val="center"/>
          </w:tcPr>
          <w:p w:rsidR="00560DBE" w:rsidRPr="00F4649C" w:rsidRDefault="00560DBE" w:rsidP="00FE287F">
            <w:pPr>
              <w:spacing w:after="0" w:line="240" w:lineRule="auto"/>
              <w:jc w:val="center"/>
              <w:rPr>
                <w:rFonts w:ascii="Times New Roman" w:hAnsi="Times New Roman" w:cs="Times New Roman"/>
                <w:sz w:val="20"/>
                <w:szCs w:val="20"/>
              </w:rPr>
            </w:pPr>
            <w:r w:rsidRPr="00F4649C">
              <w:rPr>
                <w:rFonts w:ascii="Times New Roman" w:hAnsi="Times New Roman" w:cs="Times New Roman"/>
                <w:sz w:val="20"/>
                <w:szCs w:val="20"/>
              </w:rPr>
              <w:t>кв. метров</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0</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0</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 0</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0</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 xml:space="preserve"> 0</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 xml:space="preserve"> 0</w:t>
            </w:r>
          </w:p>
        </w:tc>
        <w:tc>
          <w:tcPr>
            <w:tcW w:w="770"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0</w:t>
            </w:r>
          </w:p>
        </w:tc>
        <w:tc>
          <w:tcPr>
            <w:tcW w:w="769" w:type="dxa"/>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0</w:t>
            </w:r>
          </w:p>
        </w:tc>
        <w:tc>
          <w:tcPr>
            <w:tcW w:w="770" w:type="dxa"/>
            <w:tcBorders>
              <w:right w:val="single" w:sz="4" w:space="0" w:color="auto"/>
            </w:tcBorders>
            <w:vAlign w:val="center"/>
          </w:tcPr>
          <w:p w:rsidR="00560DBE" w:rsidRPr="00AA7237" w:rsidRDefault="00560DBE" w:rsidP="00FE287F">
            <w:pPr>
              <w:spacing w:after="0" w:line="240" w:lineRule="auto"/>
              <w:jc w:val="right"/>
              <w:rPr>
                <w:rFonts w:ascii="Times New Roman" w:hAnsi="Times New Roman" w:cs="Times New Roman"/>
              </w:rPr>
            </w:pPr>
            <w:r w:rsidRPr="00AA7237">
              <w:rPr>
                <w:rFonts w:ascii="Times New Roman" w:hAnsi="Times New Roman" w:cs="Times New Roman"/>
              </w:rPr>
              <w:t>0</w:t>
            </w:r>
          </w:p>
        </w:tc>
        <w:tc>
          <w:tcPr>
            <w:tcW w:w="769" w:type="dxa"/>
            <w:tcBorders>
              <w:left w:val="single" w:sz="4" w:space="0" w:color="auto"/>
            </w:tcBorders>
            <w:vAlign w:val="center"/>
          </w:tcPr>
          <w:p w:rsidR="00560DBE" w:rsidRPr="00AA7237" w:rsidRDefault="00560DBE" w:rsidP="00FE287F">
            <w:pPr>
              <w:jc w:val="right"/>
              <w:rPr>
                <w:rFonts w:ascii="Times New Roman" w:hAnsi="Times New Roman" w:cs="Times New Roman"/>
              </w:rPr>
            </w:pPr>
            <w:r w:rsidRPr="00AA7237">
              <w:rPr>
                <w:rFonts w:ascii="Times New Roman" w:hAnsi="Times New Roman" w:cs="Times New Roman"/>
              </w:rPr>
              <w:t>0</w:t>
            </w:r>
          </w:p>
        </w:tc>
        <w:tc>
          <w:tcPr>
            <w:tcW w:w="770" w:type="dxa"/>
            <w:tcBorders>
              <w:left w:val="single" w:sz="4" w:space="0" w:color="auto"/>
            </w:tcBorders>
          </w:tcPr>
          <w:p w:rsidR="00560DBE" w:rsidRDefault="00560DBE" w:rsidP="00FE287F">
            <w:pPr>
              <w:jc w:val="right"/>
              <w:rPr>
                <w:rFonts w:ascii="Times New Roman" w:hAnsi="Times New Roman" w:cs="Times New Roman"/>
              </w:rPr>
            </w:pPr>
          </w:p>
          <w:p w:rsidR="00560DBE" w:rsidRPr="00AA7237" w:rsidRDefault="00560DBE" w:rsidP="00FE287F">
            <w:pPr>
              <w:jc w:val="right"/>
              <w:rPr>
                <w:rFonts w:ascii="Times New Roman" w:hAnsi="Times New Roman" w:cs="Times New Roman"/>
              </w:rPr>
            </w:pPr>
            <w:r>
              <w:rPr>
                <w:rFonts w:ascii="Times New Roman" w:hAnsi="Times New Roman" w:cs="Times New Roman"/>
              </w:rPr>
              <w:t>0</w:t>
            </w:r>
          </w:p>
        </w:tc>
        <w:tc>
          <w:tcPr>
            <w:tcW w:w="769" w:type="dxa"/>
            <w:tcBorders>
              <w:left w:val="single" w:sz="4" w:space="0" w:color="auto"/>
            </w:tcBorders>
          </w:tcPr>
          <w:p w:rsidR="00560DBE" w:rsidRDefault="00560DBE" w:rsidP="00FE287F">
            <w:pPr>
              <w:jc w:val="right"/>
              <w:rPr>
                <w:rFonts w:ascii="Times New Roman" w:hAnsi="Times New Roman" w:cs="Times New Roman"/>
              </w:rPr>
            </w:pPr>
          </w:p>
          <w:p w:rsidR="00560DBE" w:rsidRPr="00AA7237" w:rsidRDefault="00560DBE" w:rsidP="00FE287F">
            <w:pPr>
              <w:jc w:val="right"/>
              <w:rPr>
                <w:rFonts w:ascii="Times New Roman" w:hAnsi="Times New Roman" w:cs="Times New Roman"/>
              </w:rPr>
            </w:pPr>
            <w:r>
              <w:rPr>
                <w:rFonts w:ascii="Times New Roman" w:hAnsi="Times New Roman" w:cs="Times New Roman"/>
              </w:rPr>
              <w:t>0</w:t>
            </w:r>
          </w:p>
        </w:tc>
      </w:tr>
      <w:tr w:rsidR="00560DBE" w:rsidRPr="005F1335" w:rsidTr="00196D5D">
        <w:tc>
          <w:tcPr>
            <w:tcW w:w="632" w:type="dxa"/>
            <w:vAlign w:val="center"/>
          </w:tcPr>
          <w:p w:rsidR="00560DBE" w:rsidRPr="00D86BCB" w:rsidRDefault="00560DBE" w:rsidP="00FE287F">
            <w:pPr>
              <w:spacing w:after="0" w:line="240" w:lineRule="auto"/>
              <w:rPr>
                <w:rFonts w:ascii="Times New Roman" w:hAnsi="Times New Roman" w:cs="Times New Roman"/>
              </w:rPr>
            </w:pPr>
            <w:r>
              <w:rPr>
                <w:rFonts w:ascii="Times New Roman" w:hAnsi="Times New Roman" w:cs="Times New Roman"/>
              </w:rPr>
              <w:t>6</w:t>
            </w:r>
            <w:r w:rsidRPr="00D86BCB">
              <w:rPr>
                <w:rFonts w:ascii="Times New Roman" w:hAnsi="Times New Roman" w:cs="Times New Roman"/>
              </w:rPr>
              <w:t>.</w:t>
            </w:r>
          </w:p>
        </w:tc>
        <w:tc>
          <w:tcPr>
            <w:tcW w:w="3354" w:type="dxa"/>
            <w:vAlign w:val="center"/>
          </w:tcPr>
          <w:p w:rsidR="00560DBE" w:rsidRPr="00D86BCB" w:rsidRDefault="00560DBE" w:rsidP="00FE287F">
            <w:pPr>
              <w:spacing w:after="0" w:line="240" w:lineRule="auto"/>
              <w:rPr>
                <w:rFonts w:ascii="Times New Roman" w:hAnsi="Times New Roman" w:cs="Times New Roman"/>
              </w:rPr>
            </w:pPr>
            <w:r w:rsidRPr="00D86BCB">
              <w:rPr>
                <w:rFonts w:ascii="Times New Roman" w:hAnsi="Times New Roman" w:cs="Times New Roman"/>
              </w:rPr>
              <w:t xml:space="preserve">Количество проектов местных инициатив граждан, проживающих в сельской местности, получивших грантовую поддержку, в рамках подпрограммы «Устойчивое развитие сельских территорий                                                                                         </w:t>
            </w:r>
            <w:r w:rsidRPr="005F1335">
              <w:rPr>
                <w:rFonts w:ascii="Times New Roman" w:hAnsi="Times New Roman" w:cs="Times New Roman"/>
                <w:sz w:val="26"/>
                <w:szCs w:val="26"/>
              </w:rPr>
              <w:t xml:space="preserve"> </w:t>
            </w:r>
            <w:r w:rsidRPr="00B86D1F">
              <w:rPr>
                <w:rFonts w:ascii="Times New Roman" w:hAnsi="Times New Roman" w:cs="Times New Roman"/>
              </w:rPr>
              <w:t>Палехского муниципального района</w:t>
            </w:r>
            <w:r>
              <w:rPr>
                <w:rFonts w:ascii="Times New Roman" w:hAnsi="Times New Roman" w:cs="Times New Roman"/>
                <w:sz w:val="26"/>
                <w:szCs w:val="26"/>
              </w:rPr>
              <w:t>.</w:t>
            </w:r>
            <w:r w:rsidRPr="00D86BCB">
              <w:rPr>
                <w:rFonts w:ascii="Times New Roman" w:hAnsi="Times New Roman" w:cs="Times New Roman"/>
              </w:rPr>
              <w:t>»</w:t>
            </w:r>
          </w:p>
        </w:tc>
        <w:tc>
          <w:tcPr>
            <w:tcW w:w="1225" w:type="dxa"/>
            <w:vAlign w:val="center"/>
          </w:tcPr>
          <w:p w:rsidR="00560DBE" w:rsidRPr="00D86BCB" w:rsidRDefault="00560DBE" w:rsidP="00FE287F">
            <w:pPr>
              <w:spacing w:after="0" w:line="240" w:lineRule="auto"/>
              <w:jc w:val="center"/>
              <w:rPr>
                <w:rFonts w:ascii="Times New Roman" w:hAnsi="Times New Roman" w:cs="Times New Roman"/>
              </w:rPr>
            </w:pPr>
            <w:r w:rsidRPr="00D86BCB">
              <w:rPr>
                <w:rFonts w:ascii="Times New Roman" w:hAnsi="Times New Roman" w:cs="Times New Roman"/>
              </w:rPr>
              <w:t>единиц</w:t>
            </w:r>
          </w:p>
        </w:tc>
        <w:tc>
          <w:tcPr>
            <w:tcW w:w="769" w:type="dxa"/>
            <w:vAlign w:val="center"/>
          </w:tcPr>
          <w:p w:rsidR="00560DBE" w:rsidRPr="00D86BCB" w:rsidRDefault="00560DBE" w:rsidP="00FE287F">
            <w:pPr>
              <w:spacing w:after="0" w:line="240" w:lineRule="auto"/>
              <w:jc w:val="right"/>
              <w:rPr>
                <w:rFonts w:ascii="Times New Roman" w:hAnsi="Times New Roman" w:cs="Times New Roman"/>
              </w:rPr>
            </w:pPr>
            <w:r w:rsidRPr="00D86BCB">
              <w:rPr>
                <w:rFonts w:ascii="Times New Roman" w:hAnsi="Times New Roman" w:cs="Times New Roman"/>
              </w:rPr>
              <w:t>0</w:t>
            </w:r>
          </w:p>
        </w:tc>
        <w:tc>
          <w:tcPr>
            <w:tcW w:w="770" w:type="dxa"/>
            <w:vAlign w:val="center"/>
          </w:tcPr>
          <w:p w:rsidR="00560DBE" w:rsidRPr="00D86BCB" w:rsidRDefault="00560DBE" w:rsidP="00FE287F">
            <w:pPr>
              <w:spacing w:after="0" w:line="240" w:lineRule="auto"/>
              <w:jc w:val="right"/>
              <w:rPr>
                <w:rFonts w:ascii="Times New Roman" w:hAnsi="Times New Roman" w:cs="Times New Roman"/>
              </w:rPr>
            </w:pPr>
            <w:r w:rsidRPr="00D86BCB">
              <w:rPr>
                <w:rFonts w:ascii="Times New Roman" w:hAnsi="Times New Roman" w:cs="Times New Roman"/>
              </w:rPr>
              <w:t>0</w:t>
            </w:r>
          </w:p>
        </w:tc>
        <w:tc>
          <w:tcPr>
            <w:tcW w:w="769" w:type="dxa"/>
            <w:vAlign w:val="center"/>
          </w:tcPr>
          <w:p w:rsidR="00560DBE" w:rsidRPr="00D86BCB" w:rsidRDefault="00560DBE" w:rsidP="00FE287F">
            <w:pPr>
              <w:spacing w:after="0" w:line="240" w:lineRule="auto"/>
              <w:jc w:val="right"/>
              <w:rPr>
                <w:rFonts w:ascii="Times New Roman" w:hAnsi="Times New Roman" w:cs="Times New Roman"/>
              </w:rPr>
            </w:pPr>
            <w:r w:rsidRPr="00D86BCB">
              <w:rPr>
                <w:rFonts w:ascii="Times New Roman" w:hAnsi="Times New Roman" w:cs="Times New Roman"/>
              </w:rPr>
              <w:t>0</w:t>
            </w:r>
          </w:p>
        </w:tc>
        <w:tc>
          <w:tcPr>
            <w:tcW w:w="770" w:type="dxa"/>
            <w:vAlign w:val="center"/>
          </w:tcPr>
          <w:p w:rsidR="00560DBE" w:rsidRPr="00D86BCB" w:rsidRDefault="00560DBE" w:rsidP="00FE287F">
            <w:pPr>
              <w:spacing w:after="0" w:line="240" w:lineRule="auto"/>
              <w:jc w:val="right"/>
              <w:rPr>
                <w:rFonts w:ascii="Times New Roman" w:hAnsi="Times New Roman" w:cs="Times New Roman"/>
              </w:rPr>
            </w:pPr>
            <w:r w:rsidRPr="00D86BCB">
              <w:rPr>
                <w:rFonts w:ascii="Times New Roman" w:hAnsi="Times New Roman" w:cs="Times New Roman"/>
              </w:rPr>
              <w:t>0</w:t>
            </w:r>
          </w:p>
        </w:tc>
        <w:tc>
          <w:tcPr>
            <w:tcW w:w="769" w:type="dxa"/>
            <w:vAlign w:val="center"/>
          </w:tcPr>
          <w:p w:rsidR="00560DBE" w:rsidRPr="00D86BCB" w:rsidRDefault="00560DBE" w:rsidP="00FE287F">
            <w:pPr>
              <w:spacing w:after="0" w:line="240" w:lineRule="auto"/>
              <w:jc w:val="right"/>
              <w:rPr>
                <w:rFonts w:ascii="Times New Roman" w:hAnsi="Times New Roman" w:cs="Times New Roman"/>
              </w:rPr>
            </w:pPr>
            <w:r w:rsidRPr="00D86BCB">
              <w:rPr>
                <w:rFonts w:ascii="Times New Roman" w:hAnsi="Times New Roman" w:cs="Times New Roman"/>
              </w:rPr>
              <w:t>1</w:t>
            </w:r>
          </w:p>
        </w:tc>
        <w:tc>
          <w:tcPr>
            <w:tcW w:w="770" w:type="dxa"/>
            <w:vAlign w:val="center"/>
          </w:tcPr>
          <w:p w:rsidR="00560DBE" w:rsidRPr="00D86BCB" w:rsidRDefault="00560DBE" w:rsidP="00FE287F">
            <w:pPr>
              <w:spacing w:after="0" w:line="240" w:lineRule="auto"/>
              <w:jc w:val="right"/>
              <w:rPr>
                <w:rFonts w:ascii="Times New Roman" w:hAnsi="Times New Roman" w:cs="Times New Roman"/>
              </w:rPr>
            </w:pPr>
            <w:r w:rsidRPr="00D86BCB">
              <w:rPr>
                <w:rFonts w:ascii="Times New Roman" w:hAnsi="Times New Roman" w:cs="Times New Roman"/>
              </w:rPr>
              <w:t>0</w:t>
            </w:r>
          </w:p>
        </w:tc>
        <w:tc>
          <w:tcPr>
            <w:tcW w:w="770" w:type="dxa"/>
            <w:vAlign w:val="center"/>
          </w:tcPr>
          <w:p w:rsidR="00560DBE" w:rsidRPr="00D86BCB" w:rsidRDefault="00560DBE" w:rsidP="00FE287F">
            <w:pPr>
              <w:spacing w:after="0" w:line="240" w:lineRule="auto"/>
              <w:jc w:val="right"/>
              <w:rPr>
                <w:rFonts w:ascii="Times New Roman" w:hAnsi="Times New Roman" w:cs="Times New Roman"/>
              </w:rPr>
            </w:pPr>
            <w:r w:rsidRPr="00D86BCB">
              <w:rPr>
                <w:rFonts w:ascii="Times New Roman" w:hAnsi="Times New Roman" w:cs="Times New Roman"/>
              </w:rPr>
              <w:t>0</w:t>
            </w:r>
          </w:p>
        </w:tc>
        <w:tc>
          <w:tcPr>
            <w:tcW w:w="769" w:type="dxa"/>
            <w:vAlign w:val="center"/>
          </w:tcPr>
          <w:p w:rsidR="00560DBE" w:rsidRPr="00D86BCB" w:rsidRDefault="00560DBE" w:rsidP="00FE287F">
            <w:pPr>
              <w:spacing w:after="0" w:line="240" w:lineRule="auto"/>
              <w:jc w:val="right"/>
              <w:rPr>
                <w:rFonts w:ascii="Times New Roman" w:hAnsi="Times New Roman" w:cs="Times New Roman"/>
              </w:rPr>
            </w:pPr>
            <w:r w:rsidRPr="00D86BCB">
              <w:rPr>
                <w:rFonts w:ascii="Times New Roman" w:hAnsi="Times New Roman" w:cs="Times New Roman"/>
              </w:rPr>
              <w:t>0</w:t>
            </w:r>
          </w:p>
        </w:tc>
        <w:tc>
          <w:tcPr>
            <w:tcW w:w="770" w:type="dxa"/>
            <w:tcBorders>
              <w:right w:val="single" w:sz="4" w:space="0" w:color="auto"/>
            </w:tcBorders>
            <w:vAlign w:val="center"/>
          </w:tcPr>
          <w:p w:rsidR="00560DBE" w:rsidRPr="00D86BCB" w:rsidRDefault="00560DBE" w:rsidP="00FE287F">
            <w:pPr>
              <w:spacing w:after="0" w:line="240" w:lineRule="auto"/>
              <w:jc w:val="right"/>
              <w:rPr>
                <w:rFonts w:ascii="Times New Roman" w:hAnsi="Times New Roman" w:cs="Times New Roman"/>
              </w:rPr>
            </w:pPr>
            <w:r>
              <w:rPr>
                <w:rFonts w:ascii="Times New Roman" w:hAnsi="Times New Roman" w:cs="Times New Roman"/>
              </w:rPr>
              <w:t>1</w:t>
            </w:r>
          </w:p>
        </w:tc>
        <w:tc>
          <w:tcPr>
            <w:tcW w:w="769" w:type="dxa"/>
            <w:tcBorders>
              <w:left w:val="single" w:sz="4" w:space="0" w:color="auto"/>
            </w:tcBorders>
            <w:vAlign w:val="center"/>
          </w:tcPr>
          <w:p w:rsidR="00560DBE" w:rsidRPr="00D86BCB" w:rsidRDefault="00560DBE" w:rsidP="00FE287F">
            <w:pPr>
              <w:jc w:val="center"/>
              <w:rPr>
                <w:rFonts w:ascii="Times New Roman" w:hAnsi="Times New Roman" w:cs="Times New Roman"/>
              </w:rPr>
            </w:pPr>
            <w:r>
              <w:rPr>
                <w:rFonts w:ascii="Times New Roman" w:hAnsi="Times New Roman" w:cs="Times New Roman"/>
              </w:rPr>
              <w:t>0</w:t>
            </w:r>
          </w:p>
        </w:tc>
        <w:tc>
          <w:tcPr>
            <w:tcW w:w="770" w:type="dxa"/>
            <w:tcBorders>
              <w:left w:val="single" w:sz="4" w:space="0" w:color="auto"/>
            </w:tcBorders>
          </w:tcPr>
          <w:p w:rsidR="00560DBE" w:rsidRDefault="00560DBE" w:rsidP="00FE287F">
            <w:pPr>
              <w:jc w:val="center"/>
              <w:rPr>
                <w:rFonts w:ascii="Times New Roman" w:hAnsi="Times New Roman" w:cs="Times New Roman"/>
              </w:rPr>
            </w:pPr>
          </w:p>
          <w:p w:rsidR="00560DBE" w:rsidRDefault="00560DBE" w:rsidP="00FE287F">
            <w:pPr>
              <w:jc w:val="center"/>
              <w:rPr>
                <w:rFonts w:ascii="Times New Roman" w:hAnsi="Times New Roman" w:cs="Times New Roman"/>
              </w:rPr>
            </w:pPr>
          </w:p>
          <w:p w:rsidR="00560DBE" w:rsidRPr="00CE7B71" w:rsidRDefault="00560DBE" w:rsidP="00FE287F">
            <w:pPr>
              <w:jc w:val="center"/>
              <w:rPr>
                <w:rFonts w:ascii="Times New Roman" w:hAnsi="Times New Roman" w:cs="Times New Roman"/>
              </w:rPr>
            </w:pPr>
            <w:r w:rsidRPr="00CE7B71">
              <w:rPr>
                <w:rFonts w:ascii="Times New Roman" w:hAnsi="Times New Roman" w:cs="Times New Roman"/>
              </w:rPr>
              <w:t>1</w:t>
            </w:r>
          </w:p>
        </w:tc>
        <w:tc>
          <w:tcPr>
            <w:tcW w:w="769" w:type="dxa"/>
            <w:tcBorders>
              <w:left w:val="single" w:sz="4" w:space="0" w:color="auto"/>
            </w:tcBorders>
          </w:tcPr>
          <w:p w:rsidR="00560DBE" w:rsidRDefault="00560DBE" w:rsidP="00FE287F">
            <w:pPr>
              <w:jc w:val="center"/>
              <w:rPr>
                <w:rFonts w:ascii="Times New Roman" w:hAnsi="Times New Roman" w:cs="Times New Roman"/>
                <w:sz w:val="28"/>
                <w:szCs w:val="28"/>
              </w:rPr>
            </w:pPr>
          </w:p>
          <w:p w:rsidR="00560DBE" w:rsidRDefault="00560DBE" w:rsidP="00FE287F">
            <w:pPr>
              <w:jc w:val="center"/>
              <w:rPr>
                <w:rFonts w:ascii="Times New Roman" w:hAnsi="Times New Roman" w:cs="Times New Roman"/>
              </w:rPr>
            </w:pPr>
          </w:p>
          <w:p w:rsidR="00560DBE" w:rsidRPr="00CE7B71" w:rsidRDefault="00560DBE" w:rsidP="00FE287F">
            <w:pPr>
              <w:jc w:val="center"/>
              <w:rPr>
                <w:rFonts w:ascii="Times New Roman" w:hAnsi="Times New Roman" w:cs="Times New Roman"/>
              </w:rPr>
            </w:pPr>
            <w:r>
              <w:rPr>
                <w:rFonts w:ascii="Times New Roman" w:hAnsi="Times New Roman" w:cs="Times New Roman"/>
              </w:rPr>
              <w:t>1</w:t>
            </w:r>
          </w:p>
        </w:tc>
      </w:tr>
    </w:tbl>
    <w:p w:rsidR="00560DBE" w:rsidRPr="00634695" w:rsidRDefault="00560DBE" w:rsidP="00EE7947">
      <w:pPr>
        <w:pStyle w:val="CommentText"/>
        <w:rPr>
          <w:rFonts w:ascii="Times New Roman" w:hAnsi="Times New Roman" w:cs="Times New Roman"/>
          <w:sz w:val="28"/>
          <w:szCs w:val="28"/>
        </w:rPr>
      </w:pPr>
      <w:r w:rsidRPr="00634695">
        <w:rPr>
          <w:rFonts w:ascii="Times New Roman" w:hAnsi="Times New Roman" w:cs="Times New Roman"/>
          <w:sz w:val="28"/>
          <w:szCs w:val="28"/>
        </w:rPr>
        <w:t>Пояснения к таблице: целевые индикаторы (показатели) 1, 1.1, 2 – 7 характеризуют результаты, достигаемые исключительно в рамках реализации настоящей подпрограммы. Отчетные значения указанных целевых индикаторов (показателей) определяются по данным учета, осуществляемого администрацией Палехского муниципального района.</w:t>
      </w:r>
    </w:p>
    <w:p w:rsidR="00560DBE" w:rsidRPr="005F1335" w:rsidRDefault="00560DBE" w:rsidP="00EE7947">
      <w:pPr>
        <w:spacing w:after="0" w:line="240" w:lineRule="auto"/>
        <w:jc w:val="both"/>
        <w:rPr>
          <w:rFonts w:ascii="Times New Roman" w:hAnsi="Times New Roman" w:cs="Times New Roman"/>
          <w:b/>
          <w:bCs/>
          <w:sz w:val="28"/>
          <w:szCs w:val="28"/>
        </w:rPr>
        <w:sectPr w:rsidR="00560DBE" w:rsidRPr="005F1335" w:rsidSect="00CB013F">
          <w:pgSz w:w="16838" w:h="11906" w:orient="landscape"/>
          <w:pgMar w:top="720" w:right="567" w:bottom="720" w:left="720" w:header="709" w:footer="709" w:gutter="0"/>
          <w:cols w:space="708"/>
          <w:docGrid w:linePitch="360"/>
        </w:sectPr>
      </w:pPr>
    </w:p>
    <w:p w:rsidR="00560DBE" w:rsidRPr="005633FE" w:rsidRDefault="00560DBE" w:rsidP="00674BE4">
      <w:pPr>
        <w:pStyle w:val="Heading4"/>
        <w:spacing w:before="0" w:line="240" w:lineRule="auto"/>
        <w:ind w:right="113" w:firstLine="709"/>
        <w:jc w:val="center"/>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Ме</w:t>
      </w:r>
      <w:r w:rsidRPr="005633FE">
        <w:rPr>
          <w:rFonts w:ascii="Times New Roman" w:hAnsi="Times New Roman" w:cs="Times New Roman"/>
          <w:i w:val="0"/>
          <w:iCs w:val="0"/>
          <w:color w:val="auto"/>
          <w:sz w:val="28"/>
          <w:szCs w:val="28"/>
        </w:rPr>
        <w:t>роприятия подпрограммы</w:t>
      </w:r>
    </w:p>
    <w:p w:rsidR="00560DBE" w:rsidRPr="005633FE" w:rsidRDefault="00560DBE" w:rsidP="00674BE4">
      <w:pPr>
        <w:pStyle w:val="Pro-Gramma"/>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Настоящая подпрограмма предусматривает реализацию следующих мероприятий:</w:t>
      </w:r>
    </w:p>
    <w:p w:rsidR="00560DBE" w:rsidRPr="005633FE" w:rsidRDefault="00560DBE" w:rsidP="00674BE4">
      <w:pPr>
        <w:pStyle w:val="Pro-List1"/>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1.</w:t>
      </w:r>
      <w:r w:rsidRPr="005633FE">
        <w:rPr>
          <w:rFonts w:ascii="Times New Roman" w:hAnsi="Times New Roman" w:cs="Times New Roman"/>
          <w:sz w:val="28"/>
          <w:szCs w:val="28"/>
        </w:rPr>
        <w:tab/>
        <w:t>Участие в конкурсном отборе сельских поселений  для участия в подпрограмме «Устойчивое развитие сельских территорий Ивановской области» государственной программы «Развитие сельского хозяйства и регулирование рынков сельскохозяйственной продукции, сырья и продовольствия в  Ивановской области» (исполнитель – администрация Палехского муниципального района).</w:t>
      </w:r>
    </w:p>
    <w:p w:rsidR="00560DBE" w:rsidRPr="005633FE" w:rsidRDefault="00560DBE" w:rsidP="00674BE4">
      <w:pPr>
        <w:pStyle w:val="Pro-Gramma"/>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 xml:space="preserve">Мероприятие предусматривает ежегодную подготовку и предоставление заявки на участие в конкурсном отборе среди муниципальных районов Ивановской области. </w:t>
      </w:r>
    </w:p>
    <w:p w:rsidR="00560DBE" w:rsidRPr="005633FE" w:rsidRDefault="00560DBE" w:rsidP="00674BE4">
      <w:pPr>
        <w:pStyle w:val="Pro-Gramma"/>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Срок реализации мероприятия – с 2014 по 202</w:t>
      </w:r>
      <w:r>
        <w:rPr>
          <w:rFonts w:ascii="Times New Roman" w:hAnsi="Times New Roman" w:cs="Times New Roman"/>
          <w:sz w:val="28"/>
          <w:szCs w:val="28"/>
        </w:rPr>
        <w:t>5</w:t>
      </w:r>
      <w:r w:rsidRPr="005633FE">
        <w:rPr>
          <w:rFonts w:ascii="Times New Roman" w:hAnsi="Times New Roman" w:cs="Times New Roman"/>
          <w:sz w:val="28"/>
          <w:szCs w:val="28"/>
        </w:rPr>
        <w:t xml:space="preserve"> год.</w:t>
      </w:r>
    </w:p>
    <w:p w:rsidR="00560DBE" w:rsidRPr="005633FE" w:rsidRDefault="00560DBE" w:rsidP="00674BE4">
      <w:pPr>
        <w:pStyle w:val="Pro-List1"/>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2.</w:t>
      </w:r>
      <w:r w:rsidRPr="005633FE">
        <w:rPr>
          <w:rFonts w:ascii="Times New Roman" w:hAnsi="Times New Roman" w:cs="Times New Roman"/>
          <w:sz w:val="28"/>
          <w:szCs w:val="28"/>
        </w:rPr>
        <w:tab/>
        <w:t>Улучшение жилищных условий граждан, проживающих в сельской местности, в том числе молодых семей и молодых специалистов:</w:t>
      </w:r>
    </w:p>
    <w:p w:rsidR="00560DBE" w:rsidRPr="005633FE" w:rsidRDefault="00560DBE" w:rsidP="00674BE4">
      <w:pPr>
        <w:pStyle w:val="Pro-List1"/>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2.1.</w:t>
      </w:r>
      <w:r w:rsidRPr="005633FE">
        <w:rPr>
          <w:rFonts w:ascii="Times New Roman" w:hAnsi="Times New Roman" w:cs="Times New Roman"/>
          <w:sz w:val="28"/>
          <w:szCs w:val="28"/>
        </w:rPr>
        <w:tab/>
        <w:t>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бюджету Палехского муниципального района на улучшение жилищных условий граждан, проживающих в сельской местности, в том числе молодых семей и молодых специалистов (далее - Субсидия из областного и федерального бюджетов на улучшение жилищных условий, Соглашение о предоставлении Субсидии из областного и федерального бюджетов на улучшение жилищных условий) (исполнитель – администрация Палехского муниципального района).</w:t>
      </w:r>
    </w:p>
    <w:p w:rsidR="00560DBE" w:rsidRPr="005633FE" w:rsidRDefault="00560DBE" w:rsidP="00674BE4">
      <w:pPr>
        <w:pStyle w:val="Pro-Gramma"/>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Реализация мероприятия предусматривает:</w:t>
      </w:r>
    </w:p>
    <w:p w:rsidR="00560DBE" w:rsidRPr="005633FE" w:rsidRDefault="00560DBE" w:rsidP="00674BE4">
      <w:pPr>
        <w:pStyle w:val="Pro-List2"/>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w:t>
      </w:r>
      <w:r w:rsidRPr="005633FE">
        <w:rPr>
          <w:rFonts w:ascii="Times New Roman" w:hAnsi="Times New Roman" w:cs="Times New Roman"/>
          <w:sz w:val="28"/>
          <w:szCs w:val="28"/>
        </w:rPr>
        <w:tab/>
        <w:t>формирование и направление в Департамент сельского хозяйства и продовольствия Ивановской области комплекта документов на предоставление Субсидии из областного и федерального бюджета на улучшение жилищных условий;</w:t>
      </w:r>
    </w:p>
    <w:p w:rsidR="00560DBE" w:rsidRPr="005633FE" w:rsidRDefault="00560DBE" w:rsidP="00674BE4">
      <w:pPr>
        <w:pStyle w:val="Pro-List2"/>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w:t>
      </w:r>
      <w:r w:rsidRPr="005633FE">
        <w:rPr>
          <w:rFonts w:ascii="Times New Roman" w:hAnsi="Times New Roman" w:cs="Times New Roman"/>
          <w:sz w:val="28"/>
          <w:szCs w:val="28"/>
        </w:rPr>
        <w:tab/>
        <w:t>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бюджета на улучшение жилищных условий.</w:t>
      </w:r>
    </w:p>
    <w:p w:rsidR="00560DBE" w:rsidRPr="005633FE" w:rsidRDefault="00560DBE" w:rsidP="00674BE4">
      <w:pPr>
        <w:pStyle w:val="Pro-Gramma"/>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Мероприятие выполняется в соответствии с установленными требованиями, при условии успешного прохождения отбора участников муниципальной программы.</w:t>
      </w:r>
    </w:p>
    <w:p w:rsidR="00560DBE" w:rsidRPr="005633FE" w:rsidRDefault="00560DBE" w:rsidP="00674BE4">
      <w:pPr>
        <w:pStyle w:val="Pro-Gramma"/>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Срок реализации мероприятия – с 2014 по 202</w:t>
      </w:r>
      <w:r>
        <w:rPr>
          <w:rFonts w:ascii="Times New Roman" w:hAnsi="Times New Roman" w:cs="Times New Roman"/>
          <w:sz w:val="28"/>
          <w:szCs w:val="28"/>
        </w:rPr>
        <w:t>5</w:t>
      </w:r>
      <w:r w:rsidRPr="005633FE">
        <w:rPr>
          <w:rFonts w:ascii="Times New Roman" w:hAnsi="Times New Roman" w:cs="Times New Roman"/>
          <w:sz w:val="28"/>
          <w:szCs w:val="28"/>
        </w:rPr>
        <w:t xml:space="preserve"> год.</w:t>
      </w:r>
    </w:p>
    <w:p w:rsidR="00560DBE" w:rsidRPr="005633FE" w:rsidRDefault="00560DBE" w:rsidP="00674BE4">
      <w:pPr>
        <w:pStyle w:val="Pro-List1"/>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3.</w:t>
      </w:r>
      <w:r w:rsidRPr="005633FE">
        <w:rPr>
          <w:rFonts w:ascii="Times New Roman" w:hAnsi="Times New Roman" w:cs="Times New Roman"/>
          <w:sz w:val="28"/>
          <w:szCs w:val="28"/>
        </w:rPr>
        <w:tab/>
        <w:t>Грантовая поддержка местных инициатив граждан, проживающих в сельской местности:</w:t>
      </w:r>
    </w:p>
    <w:p w:rsidR="00560DBE" w:rsidRPr="005633FE" w:rsidRDefault="00560DBE" w:rsidP="00674BE4">
      <w:pPr>
        <w:pStyle w:val="Pro-List1"/>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3.1.</w:t>
      </w:r>
      <w:r w:rsidRPr="005633FE">
        <w:rPr>
          <w:rFonts w:ascii="Times New Roman" w:hAnsi="Times New Roman" w:cs="Times New Roman"/>
          <w:sz w:val="28"/>
          <w:szCs w:val="28"/>
        </w:rPr>
        <w:tab/>
        <w:t>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бюджету Палехского муниципального района на грантовую поддержку местных инициатив граждан, проживающих в сельской местности (далее - Субсидия из областного и федерального бюджетов на грантовую поддержку местных инициатив, Соглашение о предоставлении Субсидии из областного и федерального бюджетов на грантовую поддержку местных инициатив) (исполнитель – администрация Палехского муниципального района).</w:t>
      </w:r>
    </w:p>
    <w:p w:rsidR="00560DBE" w:rsidRPr="005633FE" w:rsidRDefault="00560DBE" w:rsidP="00674BE4">
      <w:pPr>
        <w:pStyle w:val="Pro-Gramma"/>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Реализация мероприятия предусматривает:</w:t>
      </w:r>
    </w:p>
    <w:p w:rsidR="00560DBE" w:rsidRPr="005633FE" w:rsidRDefault="00560DBE" w:rsidP="00674BE4">
      <w:pPr>
        <w:pStyle w:val="Pro-List2"/>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w:t>
      </w:r>
      <w:r w:rsidRPr="005633FE">
        <w:rPr>
          <w:rFonts w:ascii="Times New Roman" w:hAnsi="Times New Roman" w:cs="Times New Roman"/>
          <w:sz w:val="28"/>
          <w:szCs w:val="28"/>
        </w:rPr>
        <w:tab/>
        <w:t>формирование и направление в Департамент сельского хозяйства и продовольствия Ивановской области документов на предоставление Субсидии из областного и федерального бюджетов на грантовую поддержку местных инициатив;</w:t>
      </w:r>
    </w:p>
    <w:p w:rsidR="00560DBE" w:rsidRPr="005633FE" w:rsidRDefault="00560DBE" w:rsidP="00674BE4">
      <w:pPr>
        <w:pStyle w:val="Pro-List2"/>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w:t>
      </w:r>
      <w:r w:rsidRPr="005633FE">
        <w:rPr>
          <w:rFonts w:ascii="Times New Roman" w:hAnsi="Times New Roman" w:cs="Times New Roman"/>
          <w:sz w:val="28"/>
          <w:szCs w:val="28"/>
        </w:rPr>
        <w:tab/>
        <w:t>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на грантовую поддержку местных инициатив.</w:t>
      </w:r>
    </w:p>
    <w:p w:rsidR="00560DBE" w:rsidRPr="005633FE" w:rsidRDefault="00560DBE" w:rsidP="00674BE4">
      <w:pPr>
        <w:pStyle w:val="Pro-Gramma"/>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Мероприятие выполняется в соответствии с установленными требованиями, при условии успешного прохождения отбора участников муниципальной программы.</w:t>
      </w:r>
    </w:p>
    <w:p w:rsidR="00560DBE" w:rsidRPr="005633FE" w:rsidRDefault="00560DBE" w:rsidP="00674BE4">
      <w:pPr>
        <w:pStyle w:val="Pro-Gramma"/>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Срок реализации мероприятия – с 2014 по 202</w:t>
      </w:r>
      <w:r>
        <w:rPr>
          <w:rFonts w:ascii="Times New Roman" w:hAnsi="Times New Roman" w:cs="Times New Roman"/>
          <w:sz w:val="28"/>
          <w:szCs w:val="28"/>
        </w:rPr>
        <w:t>5</w:t>
      </w:r>
      <w:r w:rsidRPr="005633FE">
        <w:rPr>
          <w:rFonts w:ascii="Times New Roman" w:hAnsi="Times New Roman" w:cs="Times New Roman"/>
          <w:sz w:val="28"/>
          <w:szCs w:val="28"/>
        </w:rPr>
        <w:t xml:space="preserve"> год.</w:t>
      </w:r>
    </w:p>
    <w:p w:rsidR="00560DBE" w:rsidRPr="005633FE" w:rsidRDefault="00560DBE" w:rsidP="00674BE4">
      <w:pPr>
        <w:pStyle w:val="Pro-List1"/>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3.2.</w:t>
      </w:r>
      <w:r w:rsidRPr="005633FE">
        <w:rPr>
          <w:rFonts w:ascii="Times New Roman" w:hAnsi="Times New Roman" w:cs="Times New Roman"/>
          <w:sz w:val="28"/>
          <w:szCs w:val="28"/>
        </w:rPr>
        <w:tab/>
        <w:t>Формирование и представление в Департамент сельского хозяйства и продовольствия Ивановской области отчетности об использовании средств Субсидии из областного и федерального бюджетов на грантовую поддержку местных инициатив (исполнитель – администрация Палехского муниципального районов).</w:t>
      </w:r>
    </w:p>
    <w:p w:rsidR="00560DBE" w:rsidRPr="005633FE" w:rsidRDefault="00560DBE" w:rsidP="00674BE4">
      <w:pPr>
        <w:pStyle w:val="Pro-Gramma"/>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Мероприятие выполняется в соответствии с требованиями, установленными Соглашением о предоставлении Субсидии из областного и федерального бюджетов на грантовую поддержку местных инициатив.</w:t>
      </w:r>
    </w:p>
    <w:p w:rsidR="00560DBE" w:rsidRPr="005633FE" w:rsidRDefault="00560DBE" w:rsidP="00674BE4">
      <w:pPr>
        <w:pStyle w:val="Pro-Gramma"/>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Срок реализации мероприятия – с 2014 по 202</w:t>
      </w:r>
      <w:r>
        <w:rPr>
          <w:rFonts w:ascii="Times New Roman" w:hAnsi="Times New Roman" w:cs="Times New Roman"/>
          <w:sz w:val="28"/>
          <w:szCs w:val="28"/>
        </w:rPr>
        <w:t>5</w:t>
      </w:r>
      <w:r w:rsidRPr="005633FE">
        <w:rPr>
          <w:rFonts w:ascii="Times New Roman" w:hAnsi="Times New Roman" w:cs="Times New Roman"/>
          <w:sz w:val="28"/>
          <w:szCs w:val="28"/>
        </w:rPr>
        <w:t xml:space="preserve"> год.</w:t>
      </w:r>
    </w:p>
    <w:p w:rsidR="00560DBE" w:rsidRPr="005633FE" w:rsidRDefault="00560DBE" w:rsidP="00674BE4">
      <w:pPr>
        <w:pStyle w:val="Pro-Gramma"/>
        <w:spacing w:before="0" w:line="240" w:lineRule="auto"/>
        <w:ind w:left="0" w:right="113" w:firstLine="709"/>
        <w:rPr>
          <w:rFonts w:ascii="Times New Roman" w:hAnsi="Times New Roman" w:cs="Times New Roman"/>
          <w:sz w:val="28"/>
          <w:szCs w:val="28"/>
        </w:rPr>
      </w:pPr>
      <w:r w:rsidRPr="005633FE">
        <w:rPr>
          <w:rFonts w:ascii="Times New Roman" w:hAnsi="Times New Roman" w:cs="Times New Roman"/>
          <w:sz w:val="28"/>
          <w:szCs w:val="28"/>
        </w:rPr>
        <w:t>Расходы на реализацию мероприятий 2.1, 3.1 представлены в таблице «Ресурсное обеспечение реализации мероприятий подпрограммы».</w:t>
      </w:r>
    </w:p>
    <w:p w:rsidR="00560DBE" w:rsidRPr="005633FE" w:rsidRDefault="00560DBE" w:rsidP="00674BE4">
      <w:pPr>
        <w:spacing w:after="0" w:line="240" w:lineRule="auto"/>
        <w:ind w:right="113" w:firstLine="709"/>
        <w:jc w:val="both"/>
        <w:rPr>
          <w:rFonts w:ascii="Times New Roman" w:hAnsi="Times New Roman" w:cs="Times New Roman"/>
          <w:sz w:val="28"/>
          <w:szCs w:val="28"/>
        </w:rPr>
      </w:pPr>
      <w:r w:rsidRPr="005633FE">
        <w:rPr>
          <w:rFonts w:ascii="Times New Roman" w:hAnsi="Times New Roman" w:cs="Times New Roman"/>
          <w:sz w:val="28"/>
          <w:szCs w:val="28"/>
        </w:rPr>
        <w:t>Оценка суммарного объема финансовых ресурсов, которые предполагается привлечь в ходе реализации настоящей Подпрограммы для достижения цели Подпрограммы, приведена в приложении 1 к настоящей подпрограмме.</w:t>
      </w:r>
    </w:p>
    <w:p w:rsidR="00560DBE" w:rsidRPr="005F1335" w:rsidRDefault="00560DBE" w:rsidP="00674BE4">
      <w:pPr>
        <w:spacing w:after="0" w:line="240" w:lineRule="auto"/>
        <w:ind w:right="401"/>
        <w:jc w:val="both"/>
        <w:rPr>
          <w:rFonts w:ascii="Times New Roman" w:hAnsi="Times New Roman" w:cs="Times New Roman"/>
          <w:sz w:val="28"/>
          <w:szCs w:val="28"/>
        </w:rPr>
      </w:pPr>
    </w:p>
    <w:p w:rsidR="00560DBE" w:rsidRPr="005F1335" w:rsidRDefault="00560DBE" w:rsidP="00674BE4">
      <w:pPr>
        <w:pStyle w:val="Heading1"/>
        <w:keepNext w:val="0"/>
        <w:spacing w:before="0" w:after="0"/>
        <w:rPr>
          <w:rFonts w:ascii="Times New Roman" w:hAnsi="Times New Roman" w:cs="Times New Roman"/>
          <w:sz w:val="28"/>
          <w:szCs w:val="28"/>
        </w:rPr>
        <w:sectPr w:rsidR="00560DBE" w:rsidRPr="005F1335" w:rsidSect="00CB013F">
          <w:pgSz w:w="11906" w:h="16838"/>
          <w:pgMar w:top="720" w:right="720" w:bottom="567" w:left="720" w:header="709" w:footer="709" w:gutter="0"/>
          <w:cols w:space="708"/>
          <w:docGrid w:linePitch="360"/>
        </w:sectPr>
      </w:pPr>
    </w:p>
    <w:p w:rsidR="00560DBE" w:rsidRPr="005F1335" w:rsidRDefault="00560DBE" w:rsidP="000924D1">
      <w:pPr>
        <w:pStyle w:val="210"/>
        <w:ind w:firstLine="0"/>
        <w:jc w:val="center"/>
        <w:rPr>
          <w:color w:val="FF0000"/>
          <w:sz w:val="28"/>
          <w:szCs w:val="28"/>
        </w:rPr>
      </w:pPr>
      <w:r w:rsidRPr="005F1335">
        <w:rPr>
          <w:sz w:val="28"/>
          <w:szCs w:val="28"/>
        </w:rPr>
        <w:t>Таблица</w:t>
      </w:r>
      <w:r>
        <w:rPr>
          <w:sz w:val="28"/>
          <w:szCs w:val="28"/>
        </w:rPr>
        <w:t xml:space="preserve"> 10</w:t>
      </w:r>
      <w:r w:rsidRPr="005F1335">
        <w:rPr>
          <w:sz w:val="28"/>
          <w:szCs w:val="28"/>
        </w:rPr>
        <w:t>. Перечень мероприятий подпрограммы.</w:t>
      </w:r>
    </w:p>
    <w:tbl>
      <w:tblPr>
        <w:tblW w:w="143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8"/>
        <w:gridCol w:w="32"/>
        <w:gridCol w:w="3475"/>
        <w:gridCol w:w="73"/>
        <w:gridCol w:w="1247"/>
        <w:gridCol w:w="1515"/>
        <w:gridCol w:w="1878"/>
        <w:gridCol w:w="1878"/>
        <w:gridCol w:w="1878"/>
        <w:gridCol w:w="1910"/>
      </w:tblGrid>
      <w:tr w:rsidR="00560DBE" w:rsidRPr="00333D50">
        <w:tc>
          <w:tcPr>
            <w:tcW w:w="488" w:type="dxa"/>
            <w:vMerge w:val="restart"/>
          </w:tcPr>
          <w:p w:rsidR="00560DBE" w:rsidRPr="00333D50" w:rsidRDefault="00560DBE" w:rsidP="00FA5190">
            <w:pPr>
              <w:suppressAutoHyphens/>
              <w:spacing w:line="200" w:lineRule="atLeast"/>
              <w:jc w:val="center"/>
              <w:rPr>
                <w:rFonts w:ascii="Times New Roman" w:hAnsi="Times New Roman" w:cs="Times New Roman"/>
                <w:b/>
                <w:bCs/>
                <w:sz w:val="26"/>
                <w:szCs w:val="26"/>
                <w:lang w:eastAsia="ar-SA"/>
              </w:rPr>
            </w:pPr>
            <w:r w:rsidRPr="00333D50">
              <w:rPr>
                <w:rFonts w:ascii="Times New Roman" w:hAnsi="Times New Roman" w:cs="Times New Roman"/>
                <w:b/>
                <w:bCs/>
                <w:sz w:val="26"/>
                <w:szCs w:val="26"/>
              </w:rPr>
              <w:t>№ п/п</w:t>
            </w:r>
          </w:p>
        </w:tc>
        <w:tc>
          <w:tcPr>
            <w:tcW w:w="3507" w:type="dxa"/>
            <w:gridSpan w:val="2"/>
            <w:vMerge w:val="restart"/>
          </w:tcPr>
          <w:p w:rsidR="00560DBE" w:rsidRPr="00333D50" w:rsidRDefault="00560DBE" w:rsidP="00FA5190">
            <w:pPr>
              <w:suppressAutoHyphens/>
              <w:spacing w:line="200" w:lineRule="atLeast"/>
              <w:jc w:val="center"/>
              <w:rPr>
                <w:rFonts w:ascii="Times New Roman" w:hAnsi="Times New Roman" w:cs="Times New Roman"/>
                <w:b/>
                <w:bCs/>
                <w:sz w:val="26"/>
                <w:szCs w:val="26"/>
                <w:lang w:eastAsia="ar-SA"/>
              </w:rPr>
            </w:pPr>
            <w:r w:rsidRPr="00333D50">
              <w:rPr>
                <w:rFonts w:ascii="Times New Roman" w:hAnsi="Times New Roman" w:cs="Times New Roman"/>
                <w:b/>
                <w:bCs/>
                <w:sz w:val="26"/>
                <w:szCs w:val="26"/>
              </w:rPr>
              <w:t>Наименование  мероприятий программы</w:t>
            </w:r>
          </w:p>
        </w:tc>
        <w:tc>
          <w:tcPr>
            <w:tcW w:w="1320" w:type="dxa"/>
            <w:gridSpan w:val="2"/>
            <w:vMerge w:val="restart"/>
          </w:tcPr>
          <w:p w:rsidR="00560DBE" w:rsidRPr="00333D50" w:rsidRDefault="00560DBE" w:rsidP="00FA5190">
            <w:pPr>
              <w:suppressAutoHyphens/>
              <w:spacing w:line="200" w:lineRule="atLeast"/>
              <w:jc w:val="center"/>
              <w:rPr>
                <w:rFonts w:ascii="Times New Roman" w:hAnsi="Times New Roman" w:cs="Times New Roman"/>
                <w:b/>
                <w:bCs/>
                <w:sz w:val="26"/>
                <w:szCs w:val="26"/>
                <w:lang w:eastAsia="ar-SA"/>
              </w:rPr>
            </w:pPr>
            <w:r w:rsidRPr="00333D50">
              <w:rPr>
                <w:rFonts w:ascii="Times New Roman" w:hAnsi="Times New Roman" w:cs="Times New Roman"/>
                <w:b/>
                <w:bCs/>
                <w:sz w:val="26"/>
                <w:szCs w:val="26"/>
              </w:rPr>
              <w:t>Год исполнения мероприятий программы</w:t>
            </w:r>
          </w:p>
        </w:tc>
        <w:tc>
          <w:tcPr>
            <w:tcW w:w="1515" w:type="dxa"/>
            <w:vMerge w:val="restart"/>
          </w:tcPr>
          <w:p w:rsidR="00560DBE" w:rsidRPr="00333D50" w:rsidRDefault="00560DBE" w:rsidP="00FA5190">
            <w:pPr>
              <w:suppressAutoHyphens/>
              <w:spacing w:line="200" w:lineRule="atLeast"/>
              <w:jc w:val="center"/>
              <w:rPr>
                <w:rFonts w:ascii="Times New Roman" w:hAnsi="Times New Roman" w:cs="Times New Roman"/>
                <w:b/>
                <w:bCs/>
                <w:sz w:val="26"/>
                <w:szCs w:val="26"/>
                <w:lang w:eastAsia="ar-SA"/>
              </w:rPr>
            </w:pPr>
            <w:r w:rsidRPr="00333D50">
              <w:rPr>
                <w:rFonts w:ascii="Times New Roman" w:hAnsi="Times New Roman" w:cs="Times New Roman"/>
                <w:b/>
                <w:bCs/>
                <w:sz w:val="26"/>
                <w:szCs w:val="26"/>
              </w:rPr>
              <w:t>Сумма денежных средств на исполнение программного мероприятия   руб</w:t>
            </w:r>
          </w:p>
        </w:tc>
        <w:tc>
          <w:tcPr>
            <w:tcW w:w="7544" w:type="dxa"/>
            <w:gridSpan w:val="4"/>
          </w:tcPr>
          <w:p w:rsidR="00560DBE" w:rsidRPr="00333D50" w:rsidRDefault="00560DBE" w:rsidP="00FA5190">
            <w:pPr>
              <w:spacing w:line="200" w:lineRule="atLeast"/>
              <w:jc w:val="center"/>
              <w:rPr>
                <w:rFonts w:ascii="Times New Roman" w:hAnsi="Times New Roman" w:cs="Times New Roman"/>
                <w:b/>
                <w:bCs/>
                <w:sz w:val="26"/>
                <w:szCs w:val="26"/>
                <w:lang w:eastAsia="ar-SA"/>
              </w:rPr>
            </w:pPr>
          </w:p>
          <w:p w:rsidR="00560DBE" w:rsidRPr="00333D50" w:rsidRDefault="00560DBE" w:rsidP="00FA5190">
            <w:pPr>
              <w:spacing w:line="200" w:lineRule="atLeast"/>
              <w:jc w:val="center"/>
              <w:rPr>
                <w:rFonts w:ascii="Times New Roman" w:hAnsi="Times New Roman" w:cs="Times New Roman"/>
                <w:b/>
                <w:bCs/>
                <w:sz w:val="26"/>
                <w:szCs w:val="26"/>
              </w:rPr>
            </w:pPr>
            <w:r w:rsidRPr="00333D50">
              <w:rPr>
                <w:rFonts w:ascii="Times New Roman" w:hAnsi="Times New Roman" w:cs="Times New Roman"/>
                <w:b/>
                <w:bCs/>
                <w:sz w:val="26"/>
                <w:szCs w:val="26"/>
              </w:rPr>
              <w:t>в том числе</w:t>
            </w:r>
          </w:p>
          <w:p w:rsidR="00560DBE" w:rsidRPr="00333D50" w:rsidRDefault="00560DBE" w:rsidP="00FA5190">
            <w:pPr>
              <w:spacing w:line="200" w:lineRule="atLeast"/>
              <w:jc w:val="center"/>
              <w:rPr>
                <w:rFonts w:ascii="Times New Roman" w:hAnsi="Times New Roman" w:cs="Times New Roman"/>
                <w:b/>
                <w:bCs/>
                <w:sz w:val="26"/>
                <w:szCs w:val="26"/>
              </w:rPr>
            </w:pPr>
          </w:p>
          <w:p w:rsidR="00560DBE" w:rsidRPr="00333D50" w:rsidRDefault="00560DBE" w:rsidP="00FA5190">
            <w:pPr>
              <w:suppressAutoHyphens/>
              <w:spacing w:line="200" w:lineRule="atLeast"/>
              <w:jc w:val="center"/>
              <w:rPr>
                <w:rFonts w:ascii="Times New Roman" w:hAnsi="Times New Roman" w:cs="Times New Roman"/>
                <w:b/>
                <w:bCs/>
                <w:sz w:val="26"/>
                <w:szCs w:val="26"/>
                <w:lang w:eastAsia="ar-SA"/>
              </w:rPr>
            </w:pPr>
          </w:p>
        </w:tc>
      </w:tr>
      <w:tr w:rsidR="00560DBE" w:rsidRPr="00333D50">
        <w:trPr>
          <w:trHeight w:val="992"/>
        </w:trPr>
        <w:tc>
          <w:tcPr>
            <w:tcW w:w="488" w:type="dxa"/>
            <w:vMerge/>
            <w:vAlign w:val="center"/>
          </w:tcPr>
          <w:p w:rsidR="00560DBE" w:rsidRPr="00333D50" w:rsidRDefault="00560DBE" w:rsidP="00FA5190">
            <w:pPr>
              <w:rPr>
                <w:rFonts w:ascii="Times New Roman" w:hAnsi="Times New Roman" w:cs="Times New Roman"/>
                <w:b/>
                <w:bCs/>
                <w:sz w:val="26"/>
                <w:szCs w:val="26"/>
                <w:lang w:eastAsia="ar-SA"/>
              </w:rPr>
            </w:pPr>
          </w:p>
        </w:tc>
        <w:tc>
          <w:tcPr>
            <w:tcW w:w="3507" w:type="dxa"/>
            <w:gridSpan w:val="2"/>
            <w:vMerge/>
            <w:vAlign w:val="center"/>
          </w:tcPr>
          <w:p w:rsidR="00560DBE" w:rsidRPr="00333D50" w:rsidRDefault="00560DBE" w:rsidP="00FA5190">
            <w:pPr>
              <w:rPr>
                <w:rFonts w:ascii="Times New Roman" w:hAnsi="Times New Roman" w:cs="Times New Roman"/>
                <w:b/>
                <w:bCs/>
                <w:sz w:val="26"/>
                <w:szCs w:val="26"/>
                <w:lang w:eastAsia="ar-SA"/>
              </w:rPr>
            </w:pPr>
          </w:p>
        </w:tc>
        <w:tc>
          <w:tcPr>
            <w:tcW w:w="1320" w:type="dxa"/>
            <w:gridSpan w:val="2"/>
            <w:vMerge/>
            <w:vAlign w:val="center"/>
          </w:tcPr>
          <w:p w:rsidR="00560DBE" w:rsidRPr="00333D50" w:rsidRDefault="00560DBE" w:rsidP="00FA5190">
            <w:pPr>
              <w:rPr>
                <w:rFonts w:ascii="Times New Roman" w:hAnsi="Times New Roman" w:cs="Times New Roman"/>
                <w:b/>
                <w:bCs/>
                <w:sz w:val="26"/>
                <w:szCs w:val="26"/>
                <w:lang w:eastAsia="ar-SA"/>
              </w:rPr>
            </w:pPr>
          </w:p>
        </w:tc>
        <w:tc>
          <w:tcPr>
            <w:tcW w:w="1515" w:type="dxa"/>
            <w:vMerge/>
            <w:vAlign w:val="center"/>
          </w:tcPr>
          <w:p w:rsidR="00560DBE" w:rsidRPr="00333D50" w:rsidRDefault="00560DBE" w:rsidP="00FA5190">
            <w:pPr>
              <w:rPr>
                <w:rFonts w:ascii="Times New Roman" w:hAnsi="Times New Roman" w:cs="Times New Roman"/>
                <w:b/>
                <w:bCs/>
                <w:sz w:val="26"/>
                <w:szCs w:val="26"/>
                <w:lang w:eastAsia="ar-SA"/>
              </w:rPr>
            </w:pPr>
          </w:p>
        </w:tc>
        <w:tc>
          <w:tcPr>
            <w:tcW w:w="1878" w:type="dxa"/>
          </w:tcPr>
          <w:p w:rsidR="00560DBE" w:rsidRPr="00333D50" w:rsidRDefault="00560DBE" w:rsidP="00FA5190">
            <w:pPr>
              <w:suppressAutoHyphens/>
              <w:spacing w:line="200" w:lineRule="atLeast"/>
              <w:jc w:val="center"/>
              <w:rPr>
                <w:rFonts w:ascii="Times New Roman" w:hAnsi="Times New Roman" w:cs="Times New Roman"/>
                <w:b/>
                <w:bCs/>
                <w:sz w:val="26"/>
                <w:szCs w:val="26"/>
                <w:lang w:eastAsia="ar-SA"/>
              </w:rPr>
            </w:pPr>
            <w:r w:rsidRPr="00333D50">
              <w:rPr>
                <w:rFonts w:ascii="Times New Roman" w:hAnsi="Times New Roman" w:cs="Times New Roman"/>
                <w:b/>
                <w:bCs/>
                <w:sz w:val="26"/>
                <w:szCs w:val="26"/>
              </w:rPr>
              <w:t>Средства федерального бюджета</w:t>
            </w:r>
          </w:p>
        </w:tc>
        <w:tc>
          <w:tcPr>
            <w:tcW w:w="1878" w:type="dxa"/>
          </w:tcPr>
          <w:p w:rsidR="00560DBE" w:rsidRPr="00333D50" w:rsidRDefault="00560DBE" w:rsidP="00FA5190">
            <w:pPr>
              <w:suppressAutoHyphens/>
              <w:spacing w:line="200" w:lineRule="atLeast"/>
              <w:jc w:val="center"/>
              <w:rPr>
                <w:rFonts w:ascii="Times New Roman" w:hAnsi="Times New Roman" w:cs="Times New Roman"/>
                <w:b/>
                <w:bCs/>
                <w:sz w:val="26"/>
                <w:szCs w:val="26"/>
                <w:lang w:eastAsia="ar-SA"/>
              </w:rPr>
            </w:pPr>
            <w:r w:rsidRPr="00333D50">
              <w:rPr>
                <w:rFonts w:ascii="Times New Roman" w:hAnsi="Times New Roman" w:cs="Times New Roman"/>
                <w:b/>
                <w:bCs/>
                <w:sz w:val="26"/>
                <w:szCs w:val="26"/>
              </w:rPr>
              <w:t>Средства областного бюджета</w:t>
            </w:r>
          </w:p>
        </w:tc>
        <w:tc>
          <w:tcPr>
            <w:tcW w:w="1878" w:type="dxa"/>
          </w:tcPr>
          <w:p w:rsidR="00560DBE" w:rsidRPr="00333D50" w:rsidRDefault="00560DBE" w:rsidP="00FA5190">
            <w:pPr>
              <w:spacing w:line="200" w:lineRule="atLeast"/>
              <w:jc w:val="center"/>
              <w:rPr>
                <w:rFonts w:ascii="Times New Roman" w:hAnsi="Times New Roman" w:cs="Times New Roman"/>
                <w:b/>
                <w:bCs/>
                <w:sz w:val="26"/>
                <w:szCs w:val="26"/>
              </w:rPr>
            </w:pPr>
            <w:r w:rsidRPr="00333D50">
              <w:rPr>
                <w:rFonts w:ascii="Times New Roman" w:hAnsi="Times New Roman" w:cs="Times New Roman"/>
                <w:b/>
                <w:bCs/>
                <w:sz w:val="26"/>
                <w:szCs w:val="26"/>
              </w:rPr>
              <w:t>Средства муниципального бюджета</w:t>
            </w:r>
          </w:p>
          <w:p w:rsidR="00560DBE" w:rsidRPr="00333D50" w:rsidRDefault="00560DBE" w:rsidP="00FA5190">
            <w:pPr>
              <w:suppressAutoHyphens/>
              <w:spacing w:line="200" w:lineRule="atLeast"/>
              <w:jc w:val="center"/>
              <w:rPr>
                <w:rFonts w:ascii="Times New Roman" w:hAnsi="Times New Roman" w:cs="Times New Roman"/>
                <w:b/>
                <w:bCs/>
                <w:sz w:val="26"/>
                <w:szCs w:val="26"/>
                <w:lang w:eastAsia="ar-SA"/>
              </w:rPr>
            </w:pPr>
          </w:p>
        </w:tc>
        <w:tc>
          <w:tcPr>
            <w:tcW w:w="1910" w:type="dxa"/>
          </w:tcPr>
          <w:p w:rsidR="00560DBE" w:rsidRPr="00333D50" w:rsidRDefault="00560DBE" w:rsidP="00FA5190">
            <w:pPr>
              <w:suppressAutoHyphens/>
              <w:spacing w:line="200" w:lineRule="atLeast"/>
              <w:jc w:val="center"/>
              <w:rPr>
                <w:rFonts w:ascii="Times New Roman" w:hAnsi="Times New Roman" w:cs="Times New Roman"/>
                <w:b/>
                <w:bCs/>
                <w:sz w:val="26"/>
                <w:szCs w:val="26"/>
                <w:lang w:eastAsia="ar-SA"/>
              </w:rPr>
            </w:pPr>
            <w:r w:rsidRPr="00333D50">
              <w:rPr>
                <w:rFonts w:ascii="Times New Roman" w:hAnsi="Times New Roman" w:cs="Times New Roman"/>
                <w:b/>
                <w:bCs/>
                <w:sz w:val="26"/>
                <w:szCs w:val="26"/>
              </w:rPr>
              <w:t xml:space="preserve">Внебюджетные средства </w:t>
            </w:r>
          </w:p>
        </w:tc>
      </w:tr>
      <w:tr w:rsidR="00560DBE" w:rsidRPr="00333D50">
        <w:tc>
          <w:tcPr>
            <w:tcW w:w="488" w:type="dxa"/>
          </w:tcPr>
          <w:p w:rsidR="00560DBE" w:rsidRPr="00333D50" w:rsidRDefault="00560DBE" w:rsidP="00FA5190">
            <w:pPr>
              <w:suppressAutoHyphens/>
              <w:spacing w:line="200" w:lineRule="atLeast"/>
              <w:jc w:val="center"/>
              <w:rPr>
                <w:rFonts w:ascii="Times New Roman" w:hAnsi="Times New Roman" w:cs="Times New Roman"/>
                <w:b/>
                <w:bCs/>
                <w:sz w:val="26"/>
                <w:szCs w:val="26"/>
                <w:lang w:eastAsia="ar-SA"/>
              </w:rPr>
            </w:pPr>
            <w:r w:rsidRPr="00333D50">
              <w:rPr>
                <w:rFonts w:ascii="Times New Roman" w:hAnsi="Times New Roman" w:cs="Times New Roman"/>
                <w:b/>
                <w:bCs/>
                <w:sz w:val="26"/>
                <w:szCs w:val="26"/>
              </w:rPr>
              <w:t>1</w:t>
            </w:r>
          </w:p>
        </w:tc>
        <w:tc>
          <w:tcPr>
            <w:tcW w:w="3507" w:type="dxa"/>
            <w:gridSpan w:val="2"/>
          </w:tcPr>
          <w:p w:rsidR="00560DBE" w:rsidRPr="00333D50" w:rsidRDefault="00560DBE" w:rsidP="00FA5190">
            <w:pPr>
              <w:suppressAutoHyphens/>
              <w:spacing w:line="200" w:lineRule="atLeast"/>
              <w:jc w:val="center"/>
              <w:rPr>
                <w:rFonts w:ascii="Times New Roman" w:hAnsi="Times New Roman" w:cs="Times New Roman"/>
                <w:b/>
                <w:bCs/>
                <w:sz w:val="26"/>
                <w:szCs w:val="26"/>
                <w:lang w:eastAsia="ar-SA"/>
              </w:rPr>
            </w:pPr>
            <w:r w:rsidRPr="00333D50">
              <w:rPr>
                <w:rFonts w:ascii="Times New Roman" w:hAnsi="Times New Roman" w:cs="Times New Roman"/>
                <w:b/>
                <w:bCs/>
                <w:sz w:val="26"/>
                <w:szCs w:val="26"/>
              </w:rPr>
              <w:t>2</w:t>
            </w:r>
          </w:p>
        </w:tc>
        <w:tc>
          <w:tcPr>
            <w:tcW w:w="1320" w:type="dxa"/>
            <w:gridSpan w:val="2"/>
          </w:tcPr>
          <w:p w:rsidR="00560DBE" w:rsidRPr="00333D50" w:rsidRDefault="00560DBE" w:rsidP="00FA5190">
            <w:pPr>
              <w:suppressAutoHyphens/>
              <w:spacing w:line="200" w:lineRule="atLeast"/>
              <w:jc w:val="center"/>
              <w:rPr>
                <w:rFonts w:ascii="Times New Roman" w:hAnsi="Times New Roman" w:cs="Times New Roman"/>
                <w:b/>
                <w:bCs/>
                <w:sz w:val="26"/>
                <w:szCs w:val="26"/>
                <w:lang w:eastAsia="ar-SA"/>
              </w:rPr>
            </w:pPr>
            <w:r w:rsidRPr="00333D50">
              <w:rPr>
                <w:rFonts w:ascii="Times New Roman" w:hAnsi="Times New Roman" w:cs="Times New Roman"/>
                <w:b/>
                <w:bCs/>
                <w:sz w:val="26"/>
                <w:szCs w:val="26"/>
              </w:rPr>
              <w:t>3</w:t>
            </w:r>
          </w:p>
        </w:tc>
        <w:tc>
          <w:tcPr>
            <w:tcW w:w="1515" w:type="dxa"/>
          </w:tcPr>
          <w:p w:rsidR="00560DBE" w:rsidRPr="00333D50" w:rsidRDefault="00560DBE" w:rsidP="00FA5190">
            <w:pPr>
              <w:suppressAutoHyphens/>
              <w:spacing w:line="200" w:lineRule="atLeast"/>
              <w:jc w:val="center"/>
              <w:rPr>
                <w:rFonts w:ascii="Times New Roman" w:hAnsi="Times New Roman" w:cs="Times New Roman"/>
                <w:b/>
                <w:bCs/>
                <w:sz w:val="26"/>
                <w:szCs w:val="26"/>
                <w:lang w:eastAsia="ar-SA"/>
              </w:rPr>
            </w:pPr>
            <w:r w:rsidRPr="00333D50">
              <w:rPr>
                <w:rFonts w:ascii="Times New Roman" w:hAnsi="Times New Roman" w:cs="Times New Roman"/>
                <w:b/>
                <w:bCs/>
                <w:sz w:val="26"/>
                <w:szCs w:val="26"/>
              </w:rPr>
              <w:t>4</w:t>
            </w:r>
          </w:p>
        </w:tc>
        <w:tc>
          <w:tcPr>
            <w:tcW w:w="1878" w:type="dxa"/>
          </w:tcPr>
          <w:p w:rsidR="00560DBE" w:rsidRPr="00333D50" w:rsidRDefault="00560DBE" w:rsidP="00FA5190">
            <w:pPr>
              <w:suppressAutoHyphens/>
              <w:spacing w:line="200" w:lineRule="atLeast"/>
              <w:jc w:val="center"/>
              <w:rPr>
                <w:rFonts w:ascii="Times New Roman" w:hAnsi="Times New Roman" w:cs="Times New Roman"/>
                <w:b/>
                <w:bCs/>
                <w:sz w:val="26"/>
                <w:szCs w:val="26"/>
                <w:lang w:eastAsia="ar-SA"/>
              </w:rPr>
            </w:pPr>
            <w:r w:rsidRPr="00333D50">
              <w:rPr>
                <w:rFonts w:ascii="Times New Roman" w:hAnsi="Times New Roman" w:cs="Times New Roman"/>
                <w:b/>
                <w:bCs/>
                <w:sz w:val="26"/>
                <w:szCs w:val="26"/>
              </w:rPr>
              <w:t>5</w:t>
            </w:r>
          </w:p>
        </w:tc>
        <w:tc>
          <w:tcPr>
            <w:tcW w:w="1878" w:type="dxa"/>
          </w:tcPr>
          <w:p w:rsidR="00560DBE" w:rsidRPr="00333D50" w:rsidRDefault="00560DBE" w:rsidP="00FA5190">
            <w:pPr>
              <w:suppressAutoHyphens/>
              <w:spacing w:line="200" w:lineRule="atLeast"/>
              <w:jc w:val="center"/>
              <w:rPr>
                <w:rFonts w:ascii="Times New Roman" w:hAnsi="Times New Roman" w:cs="Times New Roman"/>
                <w:b/>
                <w:bCs/>
                <w:sz w:val="26"/>
                <w:szCs w:val="26"/>
                <w:lang w:eastAsia="ar-SA"/>
              </w:rPr>
            </w:pPr>
            <w:r w:rsidRPr="00333D50">
              <w:rPr>
                <w:rFonts w:ascii="Times New Roman" w:hAnsi="Times New Roman" w:cs="Times New Roman"/>
                <w:b/>
                <w:bCs/>
                <w:sz w:val="26"/>
                <w:szCs w:val="26"/>
              </w:rPr>
              <w:t>6</w:t>
            </w:r>
          </w:p>
        </w:tc>
        <w:tc>
          <w:tcPr>
            <w:tcW w:w="1878" w:type="dxa"/>
          </w:tcPr>
          <w:p w:rsidR="00560DBE" w:rsidRPr="00333D50" w:rsidRDefault="00560DBE" w:rsidP="00FA5190">
            <w:pPr>
              <w:suppressAutoHyphens/>
              <w:spacing w:line="200" w:lineRule="atLeast"/>
              <w:jc w:val="center"/>
              <w:rPr>
                <w:rFonts w:ascii="Times New Roman" w:hAnsi="Times New Roman" w:cs="Times New Roman"/>
                <w:b/>
                <w:bCs/>
                <w:sz w:val="26"/>
                <w:szCs w:val="26"/>
                <w:lang w:eastAsia="ar-SA"/>
              </w:rPr>
            </w:pPr>
            <w:r w:rsidRPr="00333D50">
              <w:rPr>
                <w:rFonts w:ascii="Times New Roman" w:hAnsi="Times New Roman" w:cs="Times New Roman"/>
                <w:b/>
                <w:bCs/>
                <w:sz w:val="26"/>
                <w:szCs w:val="26"/>
              </w:rPr>
              <w:t>7</w:t>
            </w:r>
          </w:p>
        </w:tc>
        <w:tc>
          <w:tcPr>
            <w:tcW w:w="1910" w:type="dxa"/>
          </w:tcPr>
          <w:p w:rsidR="00560DBE" w:rsidRPr="00333D50" w:rsidRDefault="00560DBE" w:rsidP="00FA5190">
            <w:pPr>
              <w:suppressAutoHyphens/>
              <w:spacing w:line="200" w:lineRule="atLeast"/>
              <w:jc w:val="center"/>
              <w:rPr>
                <w:rFonts w:ascii="Times New Roman" w:hAnsi="Times New Roman" w:cs="Times New Roman"/>
                <w:b/>
                <w:bCs/>
                <w:sz w:val="26"/>
                <w:szCs w:val="26"/>
                <w:lang w:eastAsia="ar-SA"/>
              </w:rPr>
            </w:pPr>
            <w:r w:rsidRPr="00333D50">
              <w:rPr>
                <w:rFonts w:ascii="Times New Roman" w:hAnsi="Times New Roman" w:cs="Times New Roman"/>
                <w:b/>
                <w:bCs/>
                <w:sz w:val="26"/>
                <w:szCs w:val="26"/>
              </w:rPr>
              <w:t>8</w:t>
            </w:r>
          </w:p>
        </w:tc>
      </w:tr>
      <w:tr w:rsidR="00560DBE" w:rsidRPr="00333D50">
        <w:tc>
          <w:tcPr>
            <w:tcW w:w="14374" w:type="dxa"/>
            <w:gridSpan w:val="10"/>
          </w:tcPr>
          <w:p w:rsidR="00560DBE" w:rsidRPr="00333D50" w:rsidRDefault="00560DBE" w:rsidP="00FA5190">
            <w:pPr>
              <w:suppressAutoHyphens/>
              <w:spacing w:line="200" w:lineRule="atLeast"/>
              <w:jc w:val="center"/>
              <w:rPr>
                <w:rFonts w:ascii="Times New Roman" w:hAnsi="Times New Roman" w:cs="Times New Roman"/>
                <w:b/>
                <w:bCs/>
                <w:sz w:val="26"/>
                <w:szCs w:val="26"/>
                <w:lang w:eastAsia="ar-SA"/>
              </w:rPr>
            </w:pPr>
            <w:r w:rsidRPr="00333D50">
              <w:rPr>
                <w:rFonts w:ascii="Times New Roman" w:hAnsi="Times New Roman" w:cs="Times New Roman"/>
                <w:b/>
                <w:bCs/>
                <w:i/>
                <w:iCs/>
                <w:sz w:val="26"/>
                <w:szCs w:val="26"/>
              </w:rPr>
              <w:t>Основное мероприятие: Развитие водоснабжения в сельской местности</w:t>
            </w:r>
          </w:p>
        </w:tc>
      </w:tr>
      <w:tr w:rsidR="00560DBE" w:rsidRPr="00333D50">
        <w:tc>
          <w:tcPr>
            <w:tcW w:w="488" w:type="dxa"/>
          </w:tcPr>
          <w:p w:rsidR="00560DBE" w:rsidRPr="00333D50" w:rsidRDefault="00560DBE" w:rsidP="00FA5190">
            <w:pPr>
              <w:suppressAutoHyphens/>
              <w:spacing w:line="200" w:lineRule="atLeast"/>
              <w:jc w:val="center"/>
              <w:rPr>
                <w:rFonts w:ascii="Times New Roman" w:hAnsi="Times New Roman" w:cs="Times New Roman"/>
                <w:sz w:val="26"/>
                <w:szCs w:val="26"/>
                <w:lang w:eastAsia="ar-SA"/>
              </w:rPr>
            </w:pPr>
            <w:r w:rsidRPr="00333D50">
              <w:rPr>
                <w:rFonts w:ascii="Times New Roman" w:hAnsi="Times New Roman" w:cs="Times New Roman"/>
                <w:sz w:val="26"/>
                <w:szCs w:val="26"/>
              </w:rPr>
              <w:t>1</w:t>
            </w:r>
          </w:p>
        </w:tc>
        <w:tc>
          <w:tcPr>
            <w:tcW w:w="3507" w:type="dxa"/>
            <w:gridSpan w:val="2"/>
          </w:tcPr>
          <w:p w:rsidR="00560DBE" w:rsidRPr="00333D50" w:rsidRDefault="00560DBE" w:rsidP="00FA5190">
            <w:pPr>
              <w:suppressAutoHyphens/>
              <w:spacing w:line="200" w:lineRule="atLeast"/>
              <w:rPr>
                <w:rFonts w:ascii="Times New Roman" w:hAnsi="Times New Roman" w:cs="Times New Roman"/>
                <w:sz w:val="26"/>
                <w:szCs w:val="26"/>
                <w:lang w:eastAsia="ar-SA"/>
              </w:rPr>
            </w:pPr>
            <w:r w:rsidRPr="00333D50">
              <w:rPr>
                <w:rFonts w:ascii="Times New Roman" w:hAnsi="Times New Roman" w:cs="Times New Roman"/>
                <w:sz w:val="26"/>
                <w:szCs w:val="26"/>
              </w:rPr>
              <w:t>Разработка проектно-сметной документации по объекту:«Реконструкция водопроводных сетей в д. Пеньки» (5,8 км)</w:t>
            </w:r>
          </w:p>
        </w:tc>
        <w:tc>
          <w:tcPr>
            <w:tcW w:w="1320" w:type="dxa"/>
            <w:gridSpan w:val="2"/>
          </w:tcPr>
          <w:p w:rsidR="00560DBE" w:rsidRPr="00333D50" w:rsidRDefault="00560DBE" w:rsidP="00FA5190">
            <w:pPr>
              <w:suppressAutoHyphens/>
              <w:spacing w:line="200" w:lineRule="atLeast"/>
              <w:jc w:val="center"/>
              <w:rPr>
                <w:rFonts w:ascii="Times New Roman" w:hAnsi="Times New Roman" w:cs="Times New Roman"/>
                <w:sz w:val="26"/>
                <w:szCs w:val="26"/>
                <w:lang w:eastAsia="ar-SA"/>
              </w:rPr>
            </w:pPr>
            <w:r w:rsidRPr="00333D50">
              <w:rPr>
                <w:rFonts w:ascii="Times New Roman" w:hAnsi="Times New Roman" w:cs="Times New Roman"/>
                <w:sz w:val="26"/>
                <w:szCs w:val="26"/>
              </w:rPr>
              <w:t>2021</w:t>
            </w:r>
          </w:p>
        </w:tc>
        <w:tc>
          <w:tcPr>
            <w:tcW w:w="1515" w:type="dxa"/>
          </w:tcPr>
          <w:p w:rsidR="00560DBE" w:rsidRPr="00333D50" w:rsidRDefault="00560DBE" w:rsidP="00FA5190">
            <w:pPr>
              <w:suppressAutoHyphens/>
              <w:spacing w:line="200" w:lineRule="atLeast"/>
              <w:jc w:val="center"/>
              <w:rPr>
                <w:rFonts w:ascii="Times New Roman" w:hAnsi="Times New Roman" w:cs="Times New Roman"/>
                <w:sz w:val="26"/>
                <w:szCs w:val="26"/>
                <w:lang w:eastAsia="ar-SA"/>
              </w:rPr>
            </w:pPr>
            <w:r>
              <w:rPr>
                <w:rFonts w:ascii="Times New Roman" w:hAnsi="Times New Roman" w:cs="Times New Roman"/>
                <w:sz w:val="26"/>
                <w:szCs w:val="26"/>
              </w:rPr>
              <w:t>0</w:t>
            </w:r>
          </w:p>
        </w:tc>
        <w:tc>
          <w:tcPr>
            <w:tcW w:w="1878" w:type="dxa"/>
          </w:tcPr>
          <w:p w:rsidR="00560DBE" w:rsidRPr="00333D50" w:rsidRDefault="00560DBE" w:rsidP="00FA5190">
            <w:pPr>
              <w:suppressAutoHyphens/>
              <w:spacing w:line="200" w:lineRule="atLeast"/>
              <w:jc w:val="center"/>
              <w:rPr>
                <w:rFonts w:ascii="Times New Roman" w:hAnsi="Times New Roman" w:cs="Times New Roman"/>
                <w:sz w:val="26"/>
                <w:szCs w:val="26"/>
                <w:lang w:eastAsia="ar-SA"/>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Pr>
                <w:rFonts w:ascii="Times New Roman" w:hAnsi="Times New Roman" w:cs="Times New Roman"/>
                <w:sz w:val="26"/>
                <w:szCs w:val="26"/>
              </w:rPr>
              <w:t>0</w:t>
            </w:r>
          </w:p>
        </w:tc>
        <w:tc>
          <w:tcPr>
            <w:tcW w:w="1910"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rPr>
              <w:t xml:space="preserve">0 </w:t>
            </w:r>
          </w:p>
        </w:tc>
      </w:tr>
      <w:tr w:rsidR="00560DBE" w:rsidRPr="00333D50">
        <w:tc>
          <w:tcPr>
            <w:tcW w:w="488" w:type="dxa"/>
          </w:tcPr>
          <w:p w:rsidR="00560DBE" w:rsidRPr="00333D50" w:rsidRDefault="00560DBE" w:rsidP="00FA5190">
            <w:pPr>
              <w:suppressAutoHyphens/>
              <w:spacing w:line="200" w:lineRule="atLeast"/>
              <w:jc w:val="center"/>
              <w:rPr>
                <w:rFonts w:ascii="Times New Roman" w:hAnsi="Times New Roman" w:cs="Times New Roman"/>
                <w:sz w:val="26"/>
                <w:szCs w:val="26"/>
                <w:lang w:eastAsia="ar-SA"/>
              </w:rPr>
            </w:pPr>
            <w:r w:rsidRPr="00333D50">
              <w:rPr>
                <w:rFonts w:ascii="Times New Roman" w:hAnsi="Times New Roman" w:cs="Times New Roman"/>
                <w:sz w:val="26"/>
                <w:szCs w:val="26"/>
              </w:rPr>
              <w:t>2</w:t>
            </w:r>
          </w:p>
        </w:tc>
        <w:tc>
          <w:tcPr>
            <w:tcW w:w="3507" w:type="dxa"/>
            <w:gridSpan w:val="2"/>
          </w:tcPr>
          <w:p w:rsidR="00560DBE" w:rsidRPr="00333D50" w:rsidRDefault="00560DBE" w:rsidP="00FA5190">
            <w:pPr>
              <w:suppressAutoHyphens/>
              <w:spacing w:line="200" w:lineRule="atLeast"/>
              <w:rPr>
                <w:rFonts w:ascii="Times New Roman" w:hAnsi="Times New Roman" w:cs="Times New Roman"/>
                <w:sz w:val="26"/>
                <w:szCs w:val="26"/>
                <w:lang w:eastAsia="ar-SA"/>
              </w:rPr>
            </w:pPr>
            <w:r w:rsidRPr="00333D50">
              <w:rPr>
                <w:rFonts w:ascii="Times New Roman" w:hAnsi="Times New Roman" w:cs="Times New Roman"/>
                <w:sz w:val="26"/>
                <w:szCs w:val="26"/>
              </w:rPr>
              <w:t>Разработка проектно-сметной документации по объекту:  «Реконструкции водопроводных сетей в д. Паново» (1,7 км)</w:t>
            </w:r>
          </w:p>
        </w:tc>
        <w:tc>
          <w:tcPr>
            <w:tcW w:w="1320" w:type="dxa"/>
            <w:gridSpan w:val="2"/>
          </w:tcPr>
          <w:p w:rsidR="00560DBE" w:rsidRPr="00333D50" w:rsidRDefault="00560DBE" w:rsidP="00FA5190">
            <w:pPr>
              <w:suppressAutoHyphens/>
              <w:spacing w:line="200" w:lineRule="atLeast"/>
              <w:jc w:val="center"/>
              <w:rPr>
                <w:rFonts w:ascii="Times New Roman" w:hAnsi="Times New Roman" w:cs="Times New Roman"/>
                <w:sz w:val="26"/>
                <w:szCs w:val="26"/>
                <w:lang w:eastAsia="ar-SA"/>
              </w:rPr>
            </w:pPr>
            <w:r w:rsidRPr="00333D50">
              <w:rPr>
                <w:rFonts w:ascii="Times New Roman" w:hAnsi="Times New Roman" w:cs="Times New Roman"/>
                <w:sz w:val="26"/>
                <w:szCs w:val="26"/>
              </w:rPr>
              <w:t>2022</w:t>
            </w:r>
          </w:p>
        </w:tc>
        <w:tc>
          <w:tcPr>
            <w:tcW w:w="1515"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rPr>
              <w:t>136000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rPr>
              <w:t>136000</w:t>
            </w:r>
          </w:p>
        </w:tc>
        <w:tc>
          <w:tcPr>
            <w:tcW w:w="1910"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rPr>
              <w:t xml:space="preserve">0 </w:t>
            </w:r>
          </w:p>
        </w:tc>
      </w:tr>
      <w:tr w:rsidR="00560DBE" w:rsidRPr="00333D50">
        <w:tc>
          <w:tcPr>
            <w:tcW w:w="488" w:type="dxa"/>
          </w:tcPr>
          <w:p w:rsidR="00560DBE" w:rsidRPr="00333D50" w:rsidRDefault="00560DBE" w:rsidP="00FA5190">
            <w:pPr>
              <w:suppressAutoHyphens/>
              <w:spacing w:line="200" w:lineRule="atLeast"/>
              <w:jc w:val="center"/>
              <w:rPr>
                <w:rFonts w:ascii="Times New Roman" w:hAnsi="Times New Roman" w:cs="Times New Roman"/>
                <w:sz w:val="26"/>
                <w:szCs w:val="26"/>
              </w:rPr>
            </w:pPr>
            <w:r>
              <w:rPr>
                <w:rFonts w:ascii="Times New Roman" w:hAnsi="Times New Roman" w:cs="Times New Roman"/>
                <w:sz w:val="26"/>
                <w:szCs w:val="26"/>
              </w:rPr>
              <w:t>3</w:t>
            </w:r>
          </w:p>
        </w:tc>
        <w:tc>
          <w:tcPr>
            <w:tcW w:w="3507" w:type="dxa"/>
            <w:gridSpan w:val="2"/>
          </w:tcPr>
          <w:p w:rsidR="00560DBE" w:rsidRPr="00333D50" w:rsidRDefault="00560DBE" w:rsidP="00FA5190">
            <w:pPr>
              <w:suppressAutoHyphens/>
              <w:spacing w:line="200" w:lineRule="atLeast"/>
              <w:rPr>
                <w:rFonts w:ascii="Times New Roman" w:hAnsi="Times New Roman" w:cs="Times New Roman"/>
                <w:sz w:val="26"/>
                <w:szCs w:val="26"/>
              </w:rPr>
            </w:pPr>
            <w:r w:rsidRPr="00333D50">
              <w:rPr>
                <w:rFonts w:ascii="Times New Roman" w:hAnsi="Times New Roman" w:cs="Times New Roman"/>
                <w:sz w:val="26"/>
                <w:szCs w:val="26"/>
              </w:rPr>
              <w:t>Разработка проектно-сметной документации по объекту:  «Реконструкции водопроводных сетей в д. Подолино» (5,2 км)</w:t>
            </w:r>
          </w:p>
        </w:tc>
        <w:tc>
          <w:tcPr>
            <w:tcW w:w="1320" w:type="dxa"/>
            <w:gridSpan w:val="2"/>
          </w:tcPr>
          <w:p w:rsidR="00560DBE" w:rsidRPr="00333D50" w:rsidRDefault="00560DBE" w:rsidP="00FA5190">
            <w:pPr>
              <w:suppressAutoHyphens/>
              <w:spacing w:line="200" w:lineRule="atLeast"/>
              <w:jc w:val="center"/>
              <w:rPr>
                <w:rFonts w:ascii="Times New Roman" w:hAnsi="Times New Roman" w:cs="Times New Roman"/>
                <w:sz w:val="26"/>
                <w:szCs w:val="26"/>
              </w:rPr>
            </w:pPr>
            <w:r w:rsidRPr="00333D50">
              <w:rPr>
                <w:rFonts w:ascii="Times New Roman" w:hAnsi="Times New Roman" w:cs="Times New Roman"/>
                <w:sz w:val="26"/>
                <w:szCs w:val="26"/>
              </w:rPr>
              <w:t>2023</w:t>
            </w:r>
          </w:p>
        </w:tc>
        <w:tc>
          <w:tcPr>
            <w:tcW w:w="1515"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p>
        </w:tc>
        <w:tc>
          <w:tcPr>
            <w:tcW w:w="1878" w:type="dxa"/>
          </w:tcPr>
          <w:p w:rsidR="00560DBE" w:rsidRPr="00333D50" w:rsidRDefault="00560DBE" w:rsidP="00FA5190">
            <w:pPr>
              <w:suppressAutoHyphens/>
              <w:jc w:val="center"/>
              <w:rPr>
                <w:rFonts w:ascii="Times New Roman" w:hAnsi="Times New Roman" w:cs="Times New Roman"/>
                <w:sz w:val="26"/>
                <w:szCs w:val="26"/>
              </w:rPr>
            </w:pPr>
          </w:p>
        </w:tc>
        <w:tc>
          <w:tcPr>
            <w:tcW w:w="1878" w:type="dxa"/>
          </w:tcPr>
          <w:p w:rsidR="00560DBE" w:rsidRPr="00333D50" w:rsidRDefault="00560DBE" w:rsidP="00FA5190">
            <w:pPr>
              <w:suppressAutoHyphens/>
              <w:jc w:val="center"/>
              <w:rPr>
                <w:rFonts w:ascii="Times New Roman" w:hAnsi="Times New Roman" w:cs="Times New Roman"/>
                <w:sz w:val="26"/>
                <w:szCs w:val="26"/>
              </w:rPr>
            </w:pPr>
          </w:p>
        </w:tc>
        <w:tc>
          <w:tcPr>
            <w:tcW w:w="1910" w:type="dxa"/>
          </w:tcPr>
          <w:p w:rsidR="00560DBE" w:rsidRPr="00333D50" w:rsidRDefault="00560DBE" w:rsidP="00FA5190">
            <w:pPr>
              <w:suppressAutoHyphens/>
              <w:jc w:val="center"/>
              <w:rPr>
                <w:rFonts w:ascii="Times New Roman" w:hAnsi="Times New Roman" w:cs="Times New Roman"/>
                <w:sz w:val="26"/>
                <w:szCs w:val="26"/>
              </w:rPr>
            </w:pPr>
          </w:p>
        </w:tc>
      </w:tr>
      <w:tr w:rsidR="00560DBE" w:rsidRPr="00333D50">
        <w:tc>
          <w:tcPr>
            <w:tcW w:w="488" w:type="dxa"/>
          </w:tcPr>
          <w:p w:rsidR="00560DBE" w:rsidRPr="00333D50" w:rsidRDefault="00560DBE" w:rsidP="00FA5190">
            <w:pPr>
              <w:suppressAutoHyphens/>
              <w:spacing w:line="200" w:lineRule="atLeast"/>
              <w:jc w:val="center"/>
              <w:rPr>
                <w:rFonts w:ascii="Times New Roman" w:hAnsi="Times New Roman" w:cs="Times New Roman"/>
                <w:sz w:val="26"/>
                <w:szCs w:val="26"/>
                <w:lang w:eastAsia="ar-SA"/>
              </w:rPr>
            </w:pPr>
            <w:r>
              <w:rPr>
                <w:rFonts w:ascii="Times New Roman" w:hAnsi="Times New Roman" w:cs="Times New Roman"/>
                <w:sz w:val="26"/>
                <w:szCs w:val="26"/>
                <w:lang w:eastAsia="ar-SA"/>
              </w:rPr>
              <w:t>4</w:t>
            </w:r>
          </w:p>
        </w:tc>
        <w:tc>
          <w:tcPr>
            <w:tcW w:w="3507" w:type="dxa"/>
            <w:gridSpan w:val="2"/>
          </w:tcPr>
          <w:p w:rsidR="00560DBE" w:rsidRPr="00333D50" w:rsidRDefault="00560DBE" w:rsidP="00FA5190">
            <w:pPr>
              <w:suppressAutoHyphens/>
              <w:spacing w:line="200" w:lineRule="atLeast"/>
              <w:rPr>
                <w:rFonts w:ascii="Times New Roman" w:hAnsi="Times New Roman" w:cs="Times New Roman"/>
                <w:sz w:val="26"/>
                <w:szCs w:val="26"/>
                <w:lang w:eastAsia="ar-SA"/>
              </w:rPr>
            </w:pPr>
            <w:r w:rsidRPr="00333D50">
              <w:rPr>
                <w:rFonts w:ascii="Times New Roman" w:hAnsi="Times New Roman" w:cs="Times New Roman"/>
                <w:sz w:val="26"/>
                <w:szCs w:val="26"/>
              </w:rPr>
              <w:t>Реконструкции водопроводных сетей в д. Пеньки (5,8 км)</w:t>
            </w:r>
          </w:p>
        </w:tc>
        <w:tc>
          <w:tcPr>
            <w:tcW w:w="1320" w:type="dxa"/>
            <w:gridSpan w:val="2"/>
          </w:tcPr>
          <w:p w:rsidR="00560DBE" w:rsidRPr="00333D50" w:rsidRDefault="00560DBE" w:rsidP="00FA5190">
            <w:pPr>
              <w:suppressAutoHyphens/>
              <w:spacing w:line="200" w:lineRule="atLeast"/>
              <w:jc w:val="center"/>
              <w:rPr>
                <w:rFonts w:ascii="Times New Roman" w:hAnsi="Times New Roman" w:cs="Times New Roman"/>
                <w:color w:val="000000"/>
                <w:sz w:val="26"/>
                <w:szCs w:val="26"/>
                <w:lang w:eastAsia="ar-SA"/>
              </w:rPr>
            </w:pPr>
            <w:r w:rsidRPr="00333D50">
              <w:rPr>
                <w:rFonts w:ascii="Times New Roman" w:hAnsi="Times New Roman" w:cs="Times New Roman"/>
                <w:color w:val="000000"/>
                <w:sz w:val="26"/>
                <w:szCs w:val="26"/>
              </w:rPr>
              <w:t>2022</w:t>
            </w:r>
          </w:p>
        </w:tc>
        <w:tc>
          <w:tcPr>
            <w:tcW w:w="1515"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rPr>
              <w:t>173000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173000</w:t>
            </w:r>
          </w:p>
        </w:tc>
        <w:tc>
          <w:tcPr>
            <w:tcW w:w="1910"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rPr>
              <w:t xml:space="preserve">0 </w:t>
            </w:r>
          </w:p>
        </w:tc>
      </w:tr>
      <w:tr w:rsidR="00560DBE" w:rsidRPr="00333D50">
        <w:tc>
          <w:tcPr>
            <w:tcW w:w="488" w:type="dxa"/>
          </w:tcPr>
          <w:p w:rsidR="00560DBE" w:rsidRPr="00333D50" w:rsidRDefault="00560DBE" w:rsidP="00FA5190">
            <w:pPr>
              <w:suppressAutoHyphens/>
              <w:spacing w:line="200" w:lineRule="atLeast"/>
              <w:jc w:val="center"/>
              <w:rPr>
                <w:rFonts w:ascii="Times New Roman" w:hAnsi="Times New Roman" w:cs="Times New Roman"/>
                <w:sz w:val="26"/>
                <w:szCs w:val="26"/>
              </w:rPr>
            </w:pPr>
            <w:r>
              <w:rPr>
                <w:rFonts w:ascii="Times New Roman" w:hAnsi="Times New Roman" w:cs="Times New Roman"/>
                <w:sz w:val="26"/>
                <w:szCs w:val="26"/>
              </w:rPr>
              <w:t>5</w:t>
            </w:r>
          </w:p>
        </w:tc>
        <w:tc>
          <w:tcPr>
            <w:tcW w:w="3507" w:type="dxa"/>
            <w:gridSpan w:val="2"/>
          </w:tcPr>
          <w:p w:rsidR="00560DBE" w:rsidRPr="00333D50" w:rsidRDefault="00560DBE" w:rsidP="00FA5190">
            <w:pPr>
              <w:suppressAutoHyphens/>
              <w:spacing w:line="200" w:lineRule="atLeast"/>
              <w:rPr>
                <w:rFonts w:ascii="Times New Roman" w:hAnsi="Times New Roman" w:cs="Times New Roman"/>
                <w:sz w:val="26"/>
                <w:szCs w:val="26"/>
              </w:rPr>
            </w:pPr>
            <w:r w:rsidRPr="00333D50">
              <w:rPr>
                <w:rFonts w:ascii="Times New Roman" w:hAnsi="Times New Roman" w:cs="Times New Roman"/>
                <w:sz w:val="26"/>
                <w:szCs w:val="26"/>
              </w:rPr>
              <w:t>Реконструкции водопроводных сетей в д. Паново» (1,7 км)</w:t>
            </w:r>
          </w:p>
        </w:tc>
        <w:tc>
          <w:tcPr>
            <w:tcW w:w="1320" w:type="dxa"/>
            <w:gridSpan w:val="2"/>
          </w:tcPr>
          <w:p w:rsidR="00560DBE" w:rsidRPr="00333D50" w:rsidRDefault="00560DBE" w:rsidP="00FA5190">
            <w:pPr>
              <w:suppressAutoHyphens/>
              <w:spacing w:line="200" w:lineRule="atLeast"/>
              <w:jc w:val="center"/>
              <w:rPr>
                <w:rFonts w:ascii="Times New Roman" w:hAnsi="Times New Roman" w:cs="Times New Roman"/>
                <w:sz w:val="26"/>
                <w:szCs w:val="26"/>
              </w:rPr>
            </w:pPr>
            <w:r w:rsidRPr="00333D50">
              <w:rPr>
                <w:rFonts w:ascii="Times New Roman" w:hAnsi="Times New Roman" w:cs="Times New Roman"/>
                <w:sz w:val="26"/>
                <w:szCs w:val="26"/>
              </w:rPr>
              <w:t>2023</w:t>
            </w:r>
          </w:p>
        </w:tc>
        <w:tc>
          <w:tcPr>
            <w:tcW w:w="1515"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 xml:space="preserve"> 51000</w:t>
            </w:r>
          </w:p>
        </w:tc>
        <w:tc>
          <w:tcPr>
            <w:tcW w:w="1878"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51000</w:t>
            </w:r>
          </w:p>
        </w:tc>
        <w:tc>
          <w:tcPr>
            <w:tcW w:w="1910"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r>
      <w:tr w:rsidR="00560DBE" w:rsidRPr="00333D50">
        <w:tc>
          <w:tcPr>
            <w:tcW w:w="488" w:type="dxa"/>
          </w:tcPr>
          <w:p w:rsidR="00560DBE" w:rsidRPr="00333D50" w:rsidRDefault="00560DBE" w:rsidP="00FA5190">
            <w:pPr>
              <w:suppressAutoHyphens/>
              <w:spacing w:line="200" w:lineRule="atLeast"/>
              <w:jc w:val="center"/>
              <w:rPr>
                <w:rFonts w:ascii="Times New Roman" w:hAnsi="Times New Roman" w:cs="Times New Roman"/>
                <w:sz w:val="26"/>
                <w:szCs w:val="26"/>
              </w:rPr>
            </w:pPr>
            <w:r>
              <w:rPr>
                <w:rFonts w:ascii="Times New Roman" w:hAnsi="Times New Roman" w:cs="Times New Roman"/>
                <w:sz w:val="26"/>
                <w:szCs w:val="26"/>
              </w:rPr>
              <w:t>6</w:t>
            </w:r>
          </w:p>
        </w:tc>
        <w:tc>
          <w:tcPr>
            <w:tcW w:w="3507" w:type="dxa"/>
            <w:gridSpan w:val="2"/>
          </w:tcPr>
          <w:p w:rsidR="00560DBE" w:rsidRPr="00333D50" w:rsidRDefault="00560DBE" w:rsidP="00FA5190">
            <w:pPr>
              <w:suppressAutoHyphens/>
              <w:spacing w:line="200" w:lineRule="atLeast"/>
              <w:rPr>
                <w:rFonts w:ascii="Times New Roman" w:hAnsi="Times New Roman" w:cs="Times New Roman"/>
                <w:sz w:val="26"/>
                <w:szCs w:val="26"/>
              </w:rPr>
            </w:pPr>
            <w:r w:rsidRPr="00333D50">
              <w:rPr>
                <w:rFonts w:ascii="Times New Roman" w:hAnsi="Times New Roman" w:cs="Times New Roman"/>
                <w:sz w:val="26"/>
                <w:szCs w:val="26"/>
              </w:rPr>
              <w:t>Реконструкции водопроводных сетей в д. Подолино» (5,2 км)</w:t>
            </w:r>
          </w:p>
        </w:tc>
        <w:tc>
          <w:tcPr>
            <w:tcW w:w="1320" w:type="dxa"/>
            <w:gridSpan w:val="2"/>
          </w:tcPr>
          <w:p w:rsidR="00560DBE" w:rsidRPr="00333D50" w:rsidRDefault="00560DBE" w:rsidP="00FA5190">
            <w:pPr>
              <w:suppressAutoHyphens/>
              <w:spacing w:line="200" w:lineRule="atLeast"/>
              <w:jc w:val="center"/>
              <w:rPr>
                <w:rFonts w:ascii="Times New Roman" w:hAnsi="Times New Roman" w:cs="Times New Roman"/>
                <w:sz w:val="26"/>
                <w:szCs w:val="26"/>
              </w:rPr>
            </w:pPr>
            <w:r w:rsidRPr="00333D50">
              <w:rPr>
                <w:rFonts w:ascii="Times New Roman" w:hAnsi="Times New Roman" w:cs="Times New Roman"/>
                <w:sz w:val="26"/>
                <w:szCs w:val="26"/>
              </w:rPr>
              <w:t>2023</w:t>
            </w:r>
          </w:p>
        </w:tc>
        <w:tc>
          <w:tcPr>
            <w:tcW w:w="1515" w:type="dxa"/>
          </w:tcPr>
          <w:p w:rsidR="00560DBE" w:rsidRPr="00333D50" w:rsidRDefault="00560DBE" w:rsidP="00FA5190">
            <w:pPr>
              <w:suppressAutoHyphens/>
              <w:jc w:val="center"/>
              <w:rPr>
                <w:rFonts w:ascii="Times New Roman" w:hAnsi="Times New Roman" w:cs="Times New Roman"/>
                <w:sz w:val="26"/>
                <w:szCs w:val="26"/>
              </w:rPr>
            </w:pPr>
            <w:r>
              <w:rPr>
                <w:rFonts w:ascii="Times New Roman" w:hAnsi="Times New Roman" w:cs="Times New Roman"/>
                <w:sz w:val="26"/>
                <w:szCs w:val="26"/>
              </w:rPr>
              <w:t>162000</w:t>
            </w:r>
          </w:p>
        </w:tc>
        <w:tc>
          <w:tcPr>
            <w:tcW w:w="1878"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Pr>
                <w:rFonts w:ascii="Times New Roman" w:hAnsi="Times New Roman" w:cs="Times New Roman"/>
                <w:sz w:val="26"/>
                <w:szCs w:val="26"/>
                <w:lang w:eastAsia="ar-SA"/>
              </w:rPr>
              <w:t>162000</w:t>
            </w:r>
          </w:p>
        </w:tc>
        <w:tc>
          <w:tcPr>
            <w:tcW w:w="1910"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r>
      <w:tr w:rsidR="00560DBE" w:rsidRPr="00333D50">
        <w:tc>
          <w:tcPr>
            <w:tcW w:w="14374" w:type="dxa"/>
            <w:gridSpan w:val="10"/>
          </w:tcPr>
          <w:p w:rsidR="00560DBE" w:rsidRPr="00333D50" w:rsidRDefault="00560DBE" w:rsidP="00FA5190">
            <w:pPr>
              <w:suppressAutoHyphens/>
              <w:spacing w:line="200" w:lineRule="atLeast"/>
              <w:jc w:val="center"/>
              <w:rPr>
                <w:rFonts w:ascii="Times New Roman" w:hAnsi="Times New Roman" w:cs="Times New Roman"/>
                <w:sz w:val="26"/>
                <w:szCs w:val="26"/>
                <w:lang w:eastAsia="ar-SA"/>
              </w:rPr>
            </w:pPr>
            <w:r w:rsidRPr="00333D50">
              <w:rPr>
                <w:rFonts w:ascii="Times New Roman" w:hAnsi="Times New Roman" w:cs="Times New Roman"/>
                <w:b/>
                <w:bCs/>
                <w:i/>
                <w:iCs/>
                <w:sz w:val="26"/>
                <w:szCs w:val="26"/>
              </w:rPr>
              <w:t xml:space="preserve">Основное мероприятие: Развитие газоснабжения в сельской местности  </w:t>
            </w:r>
          </w:p>
        </w:tc>
      </w:tr>
      <w:tr w:rsidR="00560DBE" w:rsidRPr="00333D50">
        <w:trPr>
          <w:trHeight w:val="709"/>
        </w:trPr>
        <w:tc>
          <w:tcPr>
            <w:tcW w:w="488" w:type="dxa"/>
          </w:tcPr>
          <w:p w:rsidR="00560DBE" w:rsidRPr="00333D50" w:rsidRDefault="00560DBE" w:rsidP="00FA5190">
            <w:pPr>
              <w:suppressAutoHyphens/>
              <w:spacing w:line="200" w:lineRule="atLeast"/>
              <w:jc w:val="center"/>
              <w:rPr>
                <w:rFonts w:ascii="Times New Roman" w:hAnsi="Times New Roman" w:cs="Times New Roman"/>
                <w:sz w:val="26"/>
                <w:szCs w:val="26"/>
                <w:lang w:eastAsia="ar-SA"/>
              </w:rPr>
            </w:pPr>
            <w:r>
              <w:rPr>
                <w:rFonts w:ascii="Times New Roman" w:hAnsi="Times New Roman" w:cs="Times New Roman"/>
                <w:sz w:val="26"/>
                <w:szCs w:val="26"/>
              </w:rPr>
              <w:t>7</w:t>
            </w:r>
          </w:p>
        </w:tc>
        <w:tc>
          <w:tcPr>
            <w:tcW w:w="3507" w:type="dxa"/>
            <w:gridSpan w:val="2"/>
          </w:tcPr>
          <w:p w:rsidR="00560DBE" w:rsidRPr="00333D50" w:rsidRDefault="00560DBE" w:rsidP="00FA5190">
            <w:pPr>
              <w:suppressAutoHyphens/>
              <w:spacing w:line="200" w:lineRule="atLeast"/>
              <w:rPr>
                <w:rFonts w:ascii="Times New Roman" w:hAnsi="Times New Roman" w:cs="Times New Roman"/>
                <w:sz w:val="26"/>
                <w:szCs w:val="26"/>
                <w:lang w:eastAsia="ar-SA"/>
              </w:rPr>
            </w:pPr>
            <w:r w:rsidRPr="00333D50">
              <w:rPr>
                <w:rFonts w:ascii="Times New Roman" w:hAnsi="Times New Roman" w:cs="Times New Roman"/>
                <w:sz w:val="26"/>
                <w:szCs w:val="26"/>
              </w:rPr>
              <w:t xml:space="preserve"> Разработка проектной документации на объект «Строительство газораспределительной сети и газификации жилых домов по адресу: Ивановская область, Палехский район. с. Сакулино, д. Хотеново, д. Жуково» протяженностью 13,200 км   </w:t>
            </w:r>
          </w:p>
        </w:tc>
        <w:tc>
          <w:tcPr>
            <w:tcW w:w="1320" w:type="dxa"/>
            <w:gridSpan w:val="2"/>
          </w:tcPr>
          <w:p w:rsidR="00560DBE" w:rsidRPr="00333D50" w:rsidRDefault="00560DBE" w:rsidP="00FA5190">
            <w:pPr>
              <w:suppressAutoHyphens/>
              <w:spacing w:line="200" w:lineRule="atLeast"/>
              <w:jc w:val="center"/>
              <w:rPr>
                <w:rFonts w:ascii="Times New Roman" w:hAnsi="Times New Roman" w:cs="Times New Roman"/>
                <w:sz w:val="26"/>
                <w:szCs w:val="26"/>
                <w:lang w:eastAsia="ar-SA"/>
              </w:rPr>
            </w:pPr>
            <w:r w:rsidRPr="00333D50">
              <w:rPr>
                <w:rFonts w:ascii="Times New Roman" w:hAnsi="Times New Roman" w:cs="Times New Roman"/>
                <w:sz w:val="26"/>
                <w:szCs w:val="26"/>
              </w:rPr>
              <w:t>2021</w:t>
            </w:r>
          </w:p>
        </w:tc>
        <w:tc>
          <w:tcPr>
            <w:tcW w:w="1515" w:type="dxa"/>
          </w:tcPr>
          <w:p w:rsidR="00560DBE" w:rsidRPr="00333D50" w:rsidRDefault="00560DBE" w:rsidP="00FA5190">
            <w:pPr>
              <w:suppressAutoHyphens/>
              <w:jc w:val="center"/>
              <w:rPr>
                <w:rFonts w:ascii="Times New Roman" w:hAnsi="Times New Roman" w:cs="Times New Roman"/>
                <w:sz w:val="26"/>
                <w:szCs w:val="26"/>
                <w:lang w:eastAsia="ar-SA"/>
              </w:rPr>
            </w:pPr>
            <w:r>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Pr>
                <w:rFonts w:ascii="Times New Roman" w:hAnsi="Times New Roman" w:cs="Times New Roman"/>
                <w:sz w:val="26"/>
                <w:szCs w:val="26"/>
              </w:rPr>
              <w:t>0</w:t>
            </w:r>
          </w:p>
        </w:tc>
        <w:tc>
          <w:tcPr>
            <w:tcW w:w="1910"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rPr>
              <w:t>0</w:t>
            </w:r>
          </w:p>
        </w:tc>
      </w:tr>
      <w:tr w:rsidR="00560DBE" w:rsidRPr="00333D50">
        <w:tc>
          <w:tcPr>
            <w:tcW w:w="488" w:type="dxa"/>
          </w:tcPr>
          <w:p w:rsidR="00560DBE" w:rsidRPr="00333D50" w:rsidRDefault="00560DBE" w:rsidP="00FA5190">
            <w:pPr>
              <w:suppressAutoHyphens/>
              <w:spacing w:line="200" w:lineRule="atLeast"/>
              <w:jc w:val="center"/>
              <w:rPr>
                <w:rFonts w:ascii="Times New Roman" w:hAnsi="Times New Roman" w:cs="Times New Roman"/>
                <w:sz w:val="26"/>
                <w:szCs w:val="26"/>
              </w:rPr>
            </w:pPr>
            <w:r>
              <w:rPr>
                <w:rFonts w:ascii="Times New Roman" w:hAnsi="Times New Roman" w:cs="Times New Roman"/>
                <w:sz w:val="26"/>
                <w:szCs w:val="26"/>
              </w:rPr>
              <w:t>8</w:t>
            </w:r>
          </w:p>
        </w:tc>
        <w:tc>
          <w:tcPr>
            <w:tcW w:w="3507" w:type="dxa"/>
            <w:gridSpan w:val="2"/>
          </w:tcPr>
          <w:p w:rsidR="00560DBE" w:rsidRPr="00333D50" w:rsidRDefault="00560DBE" w:rsidP="00FA5190">
            <w:pPr>
              <w:suppressAutoHyphens/>
              <w:spacing w:line="200" w:lineRule="atLeast"/>
              <w:rPr>
                <w:rFonts w:ascii="Times New Roman" w:hAnsi="Times New Roman" w:cs="Times New Roman"/>
                <w:sz w:val="26"/>
                <w:szCs w:val="26"/>
              </w:rPr>
            </w:pPr>
            <w:r w:rsidRPr="00333D50">
              <w:rPr>
                <w:rFonts w:ascii="Times New Roman" w:hAnsi="Times New Roman" w:cs="Times New Roman"/>
                <w:sz w:val="26"/>
                <w:szCs w:val="26"/>
              </w:rPr>
              <w:t>Разработка проектной документации на объект «Строительство газораспределительной сети и газификации жилых домов по адресу : Ивановская область, Палехский район, с.Дорки, д.Малые Дорки, д. Новая» протяженностью 3,0 км.</w:t>
            </w:r>
          </w:p>
        </w:tc>
        <w:tc>
          <w:tcPr>
            <w:tcW w:w="1320" w:type="dxa"/>
            <w:gridSpan w:val="2"/>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2023</w:t>
            </w:r>
          </w:p>
        </w:tc>
        <w:tc>
          <w:tcPr>
            <w:tcW w:w="1515"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342000</w:t>
            </w:r>
            <w:r w:rsidRPr="00333D50">
              <w:rPr>
                <w:rFonts w:ascii="Times New Roman" w:hAnsi="Times New Roman" w:cs="Times New Roman"/>
                <w:sz w:val="26"/>
                <w:szCs w:val="26"/>
                <w:lang w:val="en-US"/>
              </w:rPr>
              <w:t xml:space="preserve"> </w:t>
            </w:r>
          </w:p>
        </w:tc>
        <w:tc>
          <w:tcPr>
            <w:tcW w:w="1878"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lang w:val="en-US"/>
              </w:rPr>
            </w:pPr>
            <w:r w:rsidRPr="00333D50">
              <w:rPr>
                <w:rFonts w:ascii="Times New Roman" w:hAnsi="Times New Roman" w:cs="Times New Roman"/>
                <w:sz w:val="26"/>
                <w:szCs w:val="26"/>
              </w:rPr>
              <w:t>0</w:t>
            </w:r>
            <w:r w:rsidRPr="00333D50">
              <w:rPr>
                <w:rFonts w:ascii="Times New Roman" w:hAnsi="Times New Roman" w:cs="Times New Roman"/>
                <w:sz w:val="26"/>
                <w:szCs w:val="26"/>
                <w:lang w:val="en-US"/>
              </w:rPr>
              <w:t xml:space="preserve"> </w:t>
            </w:r>
          </w:p>
        </w:tc>
        <w:tc>
          <w:tcPr>
            <w:tcW w:w="1878"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342000</w:t>
            </w:r>
          </w:p>
        </w:tc>
        <w:tc>
          <w:tcPr>
            <w:tcW w:w="1910"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r>
      <w:tr w:rsidR="00560DBE" w:rsidRPr="00333D50">
        <w:tc>
          <w:tcPr>
            <w:tcW w:w="488" w:type="dxa"/>
          </w:tcPr>
          <w:p w:rsidR="00560DBE" w:rsidRPr="00333D50" w:rsidRDefault="00560DBE" w:rsidP="00FA5190">
            <w:pPr>
              <w:suppressAutoHyphens/>
              <w:spacing w:line="200" w:lineRule="atLeast"/>
              <w:jc w:val="center"/>
              <w:rPr>
                <w:rFonts w:ascii="Times New Roman" w:hAnsi="Times New Roman" w:cs="Times New Roman"/>
                <w:sz w:val="26"/>
                <w:szCs w:val="26"/>
              </w:rPr>
            </w:pPr>
            <w:r>
              <w:rPr>
                <w:rFonts w:ascii="Times New Roman" w:hAnsi="Times New Roman" w:cs="Times New Roman"/>
                <w:sz w:val="26"/>
                <w:szCs w:val="26"/>
              </w:rPr>
              <w:t>9</w:t>
            </w:r>
          </w:p>
        </w:tc>
        <w:tc>
          <w:tcPr>
            <w:tcW w:w="3507" w:type="dxa"/>
            <w:gridSpan w:val="2"/>
          </w:tcPr>
          <w:p w:rsidR="00560DBE" w:rsidRPr="00333D50" w:rsidRDefault="00560DBE" w:rsidP="00FA5190">
            <w:pPr>
              <w:suppressAutoHyphens/>
              <w:spacing w:line="200" w:lineRule="atLeast"/>
              <w:rPr>
                <w:rFonts w:ascii="Times New Roman" w:hAnsi="Times New Roman" w:cs="Times New Roman"/>
                <w:sz w:val="26"/>
                <w:szCs w:val="26"/>
              </w:rPr>
            </w:pPr>
            <w:r w:rsidRPr="00333D50">
              <w:rPr>
                <w:rFonts w:ascii="Times New Roman" w:hAnsi="Times New Roman" w:cs="Times New Roman"/>
                <w:sz w:val="26"/>
                <w:szCs w:val="26"/>
              </w:rPr>
              <w:t>«Строительство газораспределительной сети и газификации жилых домов по адресу : Ивановская область, Палехский район, с Соймицы и д. Починок»</w:t>
            </w:r>
          </w:p>
        </w:tc>
        <w:tc>
          <w:tcPr>
            <w:tcW w:w="1320" w:type="dxa"/>
            <w:gridSpan w:val="2"/>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2019</w:t>
            </w:r>
          </w:p>
        </w:tc>
        <w:tc>
          <w:tcPr>
            <w:tcW w:w="1515"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14729830</w:t>
            </w:r>
          </w:p>
        </w:tc>
        <w:tc>
          <w:tcPr>
            <w:tcW w:w="1878"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13648457</w:t>
            </w:r>
          </w:p>
        </w:tc>
        <w:tc>
          <w:tcPr>
            <w:tcW w:w="1878"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1027303</w:t>
            </w:r>
          </w:p>
        </w:tc>
        <w:tc>
          <w:tcPr>
            <w:tcW w:w="1878"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54070</w:t>
            </w:r>
          </w:p>
        </w:tc>
        <w:tc>
          <w:tcPr>
            <w:tcW w:w="1910"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r>
      <w:tr w:rsidR="00560DBE" w:rsidRPr="00333D50">
        <w:tc>
          <w:tcPr>
            <w:tcW w:w="488" w:type="dxa"/>
          </w:tcPr>
          <w:p w:rsidR="00560DBE" w:rsidRPr="00333D50" w:rsidRDefault="00560DBE" w:rsidP="00FA5190">
            <w:pPr>
              <w:suppressAutoHyphens/>
              <w:spacing w:line="200" w:lineRule="atLeast"/>
              <w:jc w:val="center"/>
              <w:rPr>
                <w:rFonts w:ascii="Times New Roman" w:hAnsi="Times New Roman" w:cs="Times New Roman"/>
                <w:sz w:val="26"/>
                <w:szCs w:val="26"/>
              </w:rPr>
            </w:pPr>
            <w:r>
              <w:rPr>
                <w:rFonts w:ascii="Times New Roman" w:hAnsi="Times New Roman" w:cs="Times New Roman"/>
                <w:sz w:val="26"/>
                <w:szCs w:val="26"/>
              </w:rPr>
              <w:t>10</w:t>
            </w:r>
          </w:p>
        </w:tc>
        <w:tc>
          <w:tcPr>
            <w:tcW w:w="3507" w:type="dxa"/>
            <w:gridSpan w:val="2"/>
          </w:tcPr>
          <w:p w:rsidR="00560DBE" w:rsidRPr="00333D50" w:rsidRDefault="00560DBE" w:rsidP="00FA5190">
            <w:pPr>
              <w:suppressAutoHyphens/>
              <w:spacing w:line="200" w:lineRule="atLeast"/>
              <w:rPr>
                <w:rFonts w:ascii="Times New Roman" w:hAnsi="Times New Roman" w:cs="Times New Roman"/>
                <w:sz w:val="26"/>
                <w:szCs w:val="26"/>
              </w:rPr>
            </w:pPr>
            <w:r w:rsidRPr="00333D50">
              <w:rPr>
                <w:rFonts w:ascii="Times New Roman" w:hAnsi="Times New Roman" w:cs="Times New Roman"/>
                <w:sz w:val="26"/>
                <w:szCs w:val="26"/>
              </w:rPr>
              <w:t>Работы по врезке и пуску вновь построенного газопровода по объекту«Строительство газораспределительной сети и газификации жилых домов по адресу : Ивановская область, Палехский район, с Соймицы и д. Починок» к действующему газопроводу</w:t>
            </w:r>
          </w:p>
        </w:tc>
        <w:tc>
          <w:tcPr>
            <w:tcW w:w="1320" w:type="dxa"/>
            <w:gridSpan w:val="2"/>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2019</w:t>
            </w:r>
          </w:p>
        </w:tc>
        <w:tc>
          <w:tcPr>
            <w:tcW w:w="1515"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53655,42</w:t>
            </w:r>
          </w:p>
        </w:tc>
        <w:tc>
          <w:tcPr>
            <w:tcW w:w="1878"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53655,42</w:t>
            </w:r>
          </w:p>
        </w:tc>
        <w:tc>
          <w:tcPr>
            <w:tcW w:w="1910"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r>
      <w:tr w:rsidR="00560DBE" w:rsidRPr="00333D50">
        <w:trPr>
          <w:trHeight w:val="537"/>
        </w:trPr>
        <w:tc>
          <w:tcPr>
            <w:tcW w:w="488" w:type="dxa"/>
          </w:tcPr>
          <w:p w:rsidR="00560DBE" w:rsidRPr="00333D50" w:rsidRDefault="00560DBE" w:rsidP="00FA5190">
            <w:pPr>
              <w:suppressAutoHyphens/>
              <w:spacing w:line="200" w:lineRule="atLeast"/>
              <w:rPr>
                <w:rFonts w:ascii="Times New Roman" w:hAnsi="Times New Roman" w:cs="Times New Roman"/>
                <w:sz w:val="26"/>
                <w:szCs w:val="26"/>
              </w:rPr>
            </w:pPr>
            <w:r>
              <w:rPr>
                <w:rFonts w:ascii="Times New Roman" w:hAnsi="Times New Roman" w:cs="Times New Roman"/>
                <w:sz w:val="26"/>
                <w:szCs w:val="26"/>
              </w:rPr>
              <w:t>11</w:t>
            </w:r>
          </w:p>
        </w:tc>
        <w:tc>
          <w:tcPr>
            <w:tcW w:w="3507" w:type="dxa"/>
            <w:gridSpan w:val="2"/>
          </w:tcPr>
          <w:p w:rsidR="00560DBE" w:rsidRPr="00333D50" w:rsidRDefault="00560DBE" w:rsidP="00FA5190">
            <w:pPr>
              <w:suppressAutoHyphens/>
              <w:spacing w:line="200" w:lineRule="atLeast"/>
              <w:rPr>
                <w:rFonts w:ascii="Times New Roman" w:hAnsi="Times New Roman" w:cs="Times New Roman"/>
                <w:sz w:val="26"/>
                <w:szCs w:val="26"/>
              </w:rPr>
            </w:pPr>
            <w:r w:rsidRPr="00333D50">
              <w:rPr>
                <w:rFonts w:ascii="Times New Roman" w:hAnsi="Times New Roman" w:cs="Times New Roman"/>
                <w:sz w:val="26"/>
                <w:szCs w:val="26"/>
              </w:rPr>
              <w:t>«Строительство газораспределительной сети и газификации жилых домов по адресу : Ивановская область, Палехский район, д. Сергеево» протяженностью 1,050 км</w:t>
            </w:r>
          </w:p>
        </w:tc>
        <w:tc>
          <w:tcPr>
            <w:tcW w:w="1320" w:type="dxa"/>
            <w:gridSpan w:val="2"/>
          </w:tcPr>
          <w:p w:rsidR="00560DBE" w:rsidRPr="00333D50" w:rsidRDefault="00560DBE" w:rsidP="00FA5190">
            <w:pPr>
              <w:suppressAutoHyphens/>
              <w:spacing w:line="200" w:lineRule="atLeast"/>
              <w:jc w:val="center"/>
              <w:rPr>
                <w:rFonts w:ascii="Times New Roman" w:hAnsi="Times New Roman" w:cs="Times New Roman"/>
                <w:sz w:val="26"/>
                <w:szCs w:val="26"/>
              </w:rPr>
            </w:pPr>
            <w:r w:rsidRPr="00333D50">
              <w:rPr>
                <w:rFonts w:ascii="Times New Roman" w:hAnsi="Times New Roman" w:cs="Times New Roman"/>
                <w:sz w:val="26"/>
                <w:szCs w:val="26"/>
              </w:rPr>
              <w:t>2021</w:t>
            </w:r>
          </w:p>
        </w:tc>
        <w:tc>
          <w:tcPr>
            <w:tcW w:w="1515" w:type="dxa"/>
          </w:tcPr>
          <w:p w:rsidR="00560DBE" w:rsidRPr="00333D50" w:rsidRDefault="00560DBE" w:rsidP="00FA5190">
            <w:pPr>
              <w:suppressAutoHyphens/>
              <w:jc w:val="center"/>
              <w:rPr>
                <w:rFonts w:ascii="Times New Roman" w:hAnsi="Times New Roman" w:cs="Times New Roman"/>
                <w:sz w:val="26"/>
                <w:szCs w:val="26"/>
              </w:rPr>
            </w:pPr>
            <w:r>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rPr>
            </w:pPr>
            <w:r>
              <w:rPr>
                <w:rFonts w:ascii="Times New Roman" w:hAnsi="Times New Roman" w:cs="Times New Roman"/>
                <w:sz w:val="26"/>
                <w:szCs w:val="26"/>
              </w:rPr>
              <w:t>0</w:t>
            </w:r>
          </w:p>
        </w:tc>
        <w:tc>
          <w:tcPr>
            <w:tcW w:w="1910"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r>
      <w:tr w:rsidR="00560DBE" w:rsidRPr="00333D50">
        <w:tc>
          <w:tcPr>
            <w:tcW w:w="488" w:type="dxa"/>
          </w:tcPr>
          <w:p w:rsidR="00560DBE" w:rsidRPr="00333D50" w:rsidRDefault="00560DBE" w:rsidP="00FA5190">
            <w:pPr>
              <w:suppressAutoHyphens/>
              <w:spacing w:line="200" w:lineRule="atLeast"/>
              <w:jc w:val="center"/>
              <w:rPr>
                <w:rFonts w:ascii="Times New Roman" w:hAnsi="Times New Roman" w:cs="Times New Roman"/>
                <w:sz w:val="26"/>
                <w:szCs w:val="26"/>
              </w:rPr>
            </w:pPr>
            <w:r>
              <w:rPr>
                <w:rFonts w:ascii="Times New Roman" w:hAnsi="Times New Roman" w:cs="Times New Roman"/>
                <w:sz w:val="26"/>
                <w:szCs w:val="26"/>
              </w:rPr>
              <w:t>12</w:t>
            </w:r>
          </w:p>
        </w:tc>
        <w:tc>
          <w:tcPr>
            <w:tcW w:w="3507" w:type="dxa"/>
            <w:gridSpan w:val="2"/>
          </w:tcPr>
          <w:p w:rsidR="00560DBE" w:rsidRPr="00333D50" w:rsidRDefault="00560DBE" w:rsidP="00FA5190">
            <w:pPr>
              <w:suppressAutoHyphens/>
              <w:spacing w:line="200" w:lineRule="atLeast"/>
              <w:rPr>
                <w:rFonts w:ascii="Times New Roman" w:hAnsi="Times New Roman" w:cs="Times New Roman"/>
                <w:sz w:val="26"/>
                <w:szCs w:val="26"/>
              </w:rPr>
            </w:pPr>
            <w:r w:rsidRPr="00333D50">
              <w:rPr>
                <w:rFonts w:ascii="Times New Roman" w:hAnsi="Times New Roman" w:cs="Times New Roman"/>
                <w:sz w:val="26"/>
                <w:szCs w:val="26"/>
              </w:rPr>
              <w:t>Строительство газораспределительной сети и газификация жилых домов по адресу: Ивановская область, Палехский район,  д. Клетино»  протяженностью 10,0 км</w:t>
            </w:r>
          </w:p>
        </w:tc>
        <w:tc>
          <w:tcPr>
            <w:tcW w:w="1320" w:type="dxa"/>
            <w:gridSpan w:val="2"/>
          </w:tcPr>
          <w:p w:rsidR="00560DBE" w:rsidRPr="00333D50" w:rsidRDefault="00560DBE" w:rsidP="00FA5190">
            <w:pPr>
              <w:suppressAutoHyphens/>
              <w:spacing w:line="200" w:lineRule="atLeast"/>
              <w:jc w:val="center"/>
              <w:rPr>
                <w:rFonts w:ascii="Times New Roman" w:hAnsi="Times New Roman" w:cs="Times New Roman"/>
                <w:sz w:val="26"/>
                <w:szCs w:val="26"/>
              </w:rPr>
            </w:pPr>
            <w:r w:rsidRPr="00333D50">
              <w:rPr>
                <w:rFonts w:ascii="Times New Roman" w:hAnsi="Times New Roman" w:cs="Times New Roman"/>
                <w:sz w:val="26"/>
                <w:szCs w:val="26"/>
              </w:rPr>
              <w:t>202</w:t>
            </w:r>
            <w:r>
              <w:rPr>
                <w:rFonts w:ascii="Times New Roman" w:hAnsi="Times New Roman" w:cs="Times New Roman"/>
                <w:sz w:val="26"/>
                <w:szCs w:val="26"/>
              </w:rPr>
              <w:t>1</w:t>
            </w:r>
          </w:p>
        </w:tc>
        <w:tc>
          <w:tcPr>
            <w:tcW w:w="1515" w:type="dxa"/>
          </w:tcPr>
          <w:p w:rsidR="00560DBE" w:rsidRPr="00333D50" w:rsidRDefault="00560DBE" w:rsidP="00FA5190">
            <w:pPr>
              <w:suppressAutoHyphens/>
              <w:jc w:val="center"/>
              <w:rPr>
                <w:rFonts w:ascii="Times New Roman" w:hAnsi="Times New Roman" w:cs="Times New Roman"/>
                <w:sz w:val="26"/>
                <w:szCs w:val="26"/>
              </w:rPr>
            </w:pPr>
            <w:r>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rPr>
            </w:pPr>
            <w:r>
              <w:rPr>
                <w:rFonts w:ascii="Times New Roman" w:hAnsi="Times New Roman" w:cs="Times New Roman"/>
                <w:sz w:val="26"/>
                <w:szCs w:val="26"/>
              </w:rPr>
              <w:t>0</w:t>
            </w:r>
          </w:p>
        </w:tc>
        <w:tc>
          <w:tcPr>
            <w:tcW w:w="1910"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r>
      <w:tr w:rsidR="00560DBE" w:rsidRPr="00333D50">
        <w:tc>
          <w:tcPr>
            <w:tcW w:w="488" w:type="dxa"/>
          </w:tcPr>
          <w:p w:rsidR="00560DBE" w:rsidRPr="00333D50" w:rsidRDefault="00560DBE" w:rsidP="00FA5190">
            <w:pPr>
              <w:suppressAutoHyphens/>
              <w:spacing w:line="200" w:lineRule="atLeast"/>
              <w:jc w:val="center"/>
              <w:rPr>
                <w:rFonts w:ascii="Times New Roman" w:hAnsi="Times New Roman" w:cs="Times New Roman"/>
                <w:sz w:val="26"/>
                <w:szCs w:val="26"/>
              </w:rPr>
            </w:pPr>
            <w:r>
              <w:rPr>
                <w:rFonts w:ascii="Times New Roman" w:hAnsi="Times New Roman" w:cs="Times New Roman"/>
                <w:sz w:val="26"/>
                <w:szCs w:val="26"/>
              </w:rPr>
              <w:t>13</w:t>
            </w:r>
          </w:p>
        </w:tc>
        <w:tc>
          <w:tcPr>
            <w:tcW w:w="3507" w:type="dxa"/>
            <w:gridSpan w:val="2"/>
          </w:tcPr>
          <w:p w:rsidR="00560DBE" w:rsidRPr="00333D50" w:rsidRDefault="00560DBE" w:rsidP="00FA5190">
            <w:pPr>
              <w:suppressAutoHyphens/>
              <w:spacing w:line="200" w:lineRule="atLeast"/>
              <w:rPr>
                <w:rFonts w:ascii="Times New Roman" w:hAnsi="Times New Roman" w:cs="Times New Roman"/>
                <w:sz w:val="26"/>
                <w:szCs w:val="26"/>
              </w:rPr>
            </w:pPr>
            <w:r w:rsidRPr="00333D50">
              <w:rPr>
                <w:rFonts w:ascii="Times New Roman" w:hAnsi="Times New Roman" w:cs="Times New Roman"/>
                <w:sz w:val="26"/>
                <w:szCs w:val="26"/>
              </w:rPr>
              <w:t>Строительство газораспределительной сети и газификация жилых домов по адресу: Ивановская</w:t>
            </w:r>
            <w:r>
              <w:rPr>
                <w:rFonts w:ascii="Times New Roman" w:hAnsi="Times New Roman" w:cs="Times New Roman"/>
                <w:sz w:val="26"/>
                <w:szCs w:val="26"/>
              </w:rPr>
              <w:t xml:space="preserve"> </w:t>
            </w:r>
            <w:r w:rsidRPr="00333D50">
              <w:rPr>
                <w:rFonts w:ascii="Times New Roman" w:hAnsi="Times New Roman" w:cs="Times New Roman"/>
                <w:sz w:val="26"/>
                <w:szCs w:val="26"/>
              </w:rPr>
              <w:t>область, Палехский район,  д. Клетино»  протяженностью 10,0 км</w:t>
            </w:r>
          </w:p>
        </w:tc>
        <w:tc>
          <w:tcPr>
            <w:tcW w:w="1320" w:type="dxa"/>
            <w:gridSpan w:val="2"/>
          </w:tcPr>
          <w:p w:rsidR="00560DBE" w:rsidRPr="00333D50" w:rsidRDefault="00560DBE" w:rsidP="00FA5190">
            <w:pPr>
              <w:suppressAutoHyphens/>
              <w:spacing w:line="200" w:lineRule="atLeast"/>
              <w:jc w:val="center"/>
              <w:rPr>
                <w:rFonts w:ascii="Times New Roman" w:hAnsi="Times New Roman" w:cs="Times New Roman"/>
                <w:sz w:val="26"/>
                <w:szCs w:val="26"/>
              </w:rPr>
            </w:pPr>
            <w:r>
              <w:rPr>
                <w:rFonts w:ascii="Times New Roman" w:hAnsi="Times New Roman" w:cs="Times New Roman"/>
                <w:sz w:val="26"/>
                <w:szCs w:val="26"/>
              </w:rPr>
              <w:t>2022</w:t>
            </w:r>
          </w:p>
        </w:tc>
        <w:tc>
          <w:tcPr>
            <w:tcW w:w="1515" w:type="dxa"/>
          </w:tcPr>
          <w:p w:rsidR="00560DBE" w:rsidRPr="00333D50" w:rsidRDefault="00560DBE" w:rsidP="00FA5190">
            <w:pPr>
              <w:suppressAutoHyphens/>
              <w:jc w:val="center"/>
              <w:rPr>
                <w:rFonts w:ascii="Times New Roman" w:hAnsi="Times New Roman" w:cs="Times New Roman"/>
                <w:sz w:val="26"/>
                <w:szCs w:val="26"/>
              </w:rPr>
            </w:pPr>
            <w:r>
              <w:rPr>
                <w:rFonts w:ascii="Times New Roman" w:hAnsi="Times New Roman" w:cs="Times New Roman"/>
                <w:sz w:val="26"/>
                <w:szCs w:val="26"/>
              </w:rPr>
              <w:t>82000</w:t>
            </w:r>
          </w:p>
        </w:tc>
        <w:tc>
          <w:tcPr>
            <w:tcW w:w="1878" w:type="dxa"/>
          </w:tcPr>
          <w:p w:rsidR="00560DBE" w:rsidRPr="00333D50" w:rsidRDefault="00560DBE" w:rsidP="00FA5190">
            <w:pPr>
              <w:suppressAutoHyphens/>
              <w:jc w:val="center"/>
              <w:rPr>
                <w:rFonts w:ascii="Times New Roman" w:hAnsi="Times New Roman" w:cs="Times New Roman"/>
                <w:sz w:val="26"/>
                <w:szCs w:val="26"/>
              </w:rPr>
            </w:pPr>
            <w:r>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rPr>
            </w:pPr>
            <w:r>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rPr>
            </w:pPr>
            <w:r>
              <w:rPr>
                <w:rFonts w:ascii="Times New Roman" w:hAnsi="Times New Roman" w:cs="Times New Roman"/>
                <w:sz w:val="26"/>
                <w:szCs w:val="26"/>
              </w:rPr>
              <w:t>82000</w:t>
            </w:r>
          </w:p>
        </w:tc>
        <w:tc>
          <w:tcPr>
            <w:tcW w:w="1910" w:type="dxa"/>
          </w:tcPr>
          <w:p w:rsidR="00560DBE" w:rsidRPr="00333D50" w:rsidRDefault="00560DBE" w:rsidP="00FA5190">
            <w:pPr>
              <w:suppressAutoHyphens/>
              <w:jc w:val="center"/>
              <w:rPr>
                <w:rFonts w:ascii="Times New Roman" w:hAnsi="Times New Roman" w:cs="Times New Roman"/>
                <w:sz w:val="26"/>
                <w:szCs w:val="26"/>
              </w:rPr>
            </w:pPr>
            <w:r>
              <w:rPr>
                <w:rFonts w:ascii="Times New Roman" w:hAnsi="Times New Roman" w:cs="Times New Roman"/>
                <w:sz w:val="26"/>
                <w:szCs w:val="26"/>
              </w:rPr>
              <w:t>0</w:t>
            </w:r>
          </w:p>
        </w:tc>
      </w:tr>
      <w:tr w:rsidR="00560DBE" w:rsidRPr="00333D50">
        <w:tc>
          <w:tcPr>
            <w:tcW w:w="488" w:type="dxa"/>
          </w:tcPr>
          <w:p w:rsidR="00560DBE" w:rsidRPr="00333D50" w:rsidRDefault="00560DBE" w:rsidP="00FA5190">
            <w:pPr>
              <w:suppressAutoHyphens/>
              <w:spacing w:line="200" w:lineRule="atLeast"/>
              <w:jc w:val="center"/>
              <w:rPr>
                <w:rFonts w:ascii="Times New Roman" w:hAnsi="Times New Roman" w:cs="Times New Roman"/>
                <w:sz w:val="26"/>
                <w:szCs w:val="26"/>
                <w:lang w:eastAsia="ar-SA"/>
              </w:rPr>
            </w:pPr>
            <w:r>
              <w:rPr>
                <w:rFonts w:ascii="Times New Roman" w:hAnsi="Times New Roman" w:cs="Times New Roman"/>
                <w:sz w:val="26"/>
                <w:szCs w:val="26"/>
              </w:rPr>
              <w:t>14</w:t>
            </w:r>
          </w:p>
        </w:tc>
        <w:tc>
          <w:tcPr>
            <w:tcW w:w="3507" w:type="dxa"/>
            <w:gridSpan w:val="2"/>
          </w:tcPr>
          <w:p w:rsidR="00560DBE" w:rsidRPr="00333D50" w:rsidRDefault="00560DBE" w:rsidP="00FA5190">
            <w:pPr>
              <w:suppressAutoHyphens/>
              <w:spacing w:line="200" w:lineRule="atLeast"/>
              <w:rPr>
                <w:rFonts w:ascii="Times New Roman" w:hAnsi="Times New Roman" w:cs="Times New Roman"/>
                <w:sz w:val="26"/>
                <w:szCs w:val="26"/>
                <w:lang w:eastAsia="ar-SA"/>
              </w:rPr>
            </w:pPr>
            <w:r w:rsidRPr="00333D50">
              <w:rPr>
                <w:rFonts w:ascii="Times New Roman" w:hAnsi="Times New Roman" w:cs="Times New Roman"/>
                <w:sz w:val="26"/>
                <w:szCs w:val="26"/>
              </w:rPr>
              <w:t>«Строительство газораспределительной сети и газификации жилых домов по адресу: Ивановская область, Палехский район, с. Сакулино, д. Хотеново, д. Жуково» протяженностью 13,200км</w:t>
            </w:r>
          </w:p>
        </w:tc>
        <w:tc>
          <w:tcPr>
            <w:tcW w:w="1320" w:type="dxa"/>
            <w:gridSpan w:val="2"/>
          </w:tcPr>
          <w:p w:rsidR="00560DBE" w:rsidRPr="00333D50" w:rsidRDefault="00560DBE" w:rsidP="00FA5190">
            <w:pPr>
              <w:suppressAutoHyphens/>
              <w:spacing w:line="200" w:lineRule="atLeast"/>
              <w:jc w:val="center"/>
              <w:rPr>
                <w:rFonts w:ascii="Times New Roman" w:hAnsi="Times New Roman" w:cs="Times New Roman"/>
                <w:sz w:val="26"/>
                <w:szCs w:val="26"/>
                <w:lang w:eastAsia="ar-SA"/>
              </w:rPr>
            </w:pPr>
            <w:r w:rsidRPr="00333D50">
              <w:rPr>
                <w:rFonts w:ascii="Times New Roman" w:hAnsi="Times New Roman" w:cs="Times New Roman"/>
                <w:sz w:val="26"/>
                <w:szCs w:val="26"/>
              </w:rPr>
              <w:t>2022</w:t>
            </w:r>
          </w:p>
        </w:tc>
        <w:tc>
          <w:tcPr>
            <w:tcW w:w="1515"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rPr>
              <w:t>99000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rPr>
              <w:t>99000</w:t>
            </w:r>
          </w:p>
        </w:tc>
        <w:tc>
          <w:tcPr>
            <w:tcW w:w="1910"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rPr>
              <w:t>0</w:t>
            </w:r>
          </w:p>
        </w:tc>
      </w:tr>
      <w:tr w:rsidR="00560DBE" w:rsidRPr="00333D50">
        <w:tc>
          <w:tcPr>
            <w:tcW w:w="488" w:type="dxa"/>
          </w:tcPr>
          <w:p w:rsidR="00560DBE" w:rsidRPr="00333D50" w:rsidRDefault="00560DBE" w:rsidP="00FA5190">
            <w:pPr>
              <w:suppressAutoHyphens/>
              <w:spacing w:line="200" w:lineRule="atLeast"/>
              <w:jc w:val="center"/>
              <w:rPr>
                <w:rFonts w:ascii="Times New Roman" w:hAnsi="Times New Roman" w:cs="Times New Roman"/>
                <w:sz w:val="26"/>
                <w:szCs w:val="26"/>
              </w:rPr>
            </w:pPr>
            <w:r>
              <w:rPr>
                <w:rFonts w:ascii="Times New Roman" w:hAnsi="Times New Roman" w:cs="Times New Roman"/>
                <w:sz w:val="26"/>
                <w:szCs w:val="26"/>
              </w:rPr>
              <w:t>15</w:t>
            </w:r>
          </w:p>
        </w:tc>
        <w:tc>
          <w:tcPr>
            <w:tcW w:w="3507" w:type="dxa"/>
            <w:gridSpan w:val="2"/>
          </w:tcPr>
          <w:p w:rsidR="00560DBE" w:rsidRPr="00333D50" w:rsidRDefault="00560DBE" w:rsidP="00FA5190">
            <w:pPr>
              <w:suppressAutoHyphens/>
              <w:spacing w:line="200" w:lineRule="atLeast"/>
              <w:rPr>
                <w:rFonts w:ascii="Times New Roman" w:hAnsi="Times New Roman" w:cs="Times New Roman"/>
                <w:sz w:val="26"/>
                <w:szCs w:val="26"/>
              </w:rPr>
            </w:pPr>
            <w:r w:rsidRPr="00333D50">
              <w:rPr>
                <w:rFonts w:ascii="Times New Roman" w:hAnsi="Times New Roman" w:cs="Times New Roman"/>
                <w:sz w:val="26"/>
                <w:szCs w:val="26"/>
              </w:rPr>
              <w:t>Строительство газораспределительной сети и газификации жилых домов по адресу: Ивановская область, Палехский район, с. Тименка, д. Бурдинка,  д. Костюхино» протяженностью 10,950км</w:t>
            </w:r>
          </w:p>
        </w:tc>
        <w:tc>
          <w:tcPr>
            <w:tcW w:w="1320" w:type="dxa"/>
            <w:gridSpan w:val="2"/>
          </w:tcPr>
          <w:p w:rsidR="00560DBE" w:rsidRPr="00333D50" w:rsidRDefault="00560DBE" w:rsidP="00FA5190">
            <w:pPr>
              <w:suppressAutoHyphens/>
              <w:spacing w:line="200" w:lineRule="atLeast"/>
              <w:jc w:val="center"/>
              <w:rPr>
                <w:rFonts w:ascii="Times New Roman" w:hAnsi="Times New Roman" w:cs="Times New Roman"/>
                <w:sz w:val="26"/>
                <w:szCs w:val="26"/>
              </w:rPr>
            </w:pPr>
            <w:r w:rsidRPr="00333D50">
              <w:rPr>
                <w:rFonts w:ascii="Times New Roman" w:hAnsi="Times New Roman" w:cs="Times New Roman"/>
                <w:sz w:val="26"/>
                <w:szCs w:val="26"/>
              </w:rPr>
              <w:t>2023</w:t>
            </w:r>
          </w:p>
        </w:tc>
        <w:tc>
          <w:tcPr>
            <w:tcW w:w="1515"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rPr>
              <w:t>0</w:t>
            </w:r>
          </w:p>
        </w:tc>
        <w:tc>
          <w:tcPr>
            <w:tcW w:w="1878" w:type="dxa"/>
          </w:tcPr>
          <w:p w:rsidR="00560DBE" w:rsidRPr="00333D50" w:rsidRDefault="00560DBE" w:rsidP="00FA5190">
            <w:pPr>
              <w:suppressAutoHyphens/>
              <w:jc w:val="center"/>
              <w:rPr>
                <w:rFonts w:ascii="Times New Roman" w:hAnsi="Times New Roman" w:cs="Times New Roman"/>
                <w:sz w:val="26"/>
                <w:szCs w:val="26"/>
                <w:lang w:val="en-US"/>
              </w:rPr>
            </w:pPr>
            <w:r>
              <w:rPr>
                <w:rFonts w:ascii="Times New Roman" w:hAnsi="Times New Roman" w:cs="Times New Roman"/>
                <w:sz w:val="26"/>
                <w:szCs w:val="26"/>
              </w:rPr>
              <w:t>0</w:t>
            </w:r>
            <w:r w:rsidRPr="00333D50">
              <w:rPr>
                <w:rFonts w:ascii="Times New Roman" w:hAnsi="Times New Roman" w:cs="Times New Roman"/>
                <w:sz w:val="26"/>
                <w:szCs w:val="26"/>
                <w:lang w:val="en-US"/>
              </w:rPr>
              <w:t xml:space="preserve"> </w:t>
            </w:r>
          </w:p>
        </w:tc>
        <w:tc>
          <w:tcPr>
            <w:tcW w:w="1878" w:type="dxa"/>
          </w:tcPr>
          <w:p w:rsidR="00560DBE" w:rsidRPr="00333D50" w:rsidRDefault="00560DBE" w:rsidP="00FA5190">
            <w:pPr>
              <w:suppressAutoHyphens/>
              <w:jc w:val="center"/>
              <w:rPr>
                <w:rFonts w:ascii="Times New Roman" w:hAnsi="Times New Roman" w:cs="Times New Roman"/>
                <w:sz w:val="26"/>
                <w:szCs w:val="26"/>
                <w:lang w:val="en-US"/>
              </w:rPr>
            </w:pPr>
            <w:r>
              <w:rPr>
                <w:rFonts w:ascii="Times New Roman" w:hAnsi="Times New Roman" w:cs="Times New Roman"/>
                <w:sz w:val="26"/>
                <w:szCs w:val="26"/>
              </w:rPr>
              <w:t>0</w:t>
            </w:r>
            <w:r w:rsidRPr="00333D50">
              <w:rPr>
                <w:rFonts w:ascii="Times New Roman" w:hAnsi="Times New Roman" w:cs="Times New Roman"/>
                <w:sz w:val="26"/>
                <w:szCs w:val="26"/>
                <w:lang w:val="en-US"/>
              </w:rPr>
              <w:t xml:space="preserve"> </w:t>
            </w:r>
          </w:p>
        </w:tc>
        <w:tc>
          <w:tcPr>
            <w:tcW w:w="1878" w:type="dxa"/>
          </w:tcPr>
          <w:p w:rsidR="00560DBE" w:rsidRPr="00333D50" w:rsidRDefault="00560DBE" w:rsidP="00FA5190">
            <w:pPr>
              <w:suppressAutoHyphens/>
              <w:jc w:val="center"/>
              <w:rPr>
                <w:rFonts w:ascii="Times New Roman" w:hAnsi="Times New Roman" w:cs="Times New Roman"/>
                <w:sz w:val="26"/>
                <w:szCs w:val="26"/>
                <w:lang w:val="en-US"/>
              </w:rPr>
            </w:pPr>
            <w:r>
              <w:rPr>
                <w:rFonts w:ascii="Times New Roman" w:hAnsi="Times New Roman" w:cs="Times New Roman"/>
                <w:sz w:val="26"/>
                <w:szCs w:val="26"/>
              </w:rPr>
              <w:t>0</w:t>
            </w:r>
            <w:r w:rsidRPr="00333D50">
              <w:rPr>
                <w:rFonts w:ascii="Times New Roman" w:hAnsi="Times New Roman" w:cs="Times New Roman"/>
                <w:sz w:val="26"/>
                <w:szCs w:val="26"/>
                <w:lang w:val="en-US"/>
              </w:rPr>
              <w:t xml:space="preserve"> </w:t>
            </w:r>
          </w:p>
        </w:tc>
        <w:tc>
          <w:tcPr>
            <w:tcW w:w="1910" w:type="dxa"/>
          </w:tcPr>
          <w:p w:rsidR="00560DBE" w:rsidRPr="00333D50" w:rsidRDefault="00560DBE" w:rsidP="00FA5190">
            <w:pPr>
              <w:suppressAutoHyphens/>
              <w:jc w:val="center"/>
              <w:rPr>
                <w:rFonts w:ascii="Times New Roman" w:hAnsi="Times New Roman" w:cs="Times New Roman"/>
                <w:sz w:val="26"/>
                <w:szCs w:val="26"/>
              </w:rPr>
            </w:pPr>
            <w:r w:rsidRPr="00333D50">
              <w:rPr>
                <w:rFonts w:ascii="Times New Roman" w:hAnsi="Times New Roman" w:cs="Times New Roman"/>
                <w:sz w:val="26"/>
                <w:szCs w:val="26"/>
                <w:lang w:val="en-US"/>
              </w:rPr>
              <w:t xml:space="preserve"> </w:t>
            </w:r>
            <w:r>
              <w:rPr>
                <w:rFonts w:ascii="Times New Roman" w:hAnsi="Times New Roman" w:cs="Times New Roman"/>
                <w:sz w:val="26"/>
                <w:szCs w:val="26"/>
              </w:rPr>
              <w:t>0</w:t>
            </w:r>
          </w:p>
        </w:tc>
      </w:tr>
      <w:tr w:rsidR="00560DBE" w:rsidRPr="00333D50">
        <w:trPr>
          <w:trHeight w:val="570"/>
        </w:trPr>
        <w:tc>
          <w:tcPr>
            <w:tcW w:w="14374" w:type="dxa"/>
            <w:gridSpan w:val="10"/>
            <w:vMerge w:val="restart"/>
          </w:tcPr>
          <w:p w:rsidR="00560DBE" w:rsidRPr="00333D50" w:rsidRDefault="00560DBE" w:rsidP="00FA5190">
            <w:pPr>
              <w:spacing w:after="0" w:line="240" w:lineRule="auto"/>
              <w:rPr>
                <w:rFonts w:ascii="Times New Roman" w:hAnsi="Times New Roman" w:cs="Times New Roman"/>
                <w:sz w:val="26"/>
                <w:szCs w:val="26"/>
                <w:lang w:eastAsia="ar-SA"/>
              </w:rPr>
            </w:pPr>
          </w:p>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b/>
                <w:bCs/>
                <w:i/>
                <w:iCs/>
                <w:sz w:val="26"/>
                <w:szCs w:val="26"/>
              </w:rPr>
              <w:t>Улучшение жилищных условий граждан, проживающих в сельской местности, в том числе молодых семей и молодых специалистов</w:t>
            </w:r>
          </w:p>
        </w:tc>
      </w:tr>
      <w:tr w:rsidR="00560DBE" w:rsidRPr="00333D50">
        <w:trPr>
          <w:trHeight w:val="465"/>
        </w:trPr>
        <w:tc>
          <w:tcPr>
            <w:tcW w:w="14374" w:type="dxa"/>
            <w:gridSpan w:val="10"/>
            <w:vMerge/>
          </w:tcPr>
          <w:p w:rsidR="00560DBE" w:rsidRPr="00333D50" w:rsidRDefault="00560DBE" w:rsidP="00FA5190">
            <w:pPr>
              <w:spacing w:after="0" w:line="240" w:lineRule="auto"/>
              <w:rPr>
                <w:rFonts w:ascii="Times New Roman" w:hAnsi="Times New Roman" w:cs="Times New Roman"/>
                <w:sz w:val="26"/>
                <w:szCs w:val="26"/>
                <w:lang w:eastAsia="ar-SA"/>
              </w:rPr>
            </w:pPr>
          </w:p>
        </w:tc>
      </w:tr>
      <w:tr w:rsidR="00560DBE" w:rsidRPr="00333D50">
        <w:trPr>
          <w:trHeight w:val="540"/>
        </w:trPr>
        <w:tc>
          <w:tcPr>
            <w:tcW w:w="520" w:type="dxa"/>
            <w:gridSpan w:val="2"/>
            <w:vMerge w:val="restart"/>
          </w:tcPr>
          <w:p w:rsidR="00560DBE" w:rsidRPr="00333D50" w:rsidRDefault="00560DBE" w:rsidP="00FA5190">
            <w:pPr>
              <w:rPr>
                <w:rFonts w:ascii="Times New Roman" w:hAnsi="Times New Roman" w:cs="Times New Roman"/>
                <w:sz w:val="26"/>
                <w:szCs w:val="26"/>
                <w:lang w:eastAsia="ar-SA"/>
              </w:rPr>
            </w:pPr>
            <w:r>
              <w:rPr>
                <w:rFonts w:ascii="Times New Roman" w:hAnsi="Times New Roman" w:cs="Times New Roman"/>
                <w:sz w:val="26"/>
                <w:szCs w:val="26"/>
                <w:lang w:eastAsia="ar-SA"/>
              </w:rPr>
              <w:t>1</w:t>
            </w:r>
          </w:p>
        </w:tc>
        <w:tc>
          <w:tcPr>
            <w:tcW w:w="3548" w:type="dxa"/>
            <w:gridSpan w:val="2"/>
            <w:vMerge w:val="restart"/>
          </w:tcPr>
          <w:p w:rsidR="00560DBE" w:rsidRPr="00333D50" w:rsidRDefault="00560DBE" w:rsidP="00FA5190">
            <w:pPr>
              <w:spacing w:line="240" w:lineRule="atLeast"/>
              <w:rPr>
                <w:rFonts w:ascii="Times New Roman" w:hAnsi="Times New Roman" w:cs="Times New Roman"/>
                <w:sz w:val="26"/>
                <w:szCs w:val="26"/>
                <w:lang w:eastAsia="ar-SA"/>
              </w:rPr>
            </w:pPr>
            <w:r w:rsidRPr="00333D50">
              <w:rPr>
                <w:rFonts w:ascii="Times New Roman" w:hAnsi="Times New Roman" w:cs="Times New Roman"/>
                <w:sz w:val="26"/>
                <w:szCs w:val="26"/>
                <w:lang w:eastAsia="ar-SA"/>
              </w:rPr>
              <w:t>Строительство жилья в населенных пунктах Палехского района</w:t>
            </w:r>
          </w:p>
        </w:tc>
        <w:tc>
          <w:tcPr>
            <w:tcW w:w="1247" w:type="dxa"/>
          </w:tcPr>
          <w:p w:rsidR="00560DBE" w:rsidRPr="00333D50" w:rsidRDefault="00560DBE" w:rsidP="00FA5190">
            <w:pPr>
              <w:rPr>
                <w:rFonts w:ascii="Times New Roman" w:hAnsi="Times New Roman" w:cs="Times New Roman"/>
                <w:sz w:val="26"/>
                <w:szCs w:val="26"/>
                <w:lang w:eastAsia="ar-SA"/>
              </w:rPr>
            </w:pPr>
            <w:r w:rsidRPr="00333D50">
              <w:rPr>
                <w:rFonts w:ascii="Times New Roman" w:hAnsi="Times New Roman" w:cs="Times New Roman"/>
                <w:sz w:val="26"/>
                <w:szCs w:val="26"/>
                <w:lang w:eastAsia="ar-SA"/>
              </w:rPr>
              <w:t>2020</w:t>
            </w:r>
          </w:p>
        </w:tc>
        <w:tc>
          <w:tcPr>
            <w:tcW w:w="1515" w:type="dxa"/>
          </w:tcPr>
          <w:p w:rsidR="00560DBE" w:rsidRPr="00333D50" w:rsidRDefault="00560DBE" w:rsidP="00FA5190">
            <w:pP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878" w:type="dxa"/>
          </w:tcPr>
          <w:p w:rsidR="00560DBE" w:rsidRPr="00333D50" w:rsidRDefault="00560DBE" w:rsidP="00FA5190">
            <w:pP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878" w:type="dxa"/>
          </w:tcPr>
          <w:p w:rsidR="00560DBE" w:rsidRPr="00333D50" w:rsidRDefault="00560DBE" w:rsidP="00FA5190">
            <w:pP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878" w:type="dxa"/>
          </w:tcPr>
          <w:p w:rsidR="00560DBE" w:rsidRPr="00333D50" w:rsidRDefault="00560DBE" w:rsidP="00FA5190">
            <w:pP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910" w:type="dxa"/>
          </w:tcPr>
          <w:p w:rsidR="00560DBE" w:rsidRPr="00333D50" w:rsidRDefault="00560DBE" w:rsidP="00FA5190">
            <w:pP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r>
      <w:tr w:rsidR="00560DBE" w:rsidRPr="00333D50">
        <w:trPr>
          <w:trHeight w:val="315"/>
        </w:trPr>
        <w:tc>
          <w:tcPr>
            <w:tcW w:w="520" w:type="dxa"/>
            <w:gridSpan w:val="2"/>
            <w:vMerge/>
          </w:tcPr>
          <w:p w:rsidR="00560DBE" w:rsidRPr="00333D50" w:rsidRDefault="00560DBE" w:rsidP="00FA5190">
            <w:pPr>
              <w:rPr>
                <w:rFonts w:ascii="Times New Roman" w:hAnsi="Times New Roman" w:cs="Times New Roman"/>
                <w:sz w:val="26"/>
                <w:szCs w:val="26"/>
                <w:lang w:eastAsia="ar-SA"/>
              </w:rPr>
            </w:pPr>
          </w:p>
        </w:tc>
        <w:tc>
          <w:tcPr>
            <w:tcW w:w="3548" w:type="dxa"/>
            <w:gridSpan w:val="2"/>
            <w:vMerge/>
          </w:tcPr>
          <w:p w:rsidR="00560DBE" w:rsidRPr="00333D50" w:rsidRDefault="00560DBE" w:rsidP="00FA5190">
            <w:pPr>
              <w:spacing w:line="240" w:lineRule="atLeast"/>
              <w:rPr>
                <w:rFonts w:ascii="Times New Roman" w:hAnsi="Times New Roman" w:cs="Times New Roman"/>
                <w:sz w:val="26"/>
                <w:szCs w:val="26"/>
                <w:lang w:eastAsia="ar-SA"/>
              </w:rPr>
            </w:pPr>
          </w:p>
        </w:tc>
        <w:tc>
          <w:tcPr>
            <w:tcW w:w="1247" w:type="dxa"/>
          </w:tcPr>
          <w:p w:rsidR="00560DBE" w:rsidRPr="00333D50" w:rsidRDefault="00560DBE" w:rsidP="00FA5190">
            <w:pPr>
              <w:rPr>
                <w:rFonts w:ascii="Times New Roman" w:hAnsi="Times New Roman" w:cs="Times New Roman"/>
                <w:sz w:val="26"/>
                <w:szCs w:val="26"/>
                <w:lang w:eastAsia="ar-SA"/>
              </w:rPr>
            </w:pPr>
            <w:r w:rsidRPr="00333D50">
              <w:rPr>
                <w:rFonts w:ascii="Times New Roman" w:hAnsi="Times New Roman" w:cs="Times New Roman"/>
                <w:sz w:val="26"/>
                <w:szCs w:val="26"/>
                <w:lang w:eastAsia="ar-SA"/>
              </w:rPr>
              <w:t>2021</w:t>
            </w:r>
          </w:p>
        </w:tc>
        <w:tc>
          <w:tcPr>
            <w:tcW w:w="1515" w:type="dxa"/>
          </w:tcPr>
          <w:p w:rsidR="00560DBE" w:rsidRPr="00333D50" w:rsidRDefault="00560DBE" w:rsidP="00FA5190">
            <w:pP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878" w:type="dxa"/>
          </w:tcPr>
          <w:p w:rsidR="00560DBE" w:rsidRPr="00333D50" w:rsidRDefault="00560DBE" w:rsidP="00FA5190">
            <w:pP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878" w:type="dxa"/>
          </w:tcPr>
          <w:p w:rsidR="00560DBE" w:rsidRPr="00333D50" w:rsidRDefault="00560DBE" w:rsidP="00FA5190">
            <w:pP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878" w:type="dxa"/>
          </w:tcPr>
          <w:p w:rsidR="00560DBE" w:rsidRPr="00333D50" w:rsidRDefault="00560DBE" w:rsidP="00FA5190">
            <w:pP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910" w:type="dxa"/>
          </w:tcPr>
          <w:p w:rsidR="00560DBE" w:rsidRPr="00333D50" w:rsidRDefault="00560DBE" w:rsidP="00FA5190">
            <w:pP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r>
      <w:tr w:rsidR="00560DBE" w:rsidRPr="00333D50">
        <w:trPr>
          <w:trHeight w:val="285"/>
        </w:trPr>
        <w:tc>
          <w:tcPr>
            <w:tcW w:w="520" w:type="dxa"/>
            <w:gridSpan w:val="2"/>
            <w:vMerge/>
          </w:tcPr>
          <w:p w:rsidR="00560DBE" w:rsidRPr="00333D50" w:rsidRDefault="00560DBE" w:rsidP="00FA5190">
            <w:pPr>
              <w:rPr>
                <w:rFonts w:ascii="Times New Roman" w:hAnsi="Times New Roman" w:cs="Times New Roman"/>
                <w:sz w:val="26"/>
                <w:szCs w:val="26"/>
                <w:lang w:eastAsia="ar-SA"/>
              </w:rPr>
            </w:pPr>
          </w:p>
        </w:tc>
        <w:tc>
          <w:tcPr>
            <w:tcW w:w="3548" w:type="dxa"/>
            <w:gridSpan w:val="2"/>
            <w:vMerge/>
          </w:tcPr>
          <w:p w:rsidR="00560DBE" w:rsidRPr="00333D50" w:rsidRDefault="00560DBE" w:rsidP="00FA5190">
            <w:pPr>
              <w:spacing w:line="240" w:lineRule="atLeast"/>
              <w:rPr>
                <w:rFonts w:ascii="Times New Roman" w:hAnsi="Times New Roman" w:cs="Times New Roman"/>
                <w:sz w:val="26"/>
                <w:szCs w:val="26"/>
                <w:lang w:eastAsia="ar-SA"/>
              </w:rPr>
            </w:pPr>
          </w:p>
        </w:tc>
        <w:tc>
          <w:tcPr>
            <w:tcW w:w="1247" w:type="dxa"/>
          </w:tcPr>
          <w:p w:rsidR="00560DBE" w:rsidRPr="00333D50" w:rsidRDefault="00560DBE" w:rsidP="00FA5190">
            <w:pPr>
              <w:rPr>
                <w:rFonts w:ascii="Times New Roman" w:hAnsi="Times New Roman" w:cs="Times New Roman"/>
                <w:sz w:val="26"/>
                <w:szCs w:val="26"/>
                <w:lang w:eastAsia="ar-SA"/>
              </w:rPr>
            </w:pPr>
            <w:r w:rsidRPr="00333D50">
              <w:rPr>
                <w:rFonts w:ascii="Times New Roman" w:hAnsi="Times New Roman" w:cs="Times New Roman"/>
                <w:sz w:val="26"/>
                <w:szCs w:val="26"/>
                <w:lang w:eastAsia="ar-SA"/>
              </w:rPr>
              <w:t>2022</w:t>
            </w:r>
          </w:p>
        </w:tc>
        <w:tc>
          <w:tcPr>
            <w:tcW w:w="1515" w:type="dxa"/>
          </w:tcPr>
          <w:p w:rsidR="00560DBE" w:rsidRPr="00333D50" w:rsidRDefault="00560DBE" w:rsidP="00FA5190">
            <w:pP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878" w:type="dxa"/>
          </w:tcPr>
          <w:p w:rsidR="00560DBE" w:rsidRPr="00333D50" w:rsidRDefault="00560DBE" w:rsidP="00FA5190">
            <w:pP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878" w:type="dxa"/>
          </w:tcPr>
          <w:p w:rsidR="00560DBE" w:rsidRPr="00333D50" w:rsidRDefault="00560DBE" w:rsidP="00FA5190">
            <w:pP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878" w:type="dxa"/>
          </w:tcPr>
          <w:p w:rsidR="00560DBE" w:rsidRPr="00333D50" w:rsidRDefault="00560DBE" w:rsidP="00FA5190">
            <w:pP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910" w:type="dxa"/>
          </w:tcPr>
          <w:p w:rsidR="00560DBE" w:rsidRPr="00333D50" w:rsidRDefault="00560DBE" w:rsidP="00FA5190">
            <w:pP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r>
      <w:tr w:rsidR="00560DBE" w:rsidRPr="00333D50">
        <w:trPr>
          <w:trHeight w:val="720"/>
        </w:trPr>
        <w:tc>
          <w:tcPr>
            <w:tcW w:w="14374" w:type="dxa"/>
            <w:gridSpan w:val="10"/>
          </w:tcPr>
          <w:p w:rsidR="00560DBE" w:rsidRPr="00333D50" w:rsidRDefault="00560DBE" w:rsidP="00FA5190">
            <w:pPr>
              <w:spacing w:after="0" w:line="240" w:lineRule="auto"/>
              <w:rPr>
                <w:rFonts w:ascii="Times New Roman" w:hAnsi="Times New Roman" w:cs="Times New Roman"/>
                <w:sz w:val="26"/>
                <w:szCs w:val="26"/>
              </w:rPr>
            </w:pPr>
          </w:p>
          <w:p w:rsidR="00560DBE" w:rsidRPr="00333D50" w:rsidRDefault="00560DBE" w:rsidP="00FA5190">
            <w:pPr>
              <w:spacing w:after="0" w:line="240" w:lineRule="auto"/>
              <w:jc w:val="center"/>
              <w:rPr>
                <w:rFonts w:ascii="Times New Roman" w:hAnsi="Times New Roman" w:cs="Times New Roman"/>
                <w:sz w:val="26"/>
                <w:szCs w:val="26"/>
              </w:rPr>
            </w:pPr>
            <w:r w:rsidRPr="00333D50">
              <w:rPr>
                <w:rFonts w:ascii="Times New Roman" w:hAnsi="Times New Roman" w:cs="Times New Roman"/>
                <w:b/>
                <w:bCs/>
                <w:i/>
                <w:iCs/>
                <w:sz w:val="26"/>
                <w:szCs w:val="26"/>
              </w:rPr>
              <w:t>Грантовая поддержка местных инициатив граждан, проживающих в сельской местности</w:t>
            </w:r>
          </w:p>
        </w:tc>
      </w:tr>
      <w:tr w:rsidR="00560DBE" w:rsidRPr="00333D50">
        <w:trPr>
          <w:trHeight w:val="1435"/>
        </w:trPr>
        <w:tc>
          <w:tcPr>
            <w:tcW w:w="488" w:type="dxa"/>
          </w:tcPr>
          <w:p w:rsidR="00560DBE" w:rsidRPr="00333D50" w:rsidRDefault="00560DBE" w:rsidP="00FA5190">
            <w:pPr>
              <w:rPr>
                <w:rFonts w:ascii="Times New Roman" w:hAnsi="Times New Roman" w:cs="Times New Roman"/>
                <w:sz w:val="26"/>
                <w:szCs w:val="26"/>
              </w:rPr>
            </w:pPr>
            <w:r w:rsidRPr="00333D50">
              <w:rPr>
                <w:rFonts w:ascii="Times New Roman" w:hAnsi="Times New Roman" w:cs="Times New Roman"/>
                <w:sz w:val="26"/>
                <w:szCs w:val="26"/>
              </w:rPr>
              <w:t>1.</w:t>
            </w:r>
          </w:p>
        </w:tc>
        <w:tc>
          <w:tcPr>
            <w:tcW w:w="3507" w:type="dxa"/>
            <w:gridSpan w:val="2"/>
          </w:tcPr>
          <w:p w:rsidR="00560DBE" w:rsidRPr="00333D50" w:rsidRDefault="00560DBE" w:rsidP="00FA5190">
            <w:pPr>
              <w:suppressAutoHyphens/>
              <w:rPr>
                <w:rFonts w:ascii="Times New Roman" w:hAnsi="Times New Roman" w:cs="Times New Roman"/>
                <w:sz w:val="26"/>
                <w:szCs w:val="26"/>
                <w:lang w:eastAsia="ar-SA"/>
              </w:rPr>
            </w:pPr>
            <w:r w:rsidRPr="00333D50">
              <w:rPr>
                <w:rFonts w:ascii="Times New Roman" w:hAnsi="Times New Roman" w:cs="Times New Roman"/>
                <w:sz w:val="26"/>
                <w:szCs w:val="26"/>
                <w:lang w:eastAsia="ar-SA"/>
              </w:rPr>
              <w:t>Создание зоны отдыха, спортивной и детской  игровой площадок в д. Пеньки</w:t>
            </w:r>
          </w:p>
        </w:tc>
        <w:tc>
          <w:tcPr>
            <w:tcW w:w="1320" w:type="dxa"/>
            <w:gridSpan w:val="2"/>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2020</w:t>
            </w:r>
          </w:p>
        </w:tc>
        <w:tc>
          <w:tcPr>
            <w:tcW w:w="1515"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910"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r>
      <w:tr w:rsidR="00560DBE" w:rsidRPr="00333D50">
        <w:trPr>
          <w:trHeight w:val="570"/>
        </w:trPr>
        <w:tc>
          <w:tcPr>
            <w:tcW w:w="488" w:type="dxa"/>
          </w:tcPr>
          <w:p w:rsidR="00560DBE" w:rsidRPr="00333D50" w:rsidRDefault="00560DBE" w:rsidP="00FA5190">
            <w:pPr>
              <w:rPr>
                <w:rFonts w:ascii="Times New Roman" w:hAnsi="Times New Roman" w:cs="Times New Roman"/>
                <w:sz w:val="26"/>
                <w:szCs w:val="26"/>
              </w:rPr>
            </w:pPr>
            <w:r w:rsidRPr="00333D50">
              <w:rPr>
                <w:rFonts w:ascii="Times New Roman" w:hAnsi="Times New Roman" w:cs="Times New Roman"/>
                <w:sz w:val="26"/>
                <w:szCs w:val="26"/>
              </w:rPr>
              <w:t>2.</w:t>
            </w:r>
          </w:p>
        </w:tc>
        <w:tc>
          <w:tcPr>
            <w:tcW w:w="3507" w:type="dxa"/>
            <w:gridSpan w:val="2"/>
          </w:tcPr>
          <w:p w:rsidR="00560DBE" w:rsidRPr="00333D50" w:rsidRDefault="00560DBE" w:rsidP="00FA5190">
            <w:pPr>
              <w:suppressAutoHyphens/>
              <w:rPr>
                <w:rFonts w:ascii="Times New Roman" w:hAnsi="Times New Roman" w:cs="Times New Roman"/>
                <w:sz w:val="26"/>
                <w:szCs w:val="26"/>
                <w:lang w:eastAsia="ar-SA"/>
              </w:rPr>
            </w:pPr>
            <w:r w:rsidRPr="00333D50">
              <w:rPr>
                <w:rFonts w:ascii="Times New Roman" w:hAnsi="Times New Roman" w:cs="Times New Roman"/>
                <w:sz w:val="26"/>
                <w:szCs w:val="26"/>
                <w:lang w:eastAsia="ar-SA"/>
              </w:rPr>
              <w:t>Создание зоны отдыха, спортивной и детской  игровой площадок в с. Майдаково</w:t>
            </w:r>
          </w:p>
        </w:tc>
        <w:tc>
          <w:tcPr>
            <w:tcW w:w="1320" w:type="dxa"/>
            <w:gridSpan w:val="2"/>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2022</w:t>
            </w:r>
          </w:p>
        </w:tc>
        <w:tc>
          <w:tcPr>
            <w:tcW w:w="1515"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910"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r>
      <w:tr w:rsidR="00560DBE" w:rsidRPr="00333D50">
        <w:trPr>
          <w:trHeight w:val="1466"/>
        </w:trPr>
        <w:tc>
          <w:tcPr>
            <w:tcW w:w="488" w:type="dxa"/>
          </w:tcPr>
          <w:p w:rsidR="00560DBE" w:rsidRPr="00333D50" w:rsidRDefault="00560DBE" w:rsidP="00FA5190">
            <w:pPr>
              <w:rPr>
                <w:rFonts w:ascii="Times New Roman" w:hAnsi="Times New Roman" w:cs="Times New Roman"/>
                <w:sz w:val="26"/>
                <w:szCs w:val="26"/>
              </w:rPr>
            </w:pPr>
            <w:r w:rsidRPr="00333D50">
              <w:rPr>
                <w:rFonts w:ascii="Times New Roman" w:hAnsi="Times New Roman" w:cs="Times New Roman"/>
                <w:sz w:val="26"/>
                <w:szCs w:val="26"/>
              </w:rPr>
              <w:t>3.</w:t>
            </w:r>
          </w:p>
        </w:tc>
        <w:tc>
          <w:tcPr>
            <w:tcW w:w="3507" w:type="dxa"/>
            <w:gridSpan w:val="2"/>
          </w:tcPr>
          <w:p w:rsidR="00560DBE" w:rsidRPr="00333D50" w:rsidRDefault="00560DBE" w:rsidP="00FA5190">
            <w:pPr>
              <w:suppressAutoHyphens/>
              <w:rPr>
                <w:rFonts w:ascii="Times New Roman" w:hAnsi="Times New Roman" w:cs="Times New Roman"/>
                <w:sz w:val="26"/>
                <w:szCs w:val="26"/>
                <w:lang w:eastAsia="ar-SA"/>
              </w:rPr>
            </w:pPr>
            <w:r w:rsidRPr="00333D50">
              <w:rPr>
                <w:rFonts w:ascii="Times New Roman" w:hAnsi="Times New Roman" w:cs="Times New Roman"/>
                <w:sz w:val="26"/>
                <w:szCs w:val="26"/>
                <w:lang w:eastAsia="ar-SA"/>
              </w:rPr>
              <w:t>Создание зоны отдыха, спортивной и детской  игровой площадок в д. Паново</w:t>
            </w:r>
          </w:p>
        </w:tc>
        <w:tc>
          <w:tcPr>
            <w:tcW w:w="1320" w:type="dxa"/>
            <w:gridSpan w:val="2"/>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2023</w:t>
            </w:r>
          </w:p>
        </w:tc>
        <w:tc>
          <w:tcPr>
            <w:tcW w:w="1515"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r w:rsidRPr="00333D50">
              <w:rPr>
                <w:rFonts w:ascii="Times New Roman" w:hAnsi="Times New Roman" w:cs="Times New Roman"/>
                <w:sz w:val="26"/>
                <w:szCs w:val="26"/>
                <w:lang w:val="en-US" w:eastAsia="ar-SA"/>
              </w:rPr>
              <w:t xml:space="preserve">         </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878"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c>
          <w:tcPr>
            <w:tcW w:w="1910" w:type="dxa"/>
          </w:tcPr>
          <w:p w:rsidR="00560DBE" w:rsidRPr="00333D50" w:rsidRDefault="00560DBE" w:rsidP="00FA5190">
            <w:pPr>
              <w:suppressAutoHyphens/>
              <w:jc w:val="center"/>
              <w:rPr>
                <w:rFonts w:ascii="Times New Roman" w:hAnsi="Times New Roman" w:cs="Times New Roman"/>
                <w:sz w:val="26"/>
                <w:szCs w:val="26"/>
                <w:lang w:eastAsia="ar-SA"/>
              </w:rPr>
            </w:pPr>
            <w:r w:rsidRPr="00333D50">
              <w:rPr>
                <w:rFonts w:ascii="Times New Roman" w:hAnsi="Times New Roman" w:cs="Times New Roman"/>
                <w:sz w:val="26"/>
                <w:szCs w:val="26"/>
                <w:lang w:eastAsia="ar-SA"/>
              </w:rPr>
              <w:t>0</w:t>
            </w:r>
          </w:p>
        </w:tc>
      </w:tr>
    </w:tbl>
    <w:p w:rsidR="00560DBE" w:rsidRDefault="00560DBE" w:rsidP="00674BE4">
      <w:pPr>
        <w:pStyle w:val="210"/>
        <w:ind w:firstLine="0"/>
        <w:jc w:val="both"/>
        <w:rPr>
          <w:b/>
          <w:bCs/>
          <w:sz w:val="28"/>
          <w:szCs w:val="28"/>
          <w:lang w:eastAsia="en-US"/>
        </w:rPr>
      </w:pPr>
    </w:p>
    <w:p w:rsidR="00560DBE" w:rsidRDefault="00560DBE" w:rsidP="00674BE4">
      <w:pPr>
        <w:pStyle w:val="210"/>
        <w:ind w:firstLine="0"/>
        <w:jc w:val="both"/>
        <w:rPr>
          <w:b/>
          <w:bCs/>
          <w:sz w:val="28"/>
          <w:szCs w:val="28"/>
          <w:lang w:eastAsia="en-US"/>
        </w:rPr>
      </w:pPr>
      <w:r>
        <w:rPr>
          <w:b/>
          <w:bCs/>
          <w:sz w:val="28"/>
          <w:szCs w:val="28"/>
          <w:lang w:eastAsia="en-US"/>
        </w:rPr>
        <w:t xml:space="preserve">             </w:t>
      </w:r>
    </w:p>
    <w:p w:rsidR="00560DBE" w:rsidRDefault="00560DBE" w:rsidP="00674BE4">
      <w:pPr>
        <w:pStyle w:val="210"/>
        <w:ind w:firstLine="0"/>
        <w:jc w:val="both"/>
        <w:rPr>
          <w:b/>
          <w:bCs/>
          <w:sz w:val="28"/>
          <w:szCs w:val="28"/>
          <w:lang w:eastAsia="en-US"/>
        </w:rPr>
      </w:pPr>
    </w:p>
    <w:p w:rsidR="00560DBE" w:rsidRDefault="00560DBE" w:rsidP="00674BE4">
      <w:pPr>
        <w:pStyle w:val="210"/>
        <w:ind w:firstLine="0"/>
        <w:jc w:val="both"/>
        <w:rPr>
          <w:b/>
          <w:bCs/>
          <w:sz w:val="28"/>
          <w:szCs w:val="28"/>
          <w:lang w:eastAsia="en-US"/>
        </w:rPr>
      </w:pPr>
    </w:p>
    <w:p w:rsidR="00560DBE" w:rsidRPr="005F1335" w:rsidRDefault="00560DBE" w:rsidP="00674BE4">
      <w:pPr>
        <w:pStyle w:val="210"/>
        <w:ind w:firstLine="0"/>
        <w:jc w:val="both"/>
        <w:rPr>
          <w:color w:val="FF0000"/>
          <w:sz w:val="28"/>
          <w:szCs w:val="28"/>
        </w:rPr>
      </w:pPr>
      <w:r>
        <w:rPr>
          <w:b/>
          <w:bCs/>
          <w:sz w:val="28"/>
          <w:szCs w:val="28"/>
          <w:lang w:eastAsia="en-US"/>
        </w:rPr>
        <w:t xml:space="preserve">        </w:t>
      </w:r>
      <w:r w:rsidRPr="005F1335">
        <w:rPr>
          <w:sz w:val="28"/>
          <w:szCs w:val="28"/>
        </w:rPr>
        <w:t xml:space="preserve">Таблица. Ресурсное обеспечение реализации мероприятий подпрограммы </w:t>
      </w:r>
    </w:p>
    <w:tbl>
      <w:tblPr>
        <w:tblW w:w="14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3"/>
        <w:gridCol w:w="4015"/>
        <w:gridCol w:w="700"/>
        <w:gridCol w:w="1210"/>
        <w:gridCol w:w="770"/>
        <w:gridCol w:w="816"/>
        <w:gridCol w:w="816"/>
        <w:gridCol w:w="1295"/>
        <w:gridCol w:w="876"/>
        <w:gridCol w:w="1257"/>
        <w:gridCol w:w="1056"/>
        <w:gridCol w:w="990"/>
      </w:tblGrid>
      <w:tr w:rsidR="00560DBE" w:rsidRPr="005F1335" w:rsidTr="00196D5D">
        <w:trPr>
          <w:jc w:val="center"/>
        </w:trPr>
        <w:tc>
          <w:tcPr>
            <w:tcW w:w="673" w:type="dxa"/>
            <w:vAlign w:val="center"/>
          </w:tcPr>
          <w:p w:rsidR="00560DBE" w:rsidRPr="00D86BCB" w:rsidRDefault="00560DBE" w:rsidP="00997F38">
            <w:pPr>
              <w:keepNext/>
              <w:spacing w:after="0" w:line="240" w:lineRule="auto"/>
              <w:jc w:val="center"/>
              <w:rPr>
                <w:rFonts w:ascii="Times New Roman" w:hAnsi="Times New Roman" w:cs="Times New Roman"/>
                <w:b/>
                <w:bCs/>
                <w:sz w:val="24"/>
                <w:szCs w:val="24"/>
              </w:rPr>
            </w:pPr>
            <w:r w:rsidRPr="00D86BCB">
              <w:rPr>
                <w:rFonts w:ascii="Times New Roman" w:hAnsi="Times New Roman" w:cs="Times New Roman"/>
                <w:b/>
                <w:bCs/>
                <w:sz w:val="24"/>
                <w:szCs w:val="24"/>
              </w:rPr>
              <w:t>N п/п</w:t>
            </w:r>
          </w:p>
        </w:tc>
        <w:tc>
          <w:tcPr>
            <w:tcW w:w="4015" w:type="dxa"/>
            <w:vAlign w:val="center"/>
          </w:tcPr>
          <w:p w:rsidR="00560DBE" w:rsidRPr="00D86BCB" w:rsidRDefault="00560DBE" w:rsidP="00997F38">
            <w:pPr>
              <w:keepNext/>
              <w:spacing w:after="0" w:line="240" w:lineRule="auto"/>
              <w:jc w:val="center"/>
              <w:rPr>
                <w:rFonts w:ascii="Times New Roman" w:hAnsi="Times New Roman" w:cs="Times New Roman"/>
                <w:b/>
                <w:bCs/>
                <w:sz w:val="24"/>
                <w:szCs w:val="24"/>
              </w:rPr>
            </w:pPr>
            <w:r w:rsidRPr="00D86BCB">
              <w:rPr>
                <w:rFonts w:ascii="Times New Roman" w:hAnsi="Times New Roman" w:cs="Times New Roman"/>
                <w:b/>
                <w:bCs/>
                <w:sz w:val="24"/>
                <w:szCs w:val="24"/>
              </w:rPr>
              <w:t>Наименование мероприятия.  Источник ресурсного обеспечения</w:t>
            </w:r>
          </w:p>
        </w:tc>
        <w:tc>
          <w:tcPr>
            <w:tcW w:w="700" w:type="dxa"/>
            <w:vAlign w:val="center"/>
          </w:tcPr>
          <w:p w:rsidR="00560DBE" w:rsidRPr="00D86BCB" w:rsidRDefault="00560DBE" w:rsidP="00997F38">
            <w:pPr>
              <w:keepNext/>
              <w:spacing w:after="0" w:line="240" w:lineRule="auto"/>
              <w:jc w:val="center"/>
              <w:rPr>
                <w:rFonts w:ascii="Times New Roman" w:hAnsi="Times New Roman" w:cs="Times New Roman"/>
                <w:b/>
                <w:bCs/>
                <w:sz w:val="24"/>
                <w:szCs w:val="24"/>
              </w:rPr>
            </w:pPr>
            <w:r w:rsidRPr="00D86BCB">
              <w:rPr>
                <w:rFonts w:ascii="Times New Roman" w:hAnsi="Times New Roman" w:cs="Times New Roman"/>
                <w:b/>
                <w:bCs/>
                <w:sz w:val="24"/>
                <w:szCs w:val="24"/>
              </w:rPr>
              <w:t>2014</w:t>
            </w:r>
          </w:p>
        </w:tc>
        <w:tc>
          <w:tcPr>
            <w:tcW w:w="1210" w:type="dxa"/>
            <w:vAlign w:val="center"/>
          </w:tcPr>
          <w:p w:rsidR="00560DBE" w:rsidRPr="00D86BCB" w:rsidRDefault="00560DBE" w:rsidP="00997F38">
            <w:pPr>
              <w:keepNext/>
              <w:spacing w:after="0" w:line="240" w:lineRule="auto"/>
              <w:jc w:val="center"/>
              <w:rPr>
                <w:rFonts w:ascii="Times New Roman" w:hAnsi="Times New Roman" w:cs="Times New Roman"/>
                <w:b/>
                <w:bCs/>
                <w:sz w:val="24"/>
                <w:szCs w:val="24"/>
              </w:rPr>
            </w:pPr>
            <w:r w:rsidRPr="00D86BCB">
              <w:rPr>
                <w:rFonts w:ascii="Times New Roman" w:hAnsi="Times New Roman" w:cs="Times New Roman"/>
                <w:b/>
                <w:bCs/>
                <w:sz w:val="24"/>
                <w:szCs w:val="24"/>
              </w:rPr>
              <w:t>2015</w:t>
            </w:r>
          </w:p>
        </w:tc>
        <w:tc>
          <w:tcPr>
            <w:tcW w:w="770" w:type="dxa"/>
            <w:vAlign w:val="center"/>
          </w:tcPr>
          <w:p w:rsidR="00560DBE" w:rsidRPr="00D86BCB" w:rsidRDefault="00560DBE" w:rsidP="00997F38">
            <w:pPr>
              <w:keepNext/>
              <w:spacing w:after="0" w:line="240" w:lineRule="auto"/>
              <w:jc w:val="center"/>
              <w:rPr>
                <w:rFonts w:ascii="Times New Roman" w:hAnsi="Times New Roman" w:cs="Times New Roman"/>
                <w:b/>
                <w:bCs/>
                <w:sz w:val="24"/>
                <w:szCs w:val="24"/>
              </w:rPr>
            </w:pPr>
            <w:r w:rsidRPr="00D86BCB">
              <w:rPr>
                <w:rFonts w:ascii="Times New Roman" w:hAnsi="Times New Roman" w:cs="Times New Roman"/>
                <w:b/>
                <w:bCs/>
                <w:sz w:val="24"/>
                <w:szCs w:val="24"/>
              </w:rPr>
              <w:t>2016</w:t>
            </w:r>
          </w:p>
        </w:tc>
        <w:tc>
          <w:tcPr>
            <w:tcW w:w="816" w:type="dxa"/>
            <w:vAlign w:val="center"/>
          </w:tcPr>
          <w:p w:rsidR="00560DBE" w:rsidRPr="00D86BCB" w:rsidRDefault="00560DBE" w:rsidP="00997F38">
            <w:pPr>
              <w:keepNext/>
              <w:spacing w:after="0" w:line="240" w:lineRule="auto"/>
              <w:jc w:val="center"/>
              <w:rPr>
                <w:rFonts w:ascii="Times New Roman" w:hAnsi="Times New Roman" w:cs="Times New Roman"/>
                <w:b/>
                <w:bCs/>
                <w:sz w:val="24"/>
                <w:szCs w:val="24"/>
              </w:rPr>
            </w:pPr>
            <w:r w:rsidRPr="00D86BCB">
              <w:rPr>
                <w:rFonts w:ascii="Times New Roman" w:hAnsi="Times New Roman" w:cs="Times New Roman"/>
                <w:b/>
                <w:bCs/>
                <w:sz w:val="24"/>
                <w:szCs w:val="24"/>
              </w:rPr>
              <w:t>2017</w:t>
            </w:r>
          </w:p>
        </w:tc>
        <w:tc>
          <w:tcPr>
            <w:tcW w:w="816" w:type="dxa"/>
            <w:vAlign w:val="center"/>
          </w:tcPr>
          <w:p w:rsidR="00560DBE" w:rsidRPr="00D86BCB" w:rsidRDefault="00560DBE" w:rsidP="00997F38">
            <w:pPr>
              <w:keepNext/>
              <w:spacing w:after="0" w:line="240" w:lineRule="auto"/>
              <w:jc w:val="center"/>
              <w:rPr>
                <w:rFonts w:ascii="Times New Roman" w:hAnsi="Times New Roman" w:cs="Times New Roman"/>
                <w:b/>
                <w:bCs/>
                <w:sz w:val="24"/>
                <w:szCs w:val="24"/>
              </w:rPr>
            </w:pPr>
            <w:r w:rsidRPr="00D86BCB">
              <w:rPr>
                <w:rFonts w:ascii="Times New Roman" w:hAnsi="Times New Roman" w:cs="Times New Roman"/>
                <w:b/>
                <w:bCs/>
                <w:sz w:val="24"/>
                <w:szCs w:val="24"/>
              </w:rPr>
              <w:t>2018</w:t>
            </w:r>
          </w:p>
        </w:tc>
        <w:tc>
          <w:tcPr>
            <w:tcW w:w="1295" w:type="dxa"/>
            <w:vAlign w:val="center"/>
          </w:tcPr>
          <w:p w:rsidR="00560DBE" w:rsidRPr="00D86BCB" w:rsidRDefault="00560DBE" w:rsidP="00997F38">
            <w:pPr>
              <w:keepNext/>
              <w:spacing w:after="0" w:line="240" w:lineRule="auto"/>
              <w:jc w:val="center"/>
              <w:rPr>
                <w:rFonts w:ascii="Times New Roman" w:hAnsi="Times New Roman" w:cs="Times New Roman"/>
                <w:b/>
                <w:bCs/>
                <w:sz w:val="24"/>
                <w:szCs w:val="24"/>
              </w:rPr>
            </w:pPr>
            <w:r w:rsidRPr="00D86BCB">
              <w:rPr>
                <w:rFonts w:ascii="Times New Roman" w:hAnsi="Times New Roman" w:cs="Times New Roman"/>
                <w:b/>
                <w:bCs/>
                <w:sz w:val="24"/>
                <w:szCs w:val="24"/>
              </w:rPr>
              <w:t>2019</w:t>
            </w:r>
          </w:p>
        </w:tc>
        <w:tc>
          <w:tcPr>
            <w:tcW w:w="876" w:type="dxa"/>
            <w:tcBorders>
              <w:right w:val="single" w:sz="4" w:space="0" w:color="auto"/>
            </w:tcBorders>
            <w:vAlign w:val="center"/>
          </w:tcPr>
          <w:p w:rsidR="00560DBE" w:rsidRPr="00D86BCB" w:rsidRDefault="00560DBE" w:rsidP="00997F38">
            <w:pPr>
              <w:keepNext/>
              <w:spacing w:after="0" w:line="240" w:lineRule="auto"/>
              <w:jc w:val="center"/>
              <w:rPr>
                <w:rFonts w:ascii="Times New Roman" w:hAnsi="Times New Roman" w:cs="Times New Roman"/>
                <w:b/>
                <w:bCs/>
                <w:sz w:val="24"/>
                <w:szCs w:val="24"/>
              </w:rPr>
            </w:pPr>
            <w:r w:rsidRPr="00D86BCB">
              <w:rPr>
                <w:rFonts w:ascii="Times New Roman" w:hAnsi="Times New Roman" w:cs="Times New Roman"/>
                <w:b/>
                <w:bCs/>
                <w:sz w:val="24"/>
                <w:szCs w:val="24"/>
              </w:rPr>
              <w:t>2020</w:t>
            </w:r>
          </w:p>
        </w:tc>
        <w:tc>
          <w:tcPr>
            <w:tcW w:w="1257" w:type="dxa"/>
            <w:tcBorders>
              <w:left w:val="single" w:sz="4" w:space="0" w:color="auto"/>
            </w:tcBorders>
            <w:vAlign w:val="center"/>
          </w:tcPr>
          <w:p w:rsidR="00560DBE" w:rsidRPr="00D86BCB" w:rsidRDefault="00560DBE" w:rsidP="00997F38">
            <w:pPr>
              <w:keepNext/>
              <w:spacing w:after="0" w:line="240" w:lineRule="auto"/>
              <w:jc w:val="center"/>
              <w:rPr>
                <w:rFonts w:ascii="Times New Roman" w:hAnsi="Times New Roman" w:cs="Times New Roman"/>
                <w:b/>
                <w:bCs/>
                <w:sz w:val="24"/>
                <w:szCs w:val="24"/>
              </w:rPr>
            </w:pPr>
            <w:r w:rsidRPr="00D86BCB">
              <w:rPr>
                <w:rFonts w:ascii="Times New Roman" w:hAnsi="Times New Roman" w:cs="Times New Roman"/>
                <w:b/>
                <w:bCs/>
                <w:sz w:val="24"/>
                <w:szCs w:val="24"/>
              </w:rPr>
              <w:t>2021</w:t>
            </w:r>
          </w:p>
        </w:tc>
        <w:tc>
          <w:tcPr>
            <w:tcW w:w="1056" w:type="dxa"/>
            <w:tcBorders>
              <w:left w:val="single" w:sz="4" w:space="0" w:color="auto"/>
            </w:tcBorders>
            <w:vAlign w:val="center"/>
          </w:tcPr>
          <w:p w:rsidR="00560DBE" w:rsidRPr="00D86BCB" w:rsidRDefault="00560DBE" w:rsidP="00997F38">
            <w:pPr>
              <w:keepNext/>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2022</w:t>
            </w:r>
          </w:p>
        </w:tc>
        <w:tc>
          <w:tcPr>
            <w:tcW w:w="990" w:type="dxa"/>
            <w:tcBorders>
              <w:left w:val="single" w:sz="4" w:space="0" w:color="auto"/>
            </w:tcBorders>
            <w:vAlign w:val="center"/>
          </w:tcPr>
          <w:p w:rsidR="00560DBE" w:rsidRPr="00D86BCB" w:rsidRDefault="00560DBE" w:rsidP="00997F38">
            <w:pPr>
              <w:keepNext/>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2023</w:t>
            </w:r>
          </w:p>
        </w:tc>
      </w:tr>
      <w:tr w:rsidR="00560DBE" w:rsidRPr="005F1335" w:rsidTr="00196D5D">
        <w:trPr>
          <w:jc w:val="center"/>
        </w:trPr>
        <w:tc>
          <w:tcPr>
            <w:tcW w:w="4688" w:type="dxa"/>
            <w:gridSpan w:val="2"/>
          </w:tcPr>
          <w:p w:rsidR="00560DBE" w:rsidRPr="00D86BCB" w:rsidRDefault="00560DBE" w:rsidP="00997F38">
            <w:pPr>
              <w:spacing w:after="0" w:line="240" w:lineRule="auto"/>
              <w:rPr>
                <w:rFonts w:ascii="Times New Roman" w:hAnsi="Times New Roman" w:cs="Times New Roman"/>
                <w:b/>
                <w:bCs/>
                <w:sz w:val="24"/>
                <w:szCs w:val="24"/>
              </w:rPr>
            </w:pPr>
            <w:r w:rsidRPr="00D86BCB">
              <w:rPr>
                <w:rFonts w:ascii="Times New Roman" w:hAnsi="Times New Roman" w:cs="Times New Roman"/>
                <w:b/>
                <w:bCs/>
                <w:sz w:val="24"/>
                <w:szCs w:val="24"/>
              </w:rPr>
              <w:t xml:space="preserve">             Подпрограмма, всего</w:t>
            </w:r>
          </w:p>
        </w:tc>
        <w:tc>
          <w:tcPr>
            <w:tcW w:w="700"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0</w:t>
            </w:r>
          </w:p>
        </w:tc>
        <w:tc>
          <w:tcPr>
            <w:tcW w:w="1210"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11736991</w:t>
            </w:r>
            <w:r>
              <w:rPr>
                <w:rFonts w:ascii="Times New Roman" w:hAnsi="Times New Roman" w:cs="Times New Roman"/>
                <w:b/>
                <w:bCs/>
              </w:rPr>
              <w:t>,55</w:t>
            </w:r>
            <w:r w:rsidRPr="003553F2">
              <w:rPr>
                <w:rFonts w:ascii="Times New Roman" w:hAnsi="Times New Roman" w:cs="Times New Roman"/>
                <w:b/>
                <w:bCs/>
              </w:rPr>
              <w:t xml:space="preserve"> </w:t>
            </w:r>
          </w:p>
        </w:tc>
        <w:tc>
          <w:tcPr>
            <w:tcW w:w="770"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0</w:t>
            </w:r>
          </w:p>
        </w:tc>
        <w:tc>
          <w:tcPr>
            <w:tcW w:w="816"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0</w:t>
            </w:r>
          </w:p>
        </w:tc>
        <w:tc>
          <w:tcPr>
            <w:tcW w:w="816" w:type="dxa"/>
            <w:vAlign w:val="center"/>
          </w:tcPr>
          <w:p w:rsidR="00560DBE" w:rsidRPr="003553F2" w:rsidRDefault="00560DBE" w:rsidP="00997F38">
            <w:pPr>
              <w:spacing w:after="0" w:line="240" w:lineRule="auto"/>
              <w:jc w:val="right"/>
              <w:rPr>
                <w:rFonts w:ascii="Times New Roman" w:hAnsi="Times New Roman" w:cs="Times New Roman"/>
                <w:b/>
                <w:bCs/>
                <w:color w:val="000000"/>
              </w:rPr>
            </w:pPr>
            <w:r w:rsidRPr="003553F2">
              <w:rPr>
                <w:rFonts w:ascii="Times New Roman" w:hAnsi="Times New Roman" w:cs="Times New Roman"/>
                <w:b/>
                <w:bCs/>
                <w:color w:val="000000"/>
              </w:rPr>
              <w:t>0</w:t>
            </w:r>
          </w:p>
        </w:tc>
        <w:tc>
          <w:tcPr>
            <w:tcW w:w="1295" w:type="dxa"/>
            <w:vAlign w:val="center"/>
          </w:tcPr>
          <w:p w:rsidR="00560DBE" w:rsidRPr="003553F2" w:rsidRDefault="00560DBE" w:rsidP="00997F38">
            <w:pPr>
              <w:spacing w:after="0" w:line="240" w:lineRule="auto"/>
              <w:jc w:val="right"/>
              <w:rPr>
                <w:rFonts w:ascii="Times New Roman" w:hAnsi="Times New Roman" w:cs="Times New Roman"/>
                <w:b/>
                <w:bCs/>
                <w:color w:val="000000"/>
              </w:rPr>
            </w:pPr>
            <w:r w:rsidRPr="003553F2">
              <w:rPr>
                <w:rFonts w:ascii="Times New Roman" w:hAnsi="Times New Roman" w:cs="Times New Roman"/>
                <w:b/>
                <w:bCs/>
                <w:color w:val="000000"/>
              </w:rPr>
              <w:t>16483485,42</w:t>
            </w:r>
          </w:p>
        </w:tc>
        <w:tc>
          <w:tcPr>
            <w:tcW w:w="876" w:type="dxa"/>
            <w:tcBorders>
              <w:right w:val="single" w:sz="4" w:space="0" w:color="auto"/>
            </w:tcBorders>
            <w:vAlign w:val="center"/>
          </w:tcPr>
          <w:p w:rsidR="00560DBE" w:rsidRPr="003553F2" w:rsidRDefault="00560DBE" w:rsidP="00997F38">
            <w:pPr>
              <w:jc w:val="right"/>
              <w:rPr>
                <w:rFonts w:ascii="Times New Roman" w:hAnsi="Times New Roman" w:cs="Times New Roman"/>
                <w:b/>
                <w:bCs/>
                <w:color w:val="000000"/>
              </w:rPr>
            </w:pPr>
            <w:r w:rsidRPr="003553F2">
              <w:rPr>
                <w:rFonts w:ascii="Times New Roman" w:hAnsi="Times New Roman" w:cs="Times New Roman"/>
                <w:b/>
                <w:bCs/>
                <w:color w:val="000000"/>
              </w:rPr>
              <w:t>0</w:t>
            </w:r>
          </w:p>
        </w:tc>
        <w:tc>
          <w:tcPr>
            <w:tcW w:w="1257" w:type="dxa"/>
            <w:tcBorders>
              <w:left w:val="single" w:sz="4" w:space="0" w:color="auto"/>
            </w:tcBorders>
            <w:vAlign w:val="center"/>
          </w:tcPr>
          <w:p w:rsidR="00560DBE" w:rsidRPr="003553F2" w:rsidRDefault="00560DBE" w:rsidP="00997F38">
            <w:pPr>
              <w:jc w:val="right"/>
              <w:rPr>
                <w:rFonts w:ascii="Times New Roman" w:hAnsi="Times New Roman" w:cs="Times New Roman"/>
                <w:b/>
                <w:bCs/>
                <w:color w:val="000000"/>
              </w:rPr>
            </w:pPr>
            <w:r>
              <w:rPr>
                <w:rFonts w:ascii="Times New Roman" w:hAnsi="Times New Roman" w:cs="Times New Roman"/>
                <w:b/>
                <w:bCs/>
                <w:color w:val="000000"/>
              </w:rPr>
              <w:t>0</w:t>
            </w:r>
          </w:p>
        </w:tc>
        <w:tc>
          <w:tcPr>
            <w:tcW w:w="1056" w:type="dxa"/>
            <w:tcBorders>
              <w:left w:val="single" w:sz="4" w:space="0" w:color="auto"/>
            </w:tcBorders>
          </w:tcPr>
          <w:p w:rsidR="00560DBE" w:rsidRPr="003553F2" w:rsidRDefault="00560DBE" w:rsidP="00997F38">
            <w:pPr>
              <w:jc w:val="right"/>
              <w:rPr>
                <w:rFonts w:ascii="Times New Roman" w:hAnsi="Times New Roman" w:cs="Times New Roman"/>
                <w:b/>
                <w:bCs/>
                <w:color w:val="000000"/>
              </w:rPr>
            </w:pPr>
            <w:r>
              <w:rPr>
                <w:rFonts w:ascii="Times New Roman" w:hAnsi="Times New Roman" w:cs="Times New Roman"/>
                <w:b/>
                <w:bCs/>
                <w:color w:val="000000"/>
              </w:rPr>
              <w:t xml:space="preserve">490 </w:t>
            </w:r>
            <w:r w:rsidRPr="003553F2">
              <w:rPr>
                <w:rFonts w:ascii="Times New Roman" w:hAnsi="Times New Roman" w:cs="Times New Roman"/>
                <w:b/>
                <w:bCs/>
                <w:color w:val="000000"/>
              </w:rPr>
              <w:t>000</w:t>
            </w:r>
          </w:p>
        </w:tc>
        <w:tc>
          <w:tcPr>
            <w:tcW w:w="990" w:type="dxa"/>
            <w:tcBorders>
              <w:left w:val="single" w:sz="4" w:space="0" w:color="auto"/>
            </w:tcBorders>
          </w:tcPr>
          <w:p w:rsidR="00560DBE" w:rsidRPr="003553F2" w:rsidRDefault="00560DBE" w:rsidP="00997F38">
            <w:pPr>
              <w:jc w:val="right"/>
              <w:rPr>
                <w:rFonts w:ascii="Times New Roman" w:hAnsi="Times New Roman" w:cs="Times New Roman"/>
                <w:b/>
                <w:bCs/>
                <w:color w:val="000000"/>
              </w:rPr>
            </w:pPr>
            <w:r>
              <w:rPr>
                <w:rFonts w:ascii="Times New Roman" w:hAnsi="Times New Roman" w:cs="Times New Roman"/>
                <w:b/>
                <w:bCs/>
                <w:color w:val="000000"/>
              </w:rPr>
              <w:t>555 0</w:t>
            </w:r>
            <w:r w:rsidRPr="003553F2">
              <w:rPr>
                <w:rFonts w:ascii="Times New Roman" w:hAnsi="Times New Roman" w:cs="Times New Roman"/>
                <w:b/>
                <w:bCs/>
                <w:color w:val="000000"/>
              </w:rPr>
              <w:t>00</w:t>
            </w:r>
          </w:p>
        </w:tc>
      </w:tr>
      <w:tr w:rsidR="00560DBE" w:rsidRPr="005F1335" w:rsidTr="00196D5D">
        <w:trPr>
          <w:jc w:val="center"/>
        </w:trPr>
        <w:tc>
          <w:tcPr>
            <w:tcW w:w="4688" w:type="dxa"/>
            <w:gridSpan w:val="2"/>
          </w:tcPr>
          <w:p w:rsidR="00560DBE" w:rsidRPr="00D86BCB" w:rsidRDefault="00560DBE" w:rsidP="00997F38">
            <w:pPr>
              <w:spacing w:after="0" w:line="240" w:lineRule="auto"/>
              <w:rPr>
                <w:rFonts w:ascii="Times New Roman" w:hAnsi="Times New Roman" w:cs="Times New Roman"/>
                <w:b/>
                <w:bCs/>
                <w:sz w:val="24"/>
                <w:szCs w:val="24"/>
              </w:rPr>
            </w:pPr>
            <w:r w:rsidRPr="00D86BCB">
              <w:rPr>
                <w:rFonts w:ascii="Times New Roman" w:hAnsi="Times New Roman" w:cs="Times New Roman"/>
                <w:b/>
                <w:bCs/>
                <w:sz w:val="24"/>
                <w:szCs w:val="24"/>
              </w:rPr>
              <w:t>- внебюджетные ассигнования</w:t>
            </w:r>
          </w:p>
        </w:tc>
        <w:tc>
          <w:tcPr>
            <w:tcW w:w="700"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0</w:t>
            </w:r>
          </w:p>
        </w:tc>
        <w:tc>
          <w:tcPr>
            <w:tcW w:w="1210"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 xml:space="preserve"> 0</w:t>
            </w:r>
          </w:p>
        </w:tc>
        <w:tc>
          <w:tcPr>
            <w:tcW w:w="770"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0</w:t>
            </w:r>
          </w:p>
        </w:tc>
        <w:tc>
          <w:tcPr>
            <w:tcW w:w="816"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0</w:t>
            </w:r>
          </w:p>
        </w:tc>
        <w:tc>
          <w:tcPr>
            <w:tcW w:w="816" w:type="dxa"/>
            <w:vAlign w:val="center"/>
          </w:tcPr>
          <w:p w:rsidR="00560DBE" w:rsidRPr="003553F2" w:rsidRDefault="00560DBE" w:rsidP="00997F38">
            <w:pPr>
              <w:spacing w:after="0" w:line="240" w:lineRule="auto"/>
              <w:jc w:val="right"/>
              <w:rPr>
                <w:rFonts w:ascii="Times New Roman" w:hAnsi="Times New Roman" w:cs="Times New Roman"/>
                <w:b/>
                <w:bCs/>
                <w:color w:val="000000"/>
              </w:rPr>
            </w:pPr>
            <w:r w:rsidRPr="003553F2">
              <w:rPr>
                <w:rFonts w:ascii="Times New Roman" w:hAnsi="Times New Roman" w:cs="Times New Roman"/>
                <w:b/>
                <w:bCs/>
                <w:color w:val="000000"/>
              </w:rPr>
              <w:t>0</w:t>
            </w:r>
          </w:p>
        </w:tc>
        <w:tc>
          <w:tcPr>
            <w:tcW w:w="1295" w:type="dxa"/>
            <w:vAlign w:val="center"/>
          </w:tcPr>
          <w:p w:rsidR="00560DBE" w:rsidRPr="003553F2" w:rsidRDefault="00560DBE" w:rsidP="00997F38">
            <w:pPr>
              <w:spacing w:after="0" w:line="240" w:lineRule="auto"/>
              <w:jc w:val="right"/>
              <w:rPr>
                <w:rFonts w:ascii="Times New Roman" w:hAnsi="Times New Roman" w:cs="Times New Roman"/>
                <w:b/>
                <w:bCs/>
                <w:color w:val="000000"/>
              </w:rPr>
            </w:pPr>
            <w:r w:rsidRPr="003553F2">
              <w:rPr>
                <w:rFonts w:ascii="Times New Roman" w:hAnsi="Times New Roman" w:cs="Times New Roman"/>
                <w:b/>
                <w:bCs/>
                <w:color w:val="000000"/>
              </w:rPr>
              <w:t>0</w:t>
            </w:r>
          </w:p>
        </w:tc>
        <w:tc>
          <w:tcPr>
            <w:tcW w:w="876" w:type="dxa"/>
            <w:tcBorders>
              <w:right w:val="single" w:sz="4" w:space="0" w:color="auto"/>
            </w:tcBorders>
            <w:vAlign w:val="center"/>
          </w:tcPr>
          <w:p w:rsidR="00560DBE" w:rsidRPr="003553F2" w:rsidRDefault="00560DBE" w:rsidP="00997F38">
            <w:pPr>
              <w:jc w:val="right"/>
              <w:rPr>
                <w:rFonts w:ascii="Times New Roman" w:hAnsi="Times New Roman" w:cs="Times New Roman"/>
                <w:b/>
                <w:bCs/>
                <w:color w:val="000000"/>
              </w:rPr>
            </w:pPr>
            <w:r w:rsidRPr="003553F2">
              <w:rPr>
                <w:rFonts w:ascii="Times New Roman" w:hAnsi="Times New Roman" w:cs="Times New Roman"/>
                <w:b/>
                <w:bCs/>
                <w:color w:val="000000"/>
              </w:rPr>
              <w:t>0</w:t>
            </w:r>
          </w:p>
        </w:tc>
        <w:tc>
          <w:tcPr>
            <w:tcW w:w="1257" w:type="dxa"/>
            <w:tcBorders>
              <w:left w:val="single" w:sz="4" w:space="0" w:color="auto"/>
            </w:tcBorders>
            <w:vAlign w:val="center"/>
          </w:tcPr>
          <w:p w:rsidR="00560DBE" w:rsidRPr="003553F2" w:rsidRDefault="00560DBE" w:rsidP="00997F38">
            <w:pPr>
              <w:jc w:val="right"/>
              <w:rPr>
                <w:rFonts w:ascii="Times New Roman" w:hAnsi="Times New Roman" w:cs="Times New Roman"/>
                <w:b/>
                <w:bCs/>
                <w:color w:val="000000"/>
              </w:rPr>
            </w:pPr>
            <w:r w:rsidRPr="003553F2">
              <w:rPr>
                <w:rFonts w:ascii="Times New Roman" w:hAnsi="Times New Roman" w:cs="Times New Roman"/>
                <w:b/>
                <w:bCs/>
                <w:color w:val="000000"/>
              </w:rPr>
              <w:t xml:space="preserve"> 0</w:t>
            </w:r>
          </w:p>
        </w:tc>
        <w:tc>
          <w:tcPr>
            <w:tcW w:w="1056" w:type="dxa"/>
            <w:tcBorders>
              <w:left w:val="single" w:sz="4" w:space="0" w:color="auto"/>
            </w:tcBorders>
          </w:tcPr>
          <w:p w:rsidR="00560DBE" w:rsidRPr="003553F2" w:rsidRDefault="00560DBE" w:rsidP="00961198">
            <w:pPr>
              <w:jc w:val="right"/>
              <w:rPr>
                <w:rFonts w:ascii="Times New Roman" w:hAnsi="Times New Roman" w:cs="Times New Roman"/>
                <w:b/>
                <w:bCs/>
                <w:color w:val="000000"/>
              </w:rPr>
            </w:pPr>
            <w:r w:rsidRPr="003553F2">
              <w:rPr>
                <w:rFonts w:ascii="Times New Roman" w:hAnsi="Times New Roman" w:cs="Times New Roman"/>
                <w:b/>
                <w:bCs/>
                <w:color w:val="000000"/>
              </w:rPr>
              <w:t>0</w:t>
            </w:r>
          </w:p>
        </w:tc>
        <w:tc>
          <w:tcPr>
            <w:tcW w:w="990" w:type="dxa"/>
            <w:tcBorders>
              <w:left w:val="single" w:sz="4" w:space="0" w:color="auto"/>
            </w:tcBorders>
          </w:tcPr>
          <w:p w:rsidR="00560DBE" w:rsidRPr="003553F2" w:rsidRDefault="00560DBE" w:rsidP="00997F38">
            <w:pPr>
              <w:jc w:val="right"/>
              <w:rPr>
                <w:rFonts w:ascii="Times New Roman" w:hAnsi="Times New Roman" w:cs="Times New Roman"/>
                <w:b/>
                <w:bCs/>
                <w:color w:val="000000"/>
              </w:rPr>
            </w:pPr>
            <w:r w:rsidRPr="003553F2">
              <w:rPr>
                <w:rFonts w:ascii="Times New Roman" w:hAnsi="Times New Roman" w:cs="Times New Roman"/>
                <w:b/>
                <w:bCs/>
                <w:color w:val="000000"/>
              </w:rPr>
              <w:t>0</w:t>
            </w:r>
          </w:p>
        </w:tc>
      </w:tr>
      <w:tr w:rsidR="00560DBE" w:rsidRPr="005F1335" w:rsidTr="00196D5D">
        <w:trPr>
          <w:jc w:val="center"/>
        </w:trPr>
        <w:tc>
          <w:tcPr>
            <w:tcW w:w="4688" w:type="dxa"/>
            <w:gridSpan w:val="2"/>
          </w:tcPr>
          <w:p w:rsidR="00560DBE" w:rsidRPr="00D86BCB" w:rsidRDefault="00560DBE" w:rsidP="00997F38">
            <w:pPr>
              <w:spacing w:after="0" w:line="240" w:lineRule="auto"/>
              <w:rPr>
                <w:rFonts w:ascii="Times New Roman" w:hAnsi="Times New Roman" w:cs="Times New Roman"/>
                <w:b/>
                <w:bCs/>
                <w:sz w:val="24"/>
                <w:szCs w:val="24"/>
              </w:rPr>
            </w:pPr>
            <w:r w:rsidRPr="00D86BCB">
              <w:rPr>
                <w:rFonts w:ascii="Times New Roman" w:hAnsi="Times New Roman" w:cs="Times New Roman"/>
                <w:b/>
                <w:bCs/>
                <w:sz w:val="24"/>
                <w:szCs w:val="24"/>
              </w:rPr>
              <w:t>- бюджет муниципального района*</w:t>
            </w:r>
          </w:p>
        </w:tc>
        <w:tc>
          <w:tcPr>
            <w:tcW w:w="700"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0</w:t>
            </w:r>
          </w:p>
        </w:tc>
        <w:tc>
          <w:tcPr>
            <w:tcW w:w="1210"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128434</w:t>
            </w:r>
            <w:r>
              <w:rPr>
                <w:rFonts w:ascii="Times New Roman" w:hAnsi="Times New Roman" w:cs="Times New Roman"/>
                <w:b/>
                <w:bCs/>
              </w:rPr>
              <w:t>,55</w:t>
            </w:r>
            <w:r w:rsidRPr="003553F2">
              <w:rPr>
                <w:rFonts w:ascii="Times New Roman" w:hAnsi="Times New Roman" w:cs="Times New Roman"/>
                <w:b/>
                <w:bCs/>
              </w:rPr>
              <w:t xml:space="preserve"> </w:t>
            </w:r>
          </w:p>
        </w:tc>
        <w:tc>
          <w:tcPr>
            <w:tcW w:w="770"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0</w:t>
            </w:r>
          </w:p>
        </w:tc>
        <w:tc>
          <w:tcPr>
            <w:tcW w:w="816"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0</w:t>
            </w:r>
          </w:p>
        </w:tc>
        <w:tc>
          <w:tcPr>
            <w:tcW w:w="816" w:type="dxa"/>
            <w:vAlign w:val="center"/>
          </w:tcPr>
          <w:p w:rsidR="00560DBE" w:rsidRPr="003553F2" w:rsidRDefault="00560DBE" w:rsidP="00997F38">
            <w:pPr>
              <w:spacing w:after="0" w:line="240" w:lineRule="auto"/>
              <w:jc w:val="right"/>
              <w:rPr>
                <w:rFonts w:ascii="Times New Roman" w:hAnsi="Times New Roman" w:cs="Times New Roman"/>
                <w:b/>
                <w:bCs/>
                <w:color w:val="000000"/>
              </w:rPr>
            </w:pPr>
            <w:r w:rsidRPr="003553F2">
              <w:rPr>
                <w:rFonts w:ascii="Times New Roman" w:hAnsi="Times New Roman" w:cs="Times New Roman"/>
                <w:b/>
                <w:bCs/>
                <w:color w:val="000000"/>
              </w:rPr>
              <w:t>0</w:t>
            </w:r>
          </w:p>
        </w:tc>
        <w:tc>
          <w:tcPr>
            <w:tcW w:w="1295" w:type="dxa"/>
            <w:vAlign w:val="center"/>
          </w:tcPr>
          <w:p w:rsidR="00560DBE" w:rsidRPr="003553F2" w:rsidRDefault="00560DBE" w:rsidP="00997F38">
            <w:pPr>
              <w:spacing w:after="0" w:line="240" w:lineRule="auto"/>
              <w:jc w:val="right"/>
              <w:rPr>
                <w:rFonts w:ascii="Times New Roman" w:hAnsi="Times New Roman" w:cs="Times New Roman"/>
                <w:b/>
                <w:bCs/>
                <w:color w:val="000000"/>
              </w:rPr>
            </w:pPr>
            <w:r w:rsidRPr="003553F2">
              <w:rPr>
                <w:rFonts w:ascii="Times New Roman" w:hAnsi="Times New Roman" w:cs="Times New Roman"/>
                <w:b/>
                <w:bCs/>
                <w:color w:val="000000"/>
              </w:rPr>
              <w:t>192725,42</w:t>
            </w:r>
          </w:p>
        </w:tc>
        <w:tc>
          <w:tcPr>
            <w:tcW w:w="876" w:type="dxa"/>
            <w:tcBorders>
              <w:right w:val="single" w:sz="4" w:space="0" w:color="auto"/>
            </w:tcBorders>
            <w:vAlign w:val="center"/>
          </w:tcPr>
          <w:p w:rsidR="00560DBE" w:rsidRPr="003553F2" w:rsidRDefault="00560DBE" w:rsidP="00997F38">
            <w:pPr>
              <w:jc w:val="right"/>
              <w:rPr>
                <w:rFonts w:ascii="Times New Roman" w:hAnsi="Times New Roman" w:cs="Times New Roman"/>
                <w:b/>
                <w:bCs/>
                <w:color w:val="000000"/>
              </w:rPr>
            </w:pPr>
            <w:r w:rsidRPr="003553F2">
              <w:rPr>
                <w:rFonts w:ascii="Times New Roman" w:hAnsi="Times New Roman" w:cs="Times New Roman"/>
                <w:b/>
                <w:bCs/>
                <w:color w:val="000000"/>
              </w:rPr>
              <w:t>0</w:t>
            </w:r>
          </w:p>
        </w:tc>
        <w:tc>
          <w:tcPr>
            <w:tcW w:w="1257" w:type="dxa"/>
            <w:tcBorders>
              <w:left w:val="single" w:sz="4" w:space="0" w:color="auto"/>
            </w:tcBorders>
            <w:vAlign w:val="center"/>
          </w:tcPr>
          <w:p w:rsidR="00560DBE" w:rsidRPr="003553F2" w:rsidRDefault="00560DBE" w:rsidP="00997F38">
            <w:pPr>
              <w:jc w:val="right"/>
              <w:rPr>
                <w:rFonts w:ascii="Times New Roman" w:hAnsi="Times New Roman" w:cs="Times New Roman"/>
                <w:b/>
                <w:bCs/>
                <w:color w:val="000000"/>
              </w:rPr>
            </w:pPr>
            <w:r>
              <w:rPr>
                <w:rFonts w:ascii="Times New Roman" w:hAnsi="Times New Roman" w:cs="Times New Roman"/>
                <w:b/>
                <w:bCs/>
                <w:color w:val="000000"/>
              </w:rPr>
              <w:t>0</w:t>
            </w:r>
          </w:p>
        </w:tc>
        <w:tc>
          <w:tcPr>
            <w:tcW w:w="1056" w:type="dxa"/>
            <w:tcBorders>
              <w:left w:val="single" w:sz="4" w:space="0" w:color="auto"/>
            </w:tcBorders>
          </w:tcPr>
          <w:p w:rsidR="00560DBE" w:rsidRPr="003553F2" w:rsidRDefault="00560DBE" w:rsidP="00997F38">
            <w:pPr>
              <w:jc w:val="right"/>
              <w:rPr>
                <w:rFonts w:ascii="Times New Roman" w:hAnsi="Times New Roman" w:cs="Times New Roman"/>
                <w:b/>
                <w:bCs/>
                <w:color w:val="000000"/>
              </w:rPr>
            </w:pPr>
            <w:r>
              <w:rPr>
                <w:rFonts w:ascii="Times New Roman" w:hAnsi="Times New Roman" w:cs="Times New Roman"/>
                <w:b/>
                <w:bCs/>
                <w:color w:val="000000"/>
              </w:rPr>
              <w:t xml:space="preserve">490 </w:t>
            </w:r>
            <w:r w:rsidRPr="003553F2">
              <w:rPr>
                <w:rFonts w:ascii="Times New Roman" w:hAnsi="Times New Roman" w:cs="Times New Roman"/>
                <w:b/>
                <w:bCs/>
                <w:color w:val="000000"/>
              </w:rPr>
              <w:t>000</w:t>
            </w:r>
          </w:p>
        </w:tc>
        <w:tc>
          <w:tcPr>
            <w:tcW w:w="990" w:type="dxa"/>
            <w:tcBorders>
              <w:left w:val="single" w:sz="4" w:space="0" w:color="auto"/>
            </w:tcBorders>
          </w:tcPr>
          <w:p w:rsidR="00560DBE" w:rsidRPr="003553F2" w:rsidRDefault="00560DBE" w:rsidP="00997F38">
            <w:pPr>
              <w:jc w:val="right"/>
              <w:rPr>
                <w:rFonts w:ascii="Times New Roman" w:hAnsi="Times New Roman" w:cs="Times New Roman"/>
                <w:b/>
                <w:bCs/>
                <w:color w:val="000000"/>
              </w:rPr>
            </w:pPr>
            <w:r>
              <w:rPr>
                <w:rFonts w:ascii="Times New Roman" w:hAnsi="Times New Roman" w:cs="Times New Roman"/>
                <w:b/>
                <w:bCs/>
                <w:color w:val="000000"/>
              </w:rPr>
              <w:t>555 0</w:t>
            </w:r>
            <w:r w:rsidRPr="003553F2">
              <w:rPr>
                <w:rFonts w:ascii="Times New Roman" w:hAnsi="Times New Roman" w:cs="Times New Roman"/>
                <w:b/>
                <w:bCs/>
                <w:color w:val="000000"/>
              </w:rPr>
              <w:t>00</w:t>
            </w:r>
          </w:p>
        </w:tc>
      </w:tr>
      <w:tr w:rsidR="00560DBE" w:rsidRPr="005F1335" w:rsidTr="00196D5D">
        <w:trPr>
          <w:jc w:val="center"/>
        </w:trPr>
        <w:tc>
          <w:tcPr>
            <w:tcW w:w="4688" w:type="dxa"/>
            <w:gridSpan w:val="2"/>
          </w:tcPr>
          <w:p w:rsidR="00560DBE" w:rsidRPr="00D86BCB" w:rsidRDefault="00560DBE" w:rsidP="00997F38">
            <w:pPr>
              <w:spacing w:after="0" w:line="240" w:lineRule="auto"/>
              <w:rPr>
                <w:rFonts w:ascii="Times New Roman" w:hAnsi="Times New Roman" w:cs="Times New Roman"/>
                <w:b/>
                <w:bCs/>
                <w:sz w:val="24"/>
                <w:szCs w:val="24"/>
              </w:rPr>
            </w:pPr>
            <w:r w:rsidRPr="00D86BCB">
              <w:rPr>
                <w:rFonts w:ascii="Times New Roman" w:hAnsi="Times New Roman" w:cs="Times New Roman"/>
                <w:b/>
                <w:bCs/>
                <w:sz w:val="24"/>
                <w:szCs w:val="24"/>
              </w:rPr>
              <w:t>- областной бюджет*</w:t>
            </w:r>
            <w:r>
              <w:rPr>
                <w:rFonts w:ascii="Times New Roman" w:hAnsi="Times New Roman" w:cs="Times New Roman"/>
                <w:b/>
                <w:bCs/>
                <w:sz w:val="24"/>
                <w:szCs w:val="24"/>
              </w:rPr>
              <w:t>*</w:t>
            </w:r>
          </w:p>
        </w:tc>
        <w:tc>
          <w:tcPr>
            <w:tcW w:w="700"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0</w:t>
            </w:r>
          </w:p>
        </w:tc>
        <w:tc>
          <w:tcPr>
            <w:tcW w:w="1210"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6568557</w:t>
            </w:r>
          </w:p>
        </w:tc>
        <w:tc>
          <w:tcPr>
            <w:tcW w:w="770"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0</w:t>
            </w:r>
          </w:p>
        </w:tc>
        <w:tc>
          <w:tcPr>
            <w:tcW w:w="816"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0</w:t>
            </w:r>
          </w:p>
        </w:tc>
        <w:tc>
          <w:tcPr>
            <w:tcW w:w="816" w:type="dxa"/>
            <w:vAlign w:val="center"/>
          </w:tcPr>
          <w:p w:rsidR="00560DBE" w:rsidRPr="003553F2" w:rsidRDefault="00560DBE" w:rsidP="00997F38">
            <w:pPr>
              <w:spacing w:after="0" w:line="240" w:lineRule="auto"/>
              <w:jc w:val="right"/>
              <w:rPr>
                <w:rFonts w:ascii="Times New Roman" w:hAnsi="Times New Roman" w:cs="Times New Roman"/>
                <w:b/>
                <w:bCs/>
                <w:color w:val="000000"/>
              </w:rPr>
            </w:pPr>
            <w:r w:rsidRPr="003553F2">
              <w:rPr>
                <w:rFonts w:ascii="Times New Roman" w:hAnsi="Times New Roman" w:cs="Times New Roman"/>
                <w:b/>
                <w:bCs/>
                <w:color w:val="000000"/>
              </w:rPr>
              <w:t>0</w:t>
            </w:r>
          </w:p>
        </w:tc>
        <w:tc>
          <w:tcPr>
            <w:tcW w:w="1295" w:type="dxa"/>
            <w:vAlign w:val="center"/>
          </w:tcPr>
          <w:p w:rsidR="00560DBE" w:rsidRPr="003553F2" w:rsidRDefault="00560DBE" w:rsidP="00997F38">
            <w:pPr>
              <w:spacing w:after="0" w:line="240" w:lineRule="auto"/>
              <w:jc w:val="right"/>
              <w:rPr>
                <w:rFonts w:ascii="Times New Roman" w:hAnsi="Times New Roman" w:cs="Times New Roman"/>
                <w:b/>
                <w:bCs/>
                <w:color w:val="000000"/>
              </w:rPr>
            </w:pPr>
            <w:r w:rsidRPr="003553F2">
              <w:rPr>
                <w:rFonts w:ascii="Times New Roman" w:hAnsi="Times New Roman" w:cs="Times New Roman"/>
                <w:b/>
                <w:bCs/>
                <w:color w:val="000000"/>
              </w:rPr>
              <w:t>2642303</w:t>
            </w:r>
          </w:p>
        </w:tc>
        <w:tc>
          <w:tcPr>
            <w:tcW w:w="876" w:type="dxa"/>
            <w:tcBorders>
              <w:right w:val="single" w:sz="4" w:space="0" w:color="auto"/>
            </w:tcBorders>
            <w:vAlign w:val="center"/>
          </w:tcPr>
          <w:p w:rsidR="00560DBE" w:rsidRPr="003553F2" w:rsidRDefault="00560DBE" w:rsidP="00997F38">
            <w:pPr>
              <w:jc w:val="right"/>
              <w:rPr>
                <w:rFonts w:ascii="Times New Roman" w:hAnsi="Times New Roman" w:cs="Times New Roman"/>
                <w:b/>
                <w:bCs/>
                <w:color w:val="000000"/>
              </w:rPr>
            </w:pPr>
            <w:r w:rsidRPr="003553F2">
              <w:rPr>
                <w:rFonts w:ascii="Times New Roman" w:hAnsi="Times New Roman" w:cs="Times New Roman"/>
                <w:b/>
                <w:bCs/>
                <w:color w:val="000000"/>
              </w:rPr>
              <w:t>0</w:t>
            </w:r>
          </w:p>
        </w:tc>
        <w:tc>
          <w:tcPr>
            <w:tcW w:w="1257" w:type="dxa"/>
            <w:tcBorders>
              <w:left w:val="single" w:sz="4" w:space="0" w:color="auto"/>
            </w:tcBorders>
            <w:vAlign w:val="center"/>
          </w:tcPr>
          <w:p w:rsidR="00560DBE" w:rsidRPr="003553F2" w:rsidRDefault="00560DBE" w:rsidP="00997F38">
            <w:pPr>
              <w:jc w:val="right"/>
              <w:rPr>
                <w:rFonts w:ascii="Times New Roman" w:hAnsi="Times New Roman" w:cs="Times New Roman"/>
                <w:b/>
                <w:bCs/>
                <w:color w:val="000000"/>
              </w:rPr>
            </w:pPr>
            <w:r w:rsidRPr="003553F2">
              <w:rPr>
                <w:rFonts w:ascii="Times New Roman" w:hAnsi="Times New Roman" w:cs="Times New Roman"/>
                <w:b/>
                <w:bCs/>
                <w:color w:val="000000"/>
              </w:rPr>
              <w:t>0</w:t>
            </w:r>
          </w:p>
        </w:tc>
        <w:tc>
          <w:tcPr>
            <w:tcW w:w="1056" w:type="dxa"/>
            <w:tcBorders>
              <w:left w:val="single" w:sz="4" w:space="0" w:color="auto"/>
            </w:tcBorders>
          </w:tcPr>
          <w:p w:rsidR="00560DBE" w:rsidRPr="003553F2" w:rsidRDefault="00560DBE" w:rsidP="00997F38">
            <w:pPr>
              <w:jc w:val="right"/>
              <w:rPr>
                <w:rFonts w:ascii="Times New Roman" w:hAnsi="Times New Roman" w:cs="Times New Roman"/>
                <w:b/>
                <w:bCs/>
                <w:color w:val="000000"/>
              </w:rPr>
            </w:pPr>
            <w:r w:rsidRPr="003553F2">
              <w:rPr>
                <w:rFonts w:ascii="Times New Roman" w:hAnsi="Times New Roman" w:cs="Times New Roman"/>
                <w:b/>
                <w:bCs/>
                <w:color w:val="000000"/>
              </w:rPr>
              <w:t>0</w:t>
            </w:r>
          </w:p>
        </w:tc>
        <w:tc>
          <w:tcPr>
            <w:tcW w:w="990" w:type="dxa"/>
            <w:tcBorders>
              <w:left w:val="single" w:sz="4" w:space="0" w:color="auto"/>
            </w:tcBorders>
          </w:tcPr>
          <w:p w:rsidR="00560DBE" w:rsidRPr="003553F2" w:rsidRDefault="00560DBE" w:rsidP="00997F38">
            <w:pPr>
              <w:jc w:val="right"/>
              <w:rPr>
                <w:rFonts w:ascii="Times New Roman" w:hAnsi="Times New Roman" w:cs="Times New Roman"/>
                <w:b/>
                <w:bCs/>
                <w:color w:val="000000"/>
              </w:rPr>
            </w:pPr>
            <w:r w:rsidRPr="003553F2">
              <w:rPr>
                <w:rFonts w:ascii="Times New Roman" w:hAnsi="Times New Roman" w:cs="Times New Roman"/>
                <w:b/>
                <w:bCs/>
                <w:color w:val="000000"/>
              </w:rPr>
              <w:t>0</w:t>
            </w:r>
          </w:p>
        </w:tc>
      </w:tr>
      <w:tr w:rsidR="00560DBE" w:rsidRPr="005F1335" w:rsidTr="00196D5D">
        <w:trPr>
          <w:jc w:val="center"/>
        </w:trPr>
        <w:tc>
          <w:tcPr>
            <w:tcW w:w="4688" w:type="dxa"/>
            <w:gridSpan w:val="2"/>
          </w:tcPr>
          <w:p w:rsidR="00560DBE" w:rsidRPr="00D86BCB" w:rsidRDefault="00560DBE" w:rsidP="00997F38">
            <w:pPr>
              <w:spacing w:after="0" w:line="240" w:lineRule="auto"/>
              <w:rPr>
                <w:rFonts w:ascii="Times New Roman" w:hAnsi="Times New Roman" w:cs="Times New Roman"/>
                <w:b/>
                <w:bCs/>
                <w:sz w:val="24"/>
                <w:szCs w:val="24"/>
              </w:rPr>
            </w:pPr>
            <w:r w:rsidRPr="00D86BCB">
              <w:rPr>
                <w:rFonts w:ascii="Times New Roman" w:hAnsi="Times New Roman" w:cs="Times New Roman"/>
                <w:b/>
                <w:bCs/>
                <w:sz w:val="24"/>
                <w:szCs w:val="24"/>
              </w:rPr>
              <w:t>- федеральный бюджет *</w:t>
            </w:r>
            <w:r>
              <w:rPr>
                <w:rFonts w:ascii="Times New Roman" w:hAnsi="Times New Roman" w:cs="Times New Roman"/>
                <w:b/>
                <w:bCs/>
                <w:sz w:val="24"/>
                <w:szCs w:val="24"/>
              </w:rPr>
              <w:t>*</w:t>
            </w:r>
          </w:p>
        </w:tc>
        <w:tc>
          <w:tcPr>
            <w:tcW w:w="700"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0</w:t>
            </w:r>
          </w:p>
        </w:tc>
        <w:tc>
          <w:tcPr>
            <w:tcW w:w="1210"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5040000</w:t>
            </w:r>
          </w:p>
        </w:tc>
        <w:tc>
          <w:tcPr>
            <w:tcW w:w="770"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0</w:t>
            </w:r>
          </w:p>
        </w:tc>
        <w:tc>
          <w:tcPr>
            <w:tcW w:w="816" w:type="dxa"/>
            <w:vAlign w:val="center"/>
          </w:tcPr>
          <w:p w:rsidR="00560DBE" w:rsidRPr="003553F2" w:rsidRDefault="00560DBE" w:rsidP="00997F38">
            <w:pPr>
              <w:spacing w:after="0" w:line="240" w:lineRule="auto"/>
              <w:jc w:val="right"/>
              <w:rPr>
                <w:rFonts w:ascii="Times New Roman" w:hAnsi="Times New Roman" w:cs="Times New Roman"/>
                <w:b/>
                <w:bCs/>
              </w:rPr>
            </w:pPr>
            <w:r w:rsidRPr="003553F2">
              <w:rPr>
                <w:rFonts w:ascii="Times New Roman" w:hAnsi="Times New Roman" w:cs="Times New Roman"/>
                <w:b/>
                <w:bCs/>
              </w:rPr>
              <w:t>0</w:t>
            </w:r>
          </w:p>
        </w:tc>
        <w:tc>
          <w:tcPr>
            <w:tcW w:w="816" w:type="dxa"/>
            <w:vAlign w:val="center"/>
          </w:tcPr>
          <w:p w:rsidR="00560DBE" w:rsidRPr="003553F2" w:rsidRDefault="00560DBE" w:rsidP="00997F38">
            <w:pPr>
              <w:spacing w:after="0" w:line="240" w:lineRule="auto"/>
              <w:jc w:val="right"/>
              <w:rPr>
                <w:rFonts w:ascii="Times New Roman" w:hAnsi="Times New Roman" w:cs="Times New Roman"/>
                <w:b/>
                <w:bCs/>
                <w:color w:val="000000"/>
              </w:rPr>
            </w:pPr>
            <w:r w:rsidRPr="003553F2">
              <w:rPr>
                <w:rFonts w:ascii="Times New Roman" w:hAnsi="Times New Roman" w:cs="Times New Roman"/>
                <w:b/>
                <w:bCs/>
                <w:color w:val="000000"/>
              </w:rPr>
              <w:t>0</w:t>
            </w:r>
          </w:p>
        </w:tc>
        <w:tc>
          <w:tcPr>
            <w:tcW w:w="1295" w:type="dxa"/>
            <w:vAlign w:val="center"/>
          </w:tcPr>
          <w:p w:rsidR="00560DBE" w:rsidRPr="003553F2" w:rsidRDefault="00560DBE" w:rsidP="00997F38">
            <w:pPr>
              <w:spacing w:after="0" w:line="240" w:lineRule="auto"/>
              <w:jc w:val="right"/>
              <w:rPr>
                <w:rFonts w:ascii="Times New Roman" w:hAnsi="Times New Roman" w:cs="Times New Roman"/>
                <w:b/>
                <w:bCs/>
                <w:color w:val="000000"/>
              </w:rPr>
            </w:pPr>
            <w:r w:rsidRPr="003553F2">
              <w:rPr>
                <w:rFonts w:ascii="Times New Roman" w:hAnsi="Times New Roman" w:cs="Times New Roman"/>
                <w:b/>
                <w:bCs/>
                <w:color w:val="000000"/>
              </w:rPr>
              <w:t>13648457</w:t>
            </w:r>
          </w:p>
        </w:tc>
        <w:tc>
          <w:tcPr>
            <w:tcW w:w="876" w:type="dxa"/>
            <w:tcBorders>
              <w:right w:val="single" w:sz="4" w:space="0" w:color="auto"/>
            </w:tcBorders>
            <w:vAlign w:val="center"/>
          </w:tcPr>
          <w:p w:rsidR="00560DBE" w:rsidRPr="003553F2" w:rsidRDefault="00560DBE" w:rsidP="00997F38">
            <w:pPr>
              <w:jc w:val="right"/>
              <w:rPr>
                <w:rFonts w:ascii="Times New Roman" w:hAnsi="Times New Roman" w:cs="Times New Roman"/>
                <w:b/>
                <w:bCs/>
                <w:color w:val="000000"/>
              </w:rPr>
            </w:pPr>
            <w:r w:rsidRPr="003553F2">
              <w:rPr>
                <w:rFonts w:ascii="Times New Roman" w:hAnsi="Times New Roman" w:cs="Times New Roman"/>
                <w:b/>
                <w:bCs/>
                <w:color w:val="000000"/>
              </w:rPr>
              <w:t>0</w:t>
            </w:r>
          </w:p>
        </w:tc>
        <w:tc>
          <w:tcPr>
            <w:tcW w:w="1257" w:type="dxa"/>
            <w:tcBorders>
              <w:left w:val="single" w:sz="4" w:space="0" w:color="auto"/>
            </w:tcBorders>
            <w:vAlign w:val="center"/>
          </w:tcPr>
          <w:p w:rsidR="00560DBE" w:rsidRPr="003553F2" w:rsidRDefault="00560DBE" w:rsidP="00997F38">
            <w:pPr>
              <w:jc w:val="right"/>
              <w:rPr>
                <w:rFonts w:ascii="Times New Roman" w:hAnsi="Times New Roman" w:cs="Times New Roman"/>
                <w:b/>
                <w:bCs/>
                <w:color w:val="000000"/>
              </w:rPr>
            </w:pPr>
            <w:r w:rsidRPr="003553F2">
              <w:rPr>
                <w:rFonts w:ascii="Times New Roman" w:hAnsi="Times New Roman" w:cs="Times New Roman"/>
                <w:b/>
                <w:bCs/>
                <w:color w:val="000000"/>
              </w:rPr>
              <w:t>0</w:t>
            </w:r>
          </w:p>
        </w:tc>
        <w:tc>
          <w:tcPr>
            <w:tcW w:w="1056" w:type="dxa"/>
            <w:tcBorders>
              <w:left w:val="single" w:sz="4" w:space="0" w:color="auto"/>
            </w:tcBorders>
          </w:tcPr>
          <w:p w:rsidR="00560DBE" w:rsidRPr="003553F2" w:rsidRDefault="00560DBE" w:rsidP="00997F38">
            <w:pPr>
              <w:jc w:val="right"/>
              <w:rPr>
                <w:rFonts w:ascii="Times New Roman" w:hAnsi="Times New Roman" w:cs="Times New Roman"/>
                <w:b/>
                <w:bCs/>
                <w:color w:val="000000"/>
              </w:rPr>
            </w:pPr>
            <w:r w:rsidRPr="003553F2">
              <w:rPr>
                <w:rFonts w:ascii="Times New Roman" w:hAnsi="Times New Roman" w:cs="Times New Roman"/>
                <w:b/>
                <w:bCs/>
                <w:color w:val="000000"/>
              </w:rPr>
              <w:t>0</w:t>
            </w:r>
          </w:p>
        </w:tc>
        <w:tc>
          <w:tcPr>
            <w:tcW w:w="990" w:type="dxa"/>
            <w:tcBorders>
              <w:left w:val="single" w:sz="4" w:space="0" w:color="auto"/>
            </w:tcBorders>
          </w:tcPr>
          <w:p w:rsidR="00560DBE" w:rsidRPr="003553F2" w:rsidRDefault="00560DBE" w:rsidP="00997F38">
            <w:pPr>
              <w:jc w:val="right"/>
              <w:rPr>
                <w:rFonts w:ascii="Times New Roman" w:hAnsi="Times New Roman" w:cs="Times New Roman"/>
                <w:b/>
                <w:bCs/>
                <w:color w:val="000000"/>
              </w:rPr>
            </w:pPr>
            <w:r w:rsidRPr="003553F2">
              <w:rPr>
                <w:rFonts w:ascii="Times New Roman" w:hAnsi="Times New Roman" w:cs="Times New Roman"/>
                <w:b/>
                <w:bCs/>
                <w:color w:val="000000"/>
              </w:rPr>
              <w:t>0</w:t>
            </w:r>
          </w:p>
        </w:tc>
      </w:tr>
      <w:tr w:rsidR="00560DBE" w:rsidRPr="005F1335" w:rsidTr="00196D5D">
        <w:trPr>
          <w:jc w:val="center"/>
        </w:trPr>
        <w:tc>
          <w:tcPr>
            <w:tcW w:w="673" w:type="dxa"/>
          </w:tcPr>
          <w:p w:rsidR="00560DBE" w:rsidRPr="00D86BCB" w:rsidRDefault="00560DBE" w:rsidP="00997F3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D86BCB">
              <w:rPr>
                <w:rFonts w:ascii="Times New Roman" w:hAnsi="Times New Roman" w:cs="Times New Roman"/>
                <w:sz w:val="24"/>
                <w:szCs w:val="24"/>
              </w:rPr>
              <w:t>.</w:t>
            </w:r>
          </w:p>
        </w:tc>
        <w:tc>
          <w:tcPr>
            <w:tcW w:w="4015" w:type="dxa"/>
          </w:tcPr>
          <w:p w:rsidR="00560DBE" w:rsidRPr="00D86BCB" w:rsidRDefault="00560DBE" w:rsidP="00997F38">
            <w:pPr>
              <w:spacing w:after="0" w:line="240" w:lineRule="auto"/>
              <w:rPr>
                <w:rFonts w:ascii="Times New Roman" w:hAnsi="Times New Roman" w:cs="Times New Roman"/>
                <w:sz w:val="24"/>
                <w:szCs w:val="24"/>
              </w:rPr>
            </w:pPr>
            <w:r w:rsidRPr="00D86BCB">
              <w:rPr>
                <w:rFonts w:ascii="Times New Roman" w:hAnsi="Times New Roman" w:cs="Times New Roman"/>
                <w:sz w:val="24"/>
                <w:szCs w:val="24"/>
              </w:rPr>
              <w:t>Улучшение жилищных условий граждан, проживающих в сельской местности,                 в том числе молодых семей и молодых специалистов</w:t>
            </w:r>
          </w:p>
        </w:tc>
        <w:tc>
          <w:tcPr>
            <w:tcW w:w="700" w:type="dxa"/>
            <w:vAlign w:val="center"/>
          </w:tcPr>
          <w:p w:rsidR="00560DBE" w:rsidRPr="00D86BCB" w:rsidRDefault="00560DBE" w:rsidP="00997F38">
            <w:pPr>
              <w:tabs>
                <w:tab w:val="left" w:pos="819"/>
              </w:tabs>
              <w:spacing w:after="0" w:line="240" w:lineRule="auto"/>
              <w:ind w:left="-108" w:firstLine="108"/>
              <w:jc w:val="right"/>
              <w:rPr>
                <w:rFonts w:ascii="Times New Roman" w:hAnsi="Times New Roman" w:cs="Times New Roman"/>
                <w:sz w:val="24"/>
                <w:szCs w:val="24"/>
              </w:rPr>
            </w:pPr>
          </w:p>
        </w:tc>
        <w:tc>
          <w:tcPr>
            <w:tcW w:w="1210" w:type="dxa"/>
            <w:vAlign w:val="center"/>
          </w:tcPr>
          <w:p w:rsidR="00560DBE" w:rsidRPr="00D86BCB" w:rsidRDefault="00560DBE" w:rsidP="00997F38">
            <w:pPr>
              <w:spacing w:after="0" w:line="240" w:lineRule="auto"/>
              <w:jc w:val="right"/>
              <w:rPr>
                <w:rFonts w:ascii="Times New Roman" w:hAnsi="Times New Roman" w:cs="Times New Roman"/>
                <w:sz w:val="24"/>
                <w:szCs w:val="24"/>
              </w:rPr>
            </w:pPr>
          </w:p>
        </w:tc>
        <w:tc>
          <w:tcPr>
            <w:tcW w:w="770" w:type="dxa"/>
            <w:vAlign w:val="center"/>
          </w:tcPr>
          <w:p w:rsidR="00560DBE" w:rsidRPr="00D86BCB" w:rsidRDefault="00560DBE" w:rsidP="00997F38">
            <w:pPr>
              <w:spacing w:after="0" w:line="240" w:lineRule="auto"/>
              <w:jc w:val="right"/>
              <w:rPr>
                <w:rFonts w:ascii="Times New Roman" w:hAnsi="Times New Roman" w:cs="Times New Roman"/>
                <w:sz w:val="24"/>
                <w:szCs w:val="24"/>
              </w:rPr>
            </w:pPr>
          </w:p>
        </w:tc>
        <w:tc>
          <w:tcPr>
            <w:tcW w:w="816" w:type="dxa"/>
            <w:vAlign w:val="center"/>
          </w:tcPr>
          <w:p w:rsidR="00560DBE" w:rsidRPr="00D86BCB" w:rsidRDefault="00560DBE" w:rsidP="00997F38">
            <w:pPr>
              <w:spacing w:after="0" w:line="240" w:lineRule="auto"/>
              <w:jc w:val="right"/>
              <w:rPr>
                <w:rFonts w:ascii="Times New Roman" w:hAnsi="Times New Roman" w:cs="Times New Roman"/>
                <w:sz w:val="24"/>
                <w:szCs w:val="24"/>
              </w:rPr>
            </w:pPr>
          </w:p>
        </w:tc>
        <w:tc>
          <w:tcPr>
            <w:tcW w:w="816" w:type="dxa"/>
            <w:vAlign w:val="center"/>
          </w:tcPr>
          <w:p w:rsidR="00560DBE" w:rsidRPr="00D86BCB" w:rsidRDefault="00560DBE" w:rsidP="00997F38">
            <w:pPr>
              <w:spacing w:after="0" w:line="240" w:lineRule="auto"/>
              <w:jc w:val="right"/>
              <w:rPr>
                <w:rFonts w:ascii="Times New Roman" w:hAnsi="Times New Roman" w:cs="Times New Roman"/>
                <w:sz w:val="24"/>
                <w:szCs w:val="24"/>
              </w:rPr>
            </w:pPr>
          </w:p>
        </w:tc>
        <w:tc>
          <w:tcPr>
            <w:tcW w:w="1295" w:type="dxa"/>
            <w:vAlign w:val="center"/>
          </w:tcPr>
          <w:p w:rsidR="00560DBE" w:rsidRPr="00D86BCB" w:rsidRDefault="00560DBE" w:rsidP="00997F38">
            <w:pPr>
              <w:spacing w:after="0" w:line="240" w:lineRule="auto"/>
              <w:jc w:val="right"/>
              <w:rPr>
                <w:rFonts w:ascii="Times New Roman" w:hAnsi="Times New Roman" w:cs="Times New Roman"/>
                <w:sz w:val="24"/>
                <w:szCs w:val="24"/>
              </w:rPr>
            </w:pPr>
          </w:p>
        </w:tc>
        <w:tc>
          <w:tcPr>
            <w:tcW w:w="876" w:type="dxa"/>
            <w:tcBorders>
              <w:right w:val="single" w:sz="4" w:space="0" w:color="auto"/>
            </w:tcBorders>
            <w:vAlign w:val="center"/>
          </w:tcPr>
          <w:p w:rsidR="00560DBE" w:rsidRPr="00D86BCB" w:rsidRDefault="00560DBE" w:rsidP="00997F38">
            <w:pPr>
              <w:spacing w:after="0" w:line="240" w:lineRule="auto"/>
              <w:jc w:val="right"/>
              <w:rPr>
                <w:rFonts w:ascii="Times New Roman" w:hAnsi="Times New Roman" w:cs="Times New Roman"/>
                <w:sz w:val="24"/>
                <w:szCs w:val="24"/>
              </w:rPr>
            </w:pPr>
          </w:p>
        </w:tc>
        <w:tc>
          <w:tcPr>
            <w:tcW w:w="1257" w:type="dxa"/>
            <w:tcBorders>
              <w:left w:val="single" w:sz="4" w:space="0" w:color="auto"/>
            </w:tcBorders>
            <w:vAlign w:val="center"/>
          </w:tcPr>
          <w:p w:rsidR="00560DBE" w:rsidRPr="003553F2" w:rsidRDefault="00560DBE" w:rsidP="00997F38">
            <w:pPr>
              <w:spacing w:after="0" w:line="240" w:lineRule="auto"/>
              <w:jc w:val="right"/>
              <w:rPr>
                <w:rFonts w:ascii="Times New Roman" w:hAnsi="Times New Roman" w:cs="Times New Roman"/>
                <w:sz w:val="24"/>
                <w:szCs w:val="24"/>
              </w:rPr>
            </w:pPr>
          </w:p>
        </w:tc>
        <w:tc>
          <w:tcPr>
            <w:tcW w:w="1056" w:type="dxa"/>
            <w:tcBorders>
              <w:left w:val="single" w:sz="4" w:space="0" w:color="auto"/>
            </w:tcBorders>
          </w:tcPr>
          <w:p w:rsidR="00560DBE" w:rsidRPr="00D86BCB" w:rsidRDefault="00560DBE" w:rsidP="00997F38">
            <w:pPr>
              <w:spacing w:after="0" w:line="240" w:lineRule="auto"/>
              <w:jc w:val="right"/>
              <w:rPr>
                <w:rFonts w:ascii="Times New Roman" w:hAnsi="Times New Roman" w:cs="Times New Roman"/>
                <w:sz w:val="24"/>
                <w:szCs w:val="24"/>
              </w:rPr>
            </w:pPr>
          </w:p>
        </w:tc>
        <w:tc>
          <w:tcPr>
            <w:tcW w:w="990" w:type="dxa"/>
            <w:tcBorders>
              <w:left w:val="single" w:sz="4" w:space="0" w:color="auto"/>
            </w:tcBorders>
          </w:tcPr>
          <w:p w:rsidR="00560DBE" w:rsidRPr="00D86BCB" w:rsidRDefault="00560DBE" w:rsidP="00997F38">
            <w:pPr>
              <w:spacing w:after="0" w:line="240" w:lineRule="auto"/>
              <w:jc w:val="right"/>
              <w:rPr>
                <w:rFonts w:ascii="Times New Roman" w:hAnsi="Times New Roman" w:cs="Times New Roman"/>
                <w:sz w:val="24"/>
                <w:szCs w:val="24"/>
              </w:rPr>
            </w:pPr>
          </w:p>
        </w:tc>
      </w:tr>
      <w:tr w:rsidR="00560DBE" w:rsidRPr="005F1335" w:rsidTr="00196D5D">
        <w:trPr>
          <w:jc w:val="center"/>
        </w:trPr>
        <w:tc>
          <w:tcPr>
            <w:tcW w:w="673" w:type="dxa"/>
          </w:tcPr>
          <w:p w:rsidR="00560DBE" w:rsidRPr="00D86BCB" w:rsidRDefault="00560DBE" w:rsidP="00997F3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D86BCB">
              <w:rPr>
                <w:rFonts w:ascii="Times New Roman" w:hAnsi="Times New Roman" w:cs="Times New Roman"/>
                <w:sz w:val="24"/>
                <w:szCs w:val="24"/>
              </w:rPr>
              <w:t>.1.</w:t>
            </w:r>
          </w:p>
        </w:tc>
        <w:tc>
          <w:tcPr>
            <w:tcW w:w="4015" w:type="dxa"/>
          </w:tcPr>
          <w:p w:rsidR="00560DBE" w:rsidRPr="00D86BCB" w:rsidRDefault="00560DBE" w:rsidP="00997F38">
            <w:pPr>
              <w:spacing w:after="0" w:line="240" w:lineRule="auto"/>
              <w:rPr>
                <w:rFonts w:ascii="Times New Roman" w:hAnsi="Times New Roman" w:cs="Times New Roman"/>
                <w:sz w:val="24"/>
                <w:szCs w:val="24"/>
              </w:rPr>
            </w:pPr>
            <w:r w:rsidRPr="00D86BCB">
              <w:rPr>
                <w:rFonts w:ascii="Times New Roman" w:hAnsi="Times New Roman" w:cs="Times New Roman"/>
                <w:sz w:val="24"/>
                <w:szCs w:val="24"/>
              </w:rPr>
              <w:t>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tc>
        <w:tc>
          <w:tcPr>
            <w:tcW w:w="700"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10"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770"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816"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816" w:type="dxa"/>
            <w:vAlign w:val="center"/>
          </w:tcPr>
          <w:p w:rsidR="00560DBE" w:rsidRPr="00D86BCB" w:rsidRDefault="00560DBE" w:rsidP="00997F38">
            <w:pPr>
              <w:spacing w:after="0" w:line="240" w:lineRule="auto"/>
              <w:jc w:val="right"/>
              <w:rPr>
                <w:rFonts w:ascii="Times New Roman" w:hAnsi="Times New Roman" w:cs="Times New Roman"/>
                <w:sz w:val="24"/>
                <w:szCs w:val="24"/>
              </w:rPr>
            </w:pPr>
          </w:p>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p w:rsidR="00560DBE" w:rsidRPr="00D86BCB" w:rsidRDefault="00560DBE" w:rsidP="00997F38">
            <w:pPr>
              <w:spacing w:after="0" w:line="240" w:lineRule="auto"/>
              <w:rPr>
                <w:rFonts w:ascii="Times New Roman" w:hAnsi="Times New Roman" w:cs="Times New Roman"/>
                <w:sz w:val="24"/>
                <w:szCs w:val="24"/>
              </w:rPr>
            </w:pPr>
          </w:p>
          <w:p w:rsidR="00560DBE" w:rsidRPr="00D86BCB" w:rsidRDefault="00560DBE" w:rsidP="00997F38">
            <w:pPr>
              <w:spacing w:after="0" w:line="240" w:lineRule="auto"/>
              <w:jc w:val="right"/>
              <w:rPr>
                <w:rFonts w:ascii="Times New Roman" w:hAnsi="Times New Roman" w:cs="Times New Roman"/>
                <w:sz w:val="24"/>
                <w:szCs w:val="24"/>
              </w:rPr>
            </w:pPr>
          </w:p>
        </w:tc>
        <w:tc>
          <w:tcPr>
            <w:tcW w:w="1295" w:type="dxa"/>
            <w:vAlign w:val="center"/>
          </w:tcPr>
          <w:p w:rsidR="00560DBE" w:rsidRPr="00D73665" w:rsidRDefault="00560DBE" w:rsidP="00997F38">
            <w:pPr>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76" w:type="dxa"/>
            <w:tcBorders>
              <w:right w:val="single" w:sz="4" w:space="0" w:color="auto"/>
            </w:tcBorders>
            <w:vAlign w:val="center"/>
          </w:tcPr>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1257" w:type="dxa"/>
            <w:tcBorders>
              <w:left w:val="single" w:sz="4" w:space="0" w:color="auto"/>
            </w:tcBorders>
            <w:vAlign w:val="center"/>
          </w:tcPr>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1056" w:type="dxa"/>
            <w:tcBorders>
              <w:left w:val="single" w:sz="4" w:space="0" w:color="auto"/>
            </w:tcBorders>
          </w:tcPr>
          <w:p w:rsidR="00560DBE" w:rsidRDefault="00560DBE" w:rsidP="00997F38">
            <w:pPr>
              <w:jc w:val="right"/>
              <w:rPr>
                <w:rFonts w:ascii="Times New Roman" w:hAnsi="Times New Roman" w:cs="Times New Roman"/>
                <w:sz w:val="24"/>
                <w:szCs w:val="24"/>
              </w:rPr>
            </w:pPr>
          </w:p>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990" w:type="dxa"/>
            <w:tcBorders>
              <w:left w:val="single" w:sz="4" w:space="0" w:color="auto"/>
            </w:tcBorders>
          </w:tcPr>
          <w:p w:rsidR="00560DBE" w:rsidRDefault="00560DBE" w:rsidP="00997F38">
            <w:pPr>
              <w:jc w:val="right"/>
              <w:rPr>
                <w:rFonts w:ascii="Times New Roman" w:hAnsi="Times New Roman" w:cs="Times New Roman"/>
                <w:sz w:val="24"/>
                <w:szCs w:val="24"/>
              </w:rPr>
            </w:pPr>
          </w:p>
          <w:p w:rsidR="00560DBE" w:rsidRPr="00A977E9"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p w:rsidR="00560DBE" w:rsidRPr="00A977E9"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r>
      <w:tr w:rsidR="00560DBE" w:rsidRPr="005F1335" w:rsidTr="00196D5D">
        <w:trPr>
          <w:jc w:val="center"/>
        </w:trPr>
        <w:tc>
          <w:tcPr>
            <w:tcW w:w="673" w:type="dxa"/>
            <w:vAlign w:val="center"/>
          </w:tcPr>
          <w:p w:rsidR="00560DBE" w:rsidRPr="00D86BCB" w:rsidRDefault="00560DBE" w:rsidP="00997F38">
            <w:pPr>
              <w:spacing w:after="0" w:line="240" w:lineRule="auto"/>
              <w:rPr>
                <w:rFonts w:ascii="Times New Roman" w:hAnsi="Times New Roman" w:cs="Times New Roman"/>
                <w:sz w:val="24"/>
                <w:szCs w:val="24"/>
              </w:rPr>
            </w:pPr>
          </w:p>
        </w:tc>
        <w:tc>
          <w:tcPr>
            <w:tcW w:w="4015" w:type="dxa"/>
          </w:tcPr>
          <w:p w:rsidR="00560DBE" w:rsidRPr="00D86BCB" w:rsidRDefault="00560DBE" w:rsidP="00997F38">
            <w:pPr>
              <w:spacing w:after="0" w:line="240" w:lineRule="auto"/>
              <w:rPr>
                <w:rFonts w:ascii="Times New Roman" w:hAnsi="Times New Roman" w:cs="Times New Roman"/>
                <w:sz w:val="24"/>
                <w:szCs w:val="24"/>
              </w:rPr>
            </w:pPr>
            <w:r w:rsidRPr="00D86BCB">
              <w:rPr>
                <w:rFonts w:ascii="Times New Roman" w:hAnsi="Times New Roman" w:cs="Times New Roman"/>
                <w:sz w:val="24"/>
                <w:szCs w:val="24"/>
              </w:rPr>
              <w:t>- внебюджетные ассигнования</w:t>
            </w:r>
          </w:p>
        </w:tc>
        <w:tc>
          <w:tcPr>
            <w:tcW w:w="700"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10"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770"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816"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816"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95" w:type="dxa"/>
            <w:vAlign w:val="center"/>
          </w:tcPr>
          <w:p w:rsidR="00560DBE" w:rsidRPr="00D73665" w:rsidRDefault="00560DBE" w:rsidP="00997F38">
            <w:pPr>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76" w:type="dxa"/>
            <w:tcBorders>
              <w:right w:val="single" w:sz="4" w:space="0" w:color="auto"/>
            </w:tcBorders>
            <w:vAlign w:val="center"/>
          </w:tcPr>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1257" w:type="dxa"/>
            <w:tcBorders>
              <w:left w:val="single" w:sz="4" w:space="0" w:color="auto"/>
            </w:tcBorders>
            <w:vAlign w:val="center"/>
          </w:tcPr>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1056" w:type="dxa"/>
            <w:tcBorders>
              <w:left w:val="single" w:sz="4" w:space="0" w:color="auto"/>
            </w:tcBorders>
          </w:tcPr>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990" w:type="dxa"/>
            <w:tcBorders>
              <w:left w:val="single" w:sz="4" w:space="0" w:color="auto"/>
            </w:tcBorders>
          </w:tcPr>
          <w:p w:rsidR="00560DBE" w:rsidRPr="00A977E9"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r>
      <w:tr w:rsidR="00560DBE" w:rsidRPr="005F1335" w:rsidTr="00196D5D">
        <w:trPr>
          <w:jc w:val="center"/>
        </w:trPr>
        <w:tc>
          <w:tcPr>
            <w:tcW w:w="673" w:type="dxa"/>
            <w:vAlign w:val="center"/>
          </w:tcPr>
          <w:p w:rsidR="00560DBE" w:rsidRPr="00D86BCB" w:rsidRDefault="00560DBE" w:rsidP="00997F38">
            <w:pPr>
              <w:spacing w:after="0" w:line="240" w:lineRule="auto"/>
              <w:rPr>
                <w:rFonts w:ascii="Times New Roman" w:hAnsi="Times New Roman" w:cs="Times New Roman"/>
                <w:sz w:val="24"/>
                <w:szCs w:val="24"/>
              </w:rPr>
            </w:pPr>
          </w:p>
        </w:tc>
        <w:tc>
          <w:tcPr>
            <w:tcW w:w="4015" w:type="dxa"/>
            <w:vAlign w:val="center"/>
          </w:tcPr>
          <w:p w:rsidR="00560DBE" w:rsidRPr="00D86BCB" w:rsidRDefault="00560DBE" w:rsidP="00997F38">
            <w:pPr>
              <w:spacing w:after="0" w:line="240" w:lineRule="auto"/>
              <w:rPr>
                <w:rFonts w:ascii="Times New Roman" w:hAnsi="Times New Roman" w:cs="Times New Roman"/>
                <w:sz w:val="24"/>
                <w:szCs w:val="24"/>
              </w:rPr>
            </w:pPr>
            <w:r w:rsidRPr="00D86BCB">
              <w:rPr>
                <w:rFonts w:ascii="Times New Roman" w:hAnsi="Times New Roman" w:cs="Times New Roman"/>
                <w:sz w:val="24"/>
                <w:szCs w:val="24"/>
              </w:rPr>
              <w:t>- бюджет муниципального района</w:t>
            </w:r>
          </w:p>
        </w:tc>
        <w:tc>
          <w:tcPr>
            <w:tcW w:w="700"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10"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770"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816"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816"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95" w:type="dxa"/>
            <w:vAlign w:val="center"/>
          </w:tcPr>
          <w:p w:rsidR="00560DBE" w:rsidRPr="00D73665" w:rsidRDefault="00560DBE" w:rsidP="00997F38">
            <w:pPr>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76" w:type="dxa"/>
            <w:tcBorders>
              <w:right w:val="single" w:sz="4" w:space="0" w:color="auto"/>
            </w:tcBorders>
            <w:vAlign w:val="center"/>
          </w:tcPr>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1257" w:type="dxa"/>
            <w:tcBorders>
              <w:left w:val="single" w:sz="4" w:space="0" w:color="auto"/>
            </w:tcBorders>
            <w:vAlign w:val="center"/>
          </w:tcPr>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1056" w:type="dxa"/>
            <w:tcBorders>
              <w:left w:val="single" w:sz="4" w:space="0" w:color="auto"/>
            </w:tcBorders>
          </w:tcPr>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990" w:type="dxa"/>
            <w:tcBorders>
              <w:left w:val="single" w:sz="4" w:space="0" w:color="auto"/>
            </w:tcBorders>
          </w:tcPr>
          <w:p w:rsidR="00560DBE" w:rsidRPr="00A977E9"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r>
      <w:tr w:rsidR="00560DBE" w:rsidRPr="005F1335" w:rsidTr="00196D5D">
        <w:trPr>
          <w:jc w:val="center"/>
        </w:trPr>
        <w:tc>
          <w:tcPr>
            <w:tcW w:w="673" w:type="dxa"/>
            <w:vAlign w:val="center"/>
          </w:tcPr>
          <w:p w:rsidR="00560DBE" w:rsidRPr="00D86BCB" w:rsidRDefault="00560DBE" w:rsidP="00997F38">
            <w:pPr>
              <w:spacing w:after="0" w:line="240" w:lineRule="auto"/>
              <w:rPr>
                <w:rFonts w:ascii="Times New Roman" w:hAnsi="Times New Roman" w:cs="Times New Roman"/>
                <w:sz w:val="24"/>
                <w:szCs w:val="24"/>
              </w:rPr>
            </w:pPr>
          </w:p>
        </w:tc>
        <w:tc>
          <w:tcPr>
            <w:tcW w:w="4015" w:type="dxa"/>
            <w:tcBorders>
              <w:bottom w:val="single" w:sz="4" w:space="0" w:color="auto"/>
            </w:tcBorders>
          </w:tcPr>
          <w:p w:rsidR="00560DBE" w:rsidRPr="00D86BCB" w:rsidRDefault="00560DBE" w:rsidP="00997F38">
            <w:pPr>
              <w:spacing w:after="0" w:line="240" w:lineRule="auto"/>
              <w:rPr>
                <w:rFonts w:ascii="Times New Roman" w:hAnsi="Times New Roman" w:cs="Times New Roman"/>
                <w:sz w:val="24"/>
                <w:szCs w:val="24"/>
              </w:rPr>
            </w:pPr>
            <w:r w:rsidRPr="00D86BCB">
              <w:rPr>
                <w:rFonts w:ascii="Times New Roman" w:hAnsi="Times New Roman" w:cs="Times New Roman"/>
                <w:sz w:val="24"/>
                <w:szCs w:val="24"/>
              </w:rPr>
              <w:t>- областной бюджет</w:t>
            </w:r>
          </w:p>
        </w:tc>
        <w:tc>
          <w:tcPr>
            <w:tcW w:w="700"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10"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770"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816"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816"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95" w:type="dxa"/>
            <w:vAlign w:val="center"/>
          </w:tcPr>
          <w:p w:rsidR="00560DBE" w:rsidRPr="00D73665" w:rsidRDefault="00560DBE" w:rsidP="00997F38">
            <w:pPr>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76" w:type="dxa"/>
            <w:tcBorders>
              <w:right w:val="single" w:sz="4" w:space="0" w:color="auto"/>
            </w:tcBorders>
            <w:vAlign w:val="center"/>
          </w:tcPr>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1257" w:type="dxa"/>
            <w:tcBorders>
              <w:left w:val="single" w:sz="4" w:space="0" w:color="auto"/>
            </w:tcBorders>
            <w:vAlign w:val="center"/>
          </w:tcPr>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1056" w:type="dxa"/>
            <w:tcBorders>
              <w:left w:val="single" w:sz="4" w:space="0" w:color="auto"/>
            </w:tcBorders>
          </w:tcPr>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990" w:type="dxa"/>
            <w:tcBorders>
              <w:left w:val="single" w:sz="4" w:space="0" w:color="auto"/>
            </w:tcBorders>
          </w:tcPr>
          <w:p w:rsidR="00560DBE" w:rsidRPr="00A977E9"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r>
      <w:tr w:rsidR="00560DBE" w:rsidRPr="005F1335" w:rsidTr="00196D5D">
        <w:trPr>
          <w:trHeight w:val="556"/>
          <w:jc w:val="center"/>
        </w:trPr>
        <w:tc>
          <w:tcPr>
            <w:tcW w:w="673" w:type="dxa"/>
            <w:tcBorders>
              <w:bottom w:val="single" w:sz="4" w:space="0" w:color="auto"/>
            </w:tcBorders>
            <w:vAlign w:val="center"/>
          </w:tcPr>
          <w:p w:rsidR="00560DBE" w:rsidRPr="00D86BCB" w:rsidRDefault="00560DBE" w:rsidP="00997F38">
            <w:pPr>
              <w:spacing w:after="0" w:line="240" w:lineRule="auto"/>
              <w:rPr>
                <w:rFonts w:ascii="Times New Roman" w:hAnsi="Times New Roman" w:cs="Times New Roman"/>
                <w:sz w:val="24"/>
                <w:szCs w:val="24"/>
              </w:rPr>
            </w:pPr>
          </w:p>
        </w:tc>
        <w:tc>
          <w:tcPr>
            <w:tcW w:w="4015" w:type="dxa"/>
            <w:tcBorders>
              <w:top w:val="single" w:sz="4" w:space="0" w:color="auto"/>
              <w:bottom w:val="single" w:sz="4" w:space="0" w:color="auto"/>
            </w:tcBorders>
          </w:tcPr>
          <w:p w:rsidR="00560DBE" w:rsidRPr="00D86BCB" w:rsidRDefault="00560DBE" w:rsidP="00997F38">
            <w:pPr>
              <w:spacing w:after="0" w:line="240" w:lineRule="auto"/>
              <w:rPr>
                <w:rFonts w:ascii="Times New Roman" w:hAnsi="Times New Roman" w:cs="Times New Roman"/>
                <w:sz w:val="24"/>
                <w:szCs w:val="24"/>
              </w:rPr>
            </w:pPr>
            <w:r w:rsidRPr="00D86BCB">
              <w:rPr>
                <w:rFonts w:ascii="Times New Roman" w:hAnsi="Times New Roman" w:cs="Times New Roman"/>
                <w:sz w:val="24"/>
                <w:szCs w:val="24"/>
              </w:rPr>
              <w:t>- федеральный бюджет</w:t>
            </w:r>
          </w:p>
          <w:p w:rsidR="00560DBE" w:rsidRPr="00D86BCB" w:rsidRDefault="00560DBE" w:rsidP="00997F38">
            <w:pPr>
              <w:spacing w:after="0" w:line="240" w:lineRule="auto"/>
              <w:rPr>
                <w:rFonts w:ascii="Times New Roman" w:hAnsi="Times New Roman" w:cs="Times New Roman"/>
                <w:sz w:val="24"/>
                <w:szCs w:val="24"/>
              </w:rPr>
            </w:pPr>
          </w:p>
        </w:tc>
        <w:tc>
          <w:tcPr>
            <w:tcW w:w="700" w:type="dxa"/>
            <w:tcBorders>
              <w:bottom w:val="single" w:sz="4" w:space="0" w:color="auto"/>
            </w:tcBorders>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10" w:type="dxa"/>
            <w:tcBorders>
              <w:bottom w:val="single" w:sz="4" w:space="0" w:color="auto"/>
            </w:tcBorders>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r w:rsidRPr="00D86BCB">
              <w:rPr>
                <w:rFonts w:ascii="Times New Roman" w:hAnsi="Times New Roman" w:cs="Times New Roman"/>
                <w:sz w:val="24"/>
                <w:szCs w:val="24"/>
              </w:rPr>
              <w:t xml:space="preserve">                       </w:t>
            </w:r>
          </w:p>
        </w:tc>
        <w:tc>
          <w:tcPr>
            <w:tcW w:w="770" w:type="dxa"/>
            <w:tcBorders>
              <w:bottom w:val="single" w:sz="4" w:space="0" w:color="auto"/>
            </w:tcBorders>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816" w:type="dxa"/>
            <w:tcBorders>
              <w:bottom w:val="single" w:sz="4" w:space="0" w:color="auto"/>
            </w:tcBorders>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816" w:type="dxa"/>
            <w:tcBorders>
              <w:bottom w:val="single" w:sz="4" w:space="0" w:color="auto"/>
            </w:tcBorders>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95" w:type="dxa"/>
            <w:tcBorders>
              <w:bottom w:val="single" w:sz="4" w:space="0" w:color="auto"/>
            </w:tcBorders>
            <w:vAlign w:val="center"/>
          </w:tcPr>
          <w:p w:rsidR="00560DBE" w:rsidRPr="00D73665" w:rsidRDefault="00560DBE" w:rsidP="00997F38">
            <w:pPr>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76" w:type="dxa"/>
            <w:tcBorders>
              <w:bottom w:val="single" w:sz="4" w:space="0" w:color="auto"/>
              <w:right w:val="single" w:sz="4" w:space="0" w:color="auto"/>
            </w:tcBorders>
            <w:vAlign w:val="center"/>
          </w:tcPr>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1257" w:type="dxa"/>
            <w:tcBorders>
              <w:left w:val="single" w:sz="4" w:space="0" w:color="auto"/>
              <w:bottom w:val="single" w:sz="4" w:space="0" w:color="auto"/>
            </w:tcBorders>
            <w:vAlign w:val="center"/>
          </w:tcPr>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1056" w:type="dxa"/>
            <w:tcBorders>
              <w:left w:val="single" w:sz="4" w:space="0" w:color="auto"/>
              <w:bottom w:val="single" w:sz="4" w:space="0" w:color="auto"/>
            </w:tcBorders>
          </w:tcPr>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990" w:type="dxa"/>
            <w:tcBorders>
              <w:left w:val="single" w:sz="4" w:space="0" w:color="auto"/>
              <w:bottom w:val="single" w:sz="4" w:space="0" w:color="auto"/>
            </w:tcBorders>
          </w:tcPr>
          <w:p w:rsidR="00560DBE" w:rsidRPr="00A977E9"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r>
      <w:tr w:rsidR="00560DBE" w:rsidRPr="005F1335" w:rsidTr="00196D5D">
        <w:trPr>
          <w:trHeight w:val="1415"/>
          <w:jc w:val="center"/>
        </w:trPr>
        <w:tc>
          <w:tcPr>
            <w:tcW w:w="673" w:type="dxa"/>
            <w:tcBorders>
              <w:top w:val="single" w:sz="4" w:space="0" w:color="auto"/>
              <w:bottom w:val="single" w:sz="4" w:space="0" w:color="auto"/>
            </w:tcBorders>
          </w:tcPr>
          <w:p w:rsidR="00560DBE" w:rsidRPr="00D86BCB" w:rsidRDefault="00560DBE" w:rsidP="00997F3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D86BCB">
              <w:rPr>
                <w:rFonts w:ascii="Times New Roman" w:hAnsi="Times New Roman" w:cs="Times New Roman"/>
                <w:sz w:val="24"/>
                <w:szCs w:val="24"/>
              </w:rPr>
              <w:t>.</w:t>
            </w:r>
          </w:p>
        </w:tc>
        <w:tc>
          <w:tcPr>
            <w:tcW w:w="4015" w:type="dxa"/>
            <w:tcBorders>
              <w:top w:val="single" w:sz="4" w:space="0" w:color="auto"/>
              <w:bottom w:val="single" w:sz="4" w:space="0" w:color="auto"/>
            </w:tcBorders>
          </w:tcPr>
          <w:p w:rsidR="00560DBE" w:rsidRPr="00D86BCB" w:rsidRDefault="00560DBE" w:rsidP="00997F38">
            <w:pPr>
              <w:spacing w:after="0" w:line="240" w:lineRule="auto"/>
              <w:rPr>
                <w:rFonts w:ascii="Times New Roman" w:hAnsi="Times New Roman" w:cs="Times New Roman"/>
                <w:sz w:val="24"/>
                <w:szCs w:val="24"/>
              </w:rPr>
            </w:pPr>
            <w:r w:rsidRPr="00D86BCB">
              <w:rPr>
                <w:rFonts w:ascii="Times New Roman" w:hAnsi="Times New Roman" w:cs="Times New Roman"/>
                <w:sz w:val="24"/>
                <w:szCs w:val="24"/>
              </w:rPr>
              <w:t>Комплексное обустройство объектами социальной  и инженерной инфраструктуры населенных пунктов, расположенных в сельской местности</w:t>
            </w:r>
          </w:p>
        </w:tc>
        <w:tc>
          <w:tcPr>
            <w:tcW w:w="700" w:type="dxa"/>
            <w:tcBorders>
              <w:top w:val="single" w:sz="4" w:space="0" w:color="auto"/>
              <w:bottom w:val="single" w:sz="4" w:space="0" w:color="auto"/>
            </w:tcBorders>
            <w:vAlign w:val="center"/>
          </w:tcPr>
          <w:p w:rsidR="00560DBE" w:rsidRPr="00D86BCB" w:rsidRDefault="00560DBE" w:rsidP="00997F38">
            <w:pPr>
              <w:spacing w:after="0" w:line="240" w:lineRule="auto"/>
              <w:rPr>
                <w:rFonts w:ascii="Times New Roman" w:hAnsi="Times New Roman" w:cs="Times New Roman"/>
                <w:sz w:val="24"/>
                <w:szCs w:val="24"/>
              </w:rPr>
            </w:pPr>
          </w:p>
        </w:tc>
        <w:tc>
          <w:tcPr>
            <w:tcW w:w="1210" w:type="dxa"/>
            <w:tcBorders>
              <w:top w:val="single" w:sz="4" w:space="0" w:color="auto"/>
              <w:bottom w:val="single" w:sz="4" w:space="0" w:color="auto"/>
            </w:tcBorders>
            <w:vAlign w:val="center"/>
          </w:tcPr>
          <w:p w:rsidR="00560DBE" w:rsidRPr="00D86BCB" w:rsidRDefault="00560DBE" w:rsidP="00997F38">
            <w:pPr>
              <w:spacing w:after="0" w:line="240" w:lineRule="auto"/>
              <w:rPr>
                <w:rFonts w:ascii="Times New Roman" w:hAnsi="Times New Roman" w:cs="Times New Roman"/>
                <w:sz w:val="24"/>
                <w:szCs w:val="24"/>
              </w:rPr>
            </w:pPr>
          </w:p>
        </w:tc>
        <w:tc>
          <w:tcPr>
            <w:tcW w:w="770" w:type="dxa"/>
            <w:tcBorders>
              <w:top w:val="single" w:sz="4" w:space="0" w:color="auto"/>
              <w:bottom w:val="single" w:sz="4" w:space="0" w:color="auto"/>
            </w:tcBorders>
            <w:vAlign w:val="center"/>
          </w:tcPr>
          <w:p w:rsidR="00560DBE" w:rsidRPr="00D86BCB" w:rsidRDefault="00560DBE" w:rsidP="00997F38">
            <w:pPr>
              <w:spacing w:after="0" w:line="240" w:lineRule="auto"/>
              <w:jc w:val="right"/>
              <w:rPr>
                <w:rFonts w:ascii="Times New Roman" w:hAnsi="Times New Roman" w:cs="Times New Roman"/>
                <w:sz w:val="24"/>
                <w:szCs w:val="24"/>
              </w:rPr>
            </w:pPr>
          </w:p>
        </w:tc>
        <w:tc>
          <w:tcPr>
            <w:tcW w:w="816" w:type="dxa"/>
            <w:tcBorders>
              <w:top w:val="single" w:sz="4" w:space="0" w:color="auto"/>
              <w:bottom w:val="single" w:sz="4" w:space="0" w:color="auto"/>
            </w:tcBorders>
            <w:vAlign w:val="center"/>
          </w:tcPr>
          <w:p w:rsidR="00560DBE" w:rsidRPr="00D86BCB" w:rsidRDefault="00560DBE" w:rsidP="00997F38">
            <w:pPr>
              <w:spacing w:after="0" w:line="240" w:lineRule="auto"/>
              <w:jc w:val="right"/>
              <w:rPr>
                <w:rFonts w:ascii="Times New Roman" w:hAnsi="Times New Roman" w:cs="Times New Roman"/>
                <w:sz w:val="24"/>
                <w:szCs w:val="24"/>
              </w:rPr>
            </w:pPr>
          </w:p>
        </w:tc>
        <w:tc>
          <w:tcPr>
            <w:tcW w:w="816" w:type="dxa"/>
            <w:tcBorders>
              <w:top w:val="single" w:sz="4" w:space="0" w:color="auto"/>
              <w:bottom w:val="single" w:sz="4" w:space="0" w:color="auto"/>
            </w:tcBorders>
            <w:vAlign w:val="center"/>
          </w:tcPr>
          <w:p w:rsidR="00560DBE" w:rsidRPr="00D86BCB" w:rsidRDefault="00560DBE" w:rsidP="00997F38">
            <w:pPr>
              <w:spacing w:after="0" w:line="240" w:lineRule="auto"/>
              <w:jc w:val="right"/>
              <w:rPr>
                <w:rFonts w:ascii="Times New Roman" w:hAnsi="Times New Roman" w:cs="Times New Roman"/>
                <w:sz w:val="24"/>
                <w:szCs w:val="24"/>
              </w:rPr>
            </w:pPr>
          </w:p>
        </w:tc>
        <w:tc>
          <w:tcPr>
            <w:tcW w:w="1295" w:type="dxa"/>
            <w:tcBorders>
              <w:top w:val="single" w:sz="4" w:space="0" w:color="auto"/>
              <w:bottom w:val="single" w:sz="4" w:space="0" w:color="auto"/>
            </w:tcBorders>
            <w:vAlign w:val="center"/>
          </w:tcPr>
          <w:p w:rsidR="00560DBE" w:rsidRPr="00D86BCB" w:rsidRDefault="00560DBE" w:rsidP="00997F38">
            <w:pPr>
              <w:spacing w:after="0" w:line="240" w:lineRule="auto"/>
              <w:jc w:val="right"/>
              <w:rPr>
                <w:rFonts w:ascii="Times New Roman" w:hAnsi="Times New Roman" w:cs="Times New Roman"/>
                <w:sz w:val="24"/>
                <w:szCs w:val="24"/>
              </w:rPr>
            </w:pPr>
          </w:p>
        </w:tc>
        <w:tc>
          <w:tcPr>
            <w:tcW w:w="876" w:type="dxa"/>
            <w:tcBorders>
              <w:top w:val="single" w:sz="4" w:space="0" w:color="auto"/>
              <w:bottom w:val="single" w:sz="4" w:space="0" w:color="auto"/>
              <w:right w:val="single" w:sz="4" w:space="0" w:color="auto"/>
            </w:tcBorders>
            <w:vAlign w:val="center"/>
          </w:tcPr>
          <w:p w:rsidR="00560DBE" w:rsidRPr="00D86BCB" w:rsidRDefault="00560DBE" w:rsidP="00997F38">
            <w:pPr>
              <w:spacing w:after="0" w:line="240" w:lineRule="auto"/>
              <w:jc w:val="right"/>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tcBorders>
            <w:vAlign w:val="center"/>
          </w:tcPr>
          <w:p w:rsidR="00560DBE" w:rsidRPr="00D86BCB" w:rsidRDefault="00560DBE" w:rsidP="00997F38">
            <w:pPr>
              <w:spacing w:after="0" w:line="240" w:lineRule="auto"/>
              <w:jc w:val="right"/>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tcBorders>
          </w:tcPr>
          <w:p w:rsidR="00560DBE" w:rsidRPr="00D86BCB" w:rsidRDefault="00560DBE" w:rsidP="00997F38">
            <w:pPr>
              <w:spacing w:after="0" w:line="240" w:lineRule="auto"/>
              <w:jc w:val="right"/>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tcBorders>
          </w:tcPr>
          <w:p w:rsidR="00560DBE" w:rsidRPr="00D86BCB" w:rsidRDefault="00560DBE" w:rsidP="00997F38">
            <w:pPr>
              <w:spacing w:after="0" w:line="240" w:lineRule="auto"/>
              <w:jc w:val="right"/>
              <w:rPr>
                <w:rFonts w:ascii="Times New Roman" w:hAnsi="Times New Roman" w:cs="Times New Roman"/>
                <w:sz w:val="24"/>
                <w:szCs w:val="24"/>
              </w:rPr>
            </w:pPr>
          </w:p>
        </w:tc>
      </w:tr>
      <w:tr w:rsidR="00560DBE" w:rsidRPr="005F1335" w:rsidTr="00196D5D">
        <w:trPr>
          <w:trHeight w:val="1992"/>
          <w:jc w:val="center"/>
        </w:trPr>
        <w:tc>
          <w:tcPr>
            <w:tcW w:w="673" w:type="dxa"/>
            <w:tcBorders>
              <w:top w:val="single" w:sz="4" w:space="0" w:color="auto"/>
              <w:bottom w:val="single" w:sz="4" w:space="0" w:color="auto"/>
            </w:tcBorders>
          </w:tcPr>
          <w:p w:rsidR="00560DBE" w:rsidRPr="00D86BCB" w:rsidRDefault="00560DBE" w:rsidP="00997F3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D86BCB">
              <w:rPr>
                <w:rFonts w:ascii="Times New Roman" w:hAnsi="Times New Roman" w:cs="Times New Roman"/>
                <w:sz w:val="24"/>
                <w:szCs w:val="24"/>
              </w:rPr>
              <w:t>.1.</w:t>
            </w:r>
          </w:p>
        </w:tc>
        <w:tc>
          <w:tcPr>
            <w:tcW w:w="4015" w:type="dxa"/>
            <w:tcBorders>
              <w:top w:val="single" w:sz="4" w:space="0" w:color="auto"/>
              <w:bottom w:val="single" w:sz="4" w:space="0" w:color="auto"/>
            </w:tcBorders>
          </w:tcPr>
          <w:p w:rsidR="00560DBE" w:rsidRPr="00D86BCB" w:rsidRDefault="00560DBE" w:rsidP="00997F38">
            <w:pPr>
              <w:rPr>
                <w:rFonts w:ascii="Times New Roman" w:hAnsi="Times New Roman" w:cs="Times New Roman"/>
                <w:sz w:val="24"/>
                <w:szCs w:val="24"/>
              </w:rPr>
            </w:pPr>
            <w:r w:rsidRPr="00D86BCB">
              <w:rPr>
                <w:rFonts w:ascii="Times New Roman" w:hAnsi="Times New Roman" w:cs="Times New Roman"/>
                <w:sz w:val="24"/>
                <w:szCs w:val="24"/>
              </w:rPr>
              <w:t>Предоставление субсидий на комплексное обустройство объектами социальной и инженерной инфраструктуры населенных пунктов, расположенных в сельской местности</w:t>
            </w:r>
          </w:p>
        </w:tc>
        <w:tc>
          <w:tcPr>
            <w:tcW w:w="700" w:type="dxa"/>
            <w:tcBorders>
              <w:top w:val="single" w:sz="4" w:space="0" w:color="auto"/>
              <w:bottom w:val="single" w:sz="4" w:space="0" w:color="auto"/>
            </w:tcBorders>
            <w:vAlign w:val="center"/>
          </w:tcPr>
          <w:p w:rsidR="00560DBE" w:rsidRPr="00D86BCB" w:rsidRDefault="00560DBE" w:rsidP="00997F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10" w:type="dxa"/>
            <w:tcBorders>
              <w:top w:val="single" w:sz="4" w:space="0" w:color="auto"/>
              <w:bottom w:val="single" w:sz="4" w:space="0" w:color="auto"/>
            </w:tcBorders>
            <w:vAlign w:val="center"/>
          </w:tcPr>
          <w:p w:rsidR="00560DBE" w:rsidRPr="003553F2" w:rsidRDefault="00560DBE" w:rsidP="00997F38">
            <w:pPr>
              <w:spacing w:after="0" w:line="240" w:lineRule="auto"/>
              <w:jc w:val="center"/>
              <w:rPr>
                <w:rFonts w:ascii="Times New Roman" w:hAnsi="Times New Roman" w:cs="Times New Roman"/>
              </w:rPr>
            </w:pPr>
            <w:r w:rsidRPr="003553F2">
              <w:rPr>
                <w:rFonts w:ascii="Times New Roman" w:hAnsi="Times New Roman" w:cs="Times New Roman"/>
              </w:rPr>
              <w:t xml:space="preserve">117360991 </w:t>
            </w:r>
          </w:p>
        </w:tc>
        <w:tc>
          <w:tcPr>
            <w:tcW w:w="770" w:type="dxa"/>
            <w:tcBorders>
              <w:top w:val="single" w:sz="4" w:space="0" w:color="auto"/>
              <w:bottom w:val="single" w:sz="4" w:space="0" w:color="auto"/>
            </w:tcBorders>
            <w:vAlign w:val="center"/>
          </w:tcPr>
          <w:p w:rsidR="00560DBE" w:rsidRPr="003553F2" w:rsidRDefault="00560DBE" w:rsidP="00997F38">
            <w:pPr>
              <w:spacing w:after="0" w:line="240" w:lineRule="auto"/>
              <w:jc w:val="center"/>
              <w:rPr>
                <w:rFonts w:ascii="Times New Roman" w:hAnsi="Times New Roman" w:cs="Times New Roman"/>
              </w:rPr>
            </w:pPr>
            <w:r w:rsidRPr="003553F2">
              <w:rPr>
                <w:rFonts w:ascii="Times New Roman" w:hAnsi="Times New Roman" w:cs="Times New Roman"/>
              </w:rPr>
              <w:t>0</w:t>
            </w:r>
          </w:p>
        </w:tc>
        <w:tc>
          <w:tcPr>
            <w:tcW w:w="816" w:type="dxa"/>
            <w:tcBorders>
              <w:top w:val="single" w:sz="4" w:space="0" w:color="auto"/>
              <w:bottom w:val="single" w:sz="4" w:space="0" w:color="auto"/>
            </w:tcBorders>
            <w:vAlign w:val="center"/>
          </w:tcPr>
          <w:p w:rsidR="00560DBE" w:rsidRPr="003553F2" w:rsidRDefault="00560DBE" w:rsidP="00997F38">
            <w:pPr>
              <w:spacing w:after="0" w:line="240" w:lineRule="auto"/>
              <w:jc w:val="center"/>
              <w:rPr>
                <w:rFonts w:ascii="Times New Roman" w:hAnsi="Times New Roman" w:cs="Times New Roman"/>
              </w:rPr>
            </w:pPr>
            <w:r w:rsidRPr="003553F2">
              <w:rPr>
                <w:rFonts w:ascii="Times New Roman" w:hAnsi="Times New Roman" w:cs="Times New Roman"/>
              </w:rPr>
              <w:t xml:space="preserve">0 </w:t>
            </w:r>
          </w:p>
        </w:tc>
        <w:tc>
          <w:tcPr>
            <w:tcW w:w="816" w:type="dxa"/>
            <w:tcBorders>
              <w:top w:val="single" w:sz="4" w:space="0" w:color="auto"/>
              <w:bottom w:val="single" w:sz="4" w:space="0" w:color="auto"/>
            </w:tcBorders>
            <w:vAlign w:val="center"/>
          </w:tcPr>
          <w:p w:rsidR="00560DBE" w:rsidRPr="003553F2" w:rsidRDefault="00560DBE" w:rsidP="00997F38">
            <w:pPr>
              <w:spacing w:after="0" w:line="240" w:lineRule="auto"/>
              <w:jc w:val="center"/>
              <w:rPr>
                <w:rFonts w:ascii="Times New Roman" w:hAnsi="Times New Roman" w:cs="Times New Roman"/>
                <w:color w:val="000000"/>
              </w:rPr>
            </w:pPr>
            <w:r w:rsidRPr="003553F2">
              <w:rPr>
                <w:rFonts w:ascii="Times New Roman" w:hAnsi="Times New Roman" w:cs="Times New Roman"/>
                <w:color w:val="000000"/>
              </w:rPr>
              <w:t>0</w:t>
            </w:r>
          </w:p>
        </w:tc>
        <w:tc>
          <w:tcPr>
            <w:tcW w:w="1295" w:type="dxa"/>
            <w:tcBorders>
              <w:top w:val="single" w:sz="4" w:space="0" w:color="auto"/>
              <w:bottom w:val="single" w:sz="4" w:space="0" w:color="auto"/>
            </w:tcBorders>
            <w:vAlign w:val="center"/>
          </w:tcPr>
          <w:p w:rsidR="00560DBE" w:rsidRPr="003553F2" w:rsidRDefault="00560DBE" w:rsidP="00997F38">
            <w:pPr>
              <w:jc w:val="center"/>
              <w:rPr>
                <w:rFonts w:ascii="Times New Roman" w:hAnsi="Times New Roman" w:cs="Times New Roman"/>
                <w:color w:val="000000"/>
              </w:rPr>
            </w:pPr>
            <w:r w:rsidRPr="003553F2">
              <w:rPr>
                <w:rFonts w:ascii="Times New Roman" w:hAnsi="Times New Roman" w:cs="Times New Roman"/>
                <w:color w:val="000000"/>
              </w:rPr>
              <w:t>16483485,42</w:t>
            </w:r>
          </w:p>
        </w:tc>
        <w:tc>
          <w:tcPr>
            <w:tcW w:w="876" w:type="dxa"/>
            <w:tcBorders>
              <w:top w:val="single" w:sz="4" w:space="0" w:color="auto"/>
              <w:bottom w:val="single" w:sz="4" w:space="0" w:color="auto"/>
              <w:right w:val="single" w:sz="4" w:space="0" w:color="auto"/>
            </w:tcBorders>
            <w:vAlign w:val="center"/>
          </w:tcPr>
          <w:p w:rsidR="00560DBE" w:rsidRPr="003553F2" w:rsidRDefault="00560DBE" w:rsidP="00997F38">
            <w:pPr>
              <w:jc w:val="center"/>
              <w:rPr>
                <w:rFonts w:ascii="Times New Roman" w:hAnsi="Times New Roman" w:cs="Times New Roman"/>
                <w:color w:val="000000"/>
              </w:rPr>
            </w:pPr>
            <w:r w:rsidRPr="003553F2">
              <w:rPr>
                <w:rFonts w:ascii="Times New Roman" w:hAnsi="Times New Roman" w:cs="Times New Roman"/>
                <w:color w:val="000000"/>
              </w:rPr>
              <w:t xml:space="preserve">0 </w:t>
            </w:r>
          </w:p>
        </w:tc>
        <w:tc>
          <w:tcPr>
            <w:tcW w:w="1257" w:type="dxa"/>
            <w:tcBorders>
              <w:top w:val="single" w:sz="4" w:space="0" w:color="auto"/>
              <w:left w:val="single" w:sz="4" w:space="0" w:color="auto"/>
              <w:bottom w:val="single" w:sz="4" w:space="0" w:color="auto"/>
            </w:tcBorders>
            <w:vAlign w:val="center"/>
          </w:tcPr>
          <w:p w:rsidR="00560DBE" w:rsidRPr="003553F2" w:rsidRDefault="00560DBE" w:rsidP="00997F38">
            <w:pPr>
              <w:jc w:val="center"/>
              <w:rPr>
                <w:rFonts w:ascii="Times New Roman" w:hAnsi="Times New Roman" w:cs="Times New Roman"/>
                <w:color w:val="000000"/>
              </w:rPr>
            </w:pPr>
          </w:p>
          <w:p w:rsidR="00560DBE" w:rsidRPr="003553F2" w:rsidRDefault="00560DBE" w:rsidP="000924D1">
            <w:pPr>
              <w:ind w:left="-61"/>
              <w:jc w:val="right"/>
              <w:rPr>
                <w:rFonts w:ascii="Times New Roman" w:hAnsi="Times New Roman" w:cs="Times New Roman"/>
                <w:color w:val="000000"/>
              </w:rPr>
            </w:pPr>
            <w:r>
              <w:rPr>
                <w:rFonts w:ascii="Times New Roman" w:hAnsi="Times New Roman" w:cs="Times New Roman"/>
                <w:color w:val="000000"/>
              </w:rPr>
              <w:t>0</w:t>
            </w:r>
          </w:p>
        </w:tc>
        <w:tc>
          <w:tcPr>
            <w:tcW w:w="1056" w:type="dxa"/>
            <w:tcBorders>
              <w:top w:val="single" w:sz="4" w:space="0" w:color="auto"/>
              <w:left w:val="single" w:sz="4" w:space="0" w:color="auto"/>
              <w:bottom w:val="single" w:sz="4" w:space="0" w:color="auto"/>
            </w:tcBorders>
          </w:tcPr>
          <w:p w:rsidR="00560DBE" w:rsidRPr="003553F2" w:rsidRDefault="00560DBE" w:rsidP="00997F38">
            <w:pPr>
              <w:jc w:val="right"/>
              <w:rPr>
                <w:rFonts w:ascii="Times New Roman" w:hAnsi="Times New Roman" w:cs="Times New Roman"/>
                <w:color w:val="000000"/>
              </w:rPr>
            </w:pPr>
          </w:p>
          <w:p w:rsidR="00560DBE" w:rsidRPr="003553F2" w:rsidRDefault="00560DBE" w:rsidP="00997F38">
            <w:pPr>
              <w:jc w:val="right"/>
              <w:rPr>
                <w:rFonts w:ascii="Times New Roman" w:hAnsi="Times New Roman" w:cs="Times New Roman"/>
                <w:color w:val="000000"/>
              </w:rPr>
            </w:pPr>
          </w:p>
          <w:p w:rsidR="00560DBE" w:rsidRPr="003553F2" w:rsidRDefault="00560DBE" w:rsidP="00997F38">
            <w:pPr>
              <w:jc w:val="right"/>
              <w:rPr>
                <w:rFonts w:ascii="Times New Roman" w:hAnsi="Times New Roman" w:cs="Times New Roman"/>
                <w:color w:val="000000"/>
              </w:rPr>
            </w:pPr>
            <w:r>
              <w:rPr>
                <w:rFonts w:ascii="Times New Roman" w:hAnsi="Times New Roman" w:cs="Times New Roman"/>
                <w:color w:val="000000"/>
              </w:rPr>
              <w:t xml:space="preserve">490 </w:t>
            </w:r>
            <w:r w:rsidRPr="003553F2">
              <w:rPr>
                <w:rFonts w:ascii="Times New Roman" w:hAnsi="Times New Roman" w:cs="Times New Roman"/>
                <w:color w:val="000000"/>
              </w:rPr>
              <w:t>000</w:t>
            </w:r>
          </w:p>
        </w:tc>
        <w:tc>
          <w:tcPr>
            <w:tcW w:w="990" w:type="dxa"/>
            <w:tcBorders>
              <w:top w:val="single" w:sz="4" w:space="0" w:color="auto"/>
              <w:left w:val="single" w:sz="4" w:space="0" w:color="auto"/>
              <w:bottom w:val="single" w:sz="4" w:space="0" w:color="auto"/>
            </w:tcBorders>
          </w:tcPr>
          <w:p w:rsidR="00560DBE" w:rsidRPr="003553F2" w:rsidRDefault="00560DBE" w:rsidP="00997F38">
            <w:pPr>
              <w:jc w:val="right"/>
              <w:rPr>
                <w:rFonts w:ascii="Times New Roman" w:hAnsi="Times New Roman" w:cs="Times New Roman"/>
                <w:color w:val="000000"/>
              </w:rPr>
            </w:pPr>
          </w:p>
          <w:p w:rsidR="00560DBE" w:rsidRPr="003553F2" w:rsidRDefault="00560DBE" w:rsidP="00997F38">
            <w:pPr>
              <w:jc w:val="right"/>
              <w:rPr>
                <w:rFonts w:ascii="Times New Roman" w:hAnsi="Times New Roman" w:cs="Times New Roman"/>
                <w:color w:val="000000"/>
              </w:rPr>
            </w:pPr>
          </w:p>
          <w:p w:rsidR="00560DBE" w:rsidRPr="003553F2" w:rsidRDefault="00560DBE" w:rsidP="00997F38">
            <w:pPr>
              <w:jc w:val="right"/>
              <w:rPr>
                <w:rFonts w:ascii="Times New Roman" w:hAnsi="Times New Roman" w:cs="Times New Roman"/>
                <w:color w:val="000000"/>
              </w:rPr>
            </w:pPr>
            <w:r>
              <w:rPr>
                <w:rFonts w:ascii="Times New Roman" w:hAnsi="Times New Roman" w:cs="Times New Roman"/>
                <w:color w:val="000000"/>
              </w:rPr>
              <w:t>555 0</w:t>
            </w:r>
            <w:r w:rsidRPr="003553F2">
              <w:rPr>
                <w:rFonts w:ascii="Times New Roman" w:hAnsi="Times New Roman" w:cs="Times New Roman"/>
                <w:color w:val="000000"/>
              </w:rPr>
              <w:t>00</w:t>
            </w:r>
          </w:p>
        </w:tc>
      </w:tr>
      <w:tr w:rsidR="00560DBE" w:rsidRPr="005F1335" w:rsidTr="00196D5D">
        <w:trPr>
          <w:trHeight w:val="371"/>
          <w:jc w:val="center"/>
        </w:trPr>
        <w:tc>
          <w:tcPr>
            <w:tcW w:w="673" w:type="dxa"/>
            <w:tcBorders>
              <w:top w:val="single" w:sz="4" w:space="0" w:color="auto"/>
              <w:bottom w:val="single" w:sz="4" w:space="0" w:color="auto"/>
            </w:tcBorders>
          </w:tcPr>
          <w:p w:rsidR="00560DBE" w:rsidRPr="00D86BCB" w:rsidRDefault="00560DBE" w:rsidP="00997F38">
            <w:pPr>
              <w:rPr>
                <w:rFonts w:ascii="Times New Roman" w:hAnsi="Times New Roman" w:cs="Times New Roman"/>
                <w:sz w:val="24"/>
                <w:szCs w:val="24"/>
              </w:rPr>
            </w:pPr>
          </w:p>
        </w:tc>
        <w:tc>
          <w:tcPr>
            <w:tcW w:w="4015" w:type="dxa"/>
            <w:tcBorders>
              <w:top w:val="single" w:sz="4" w:space="0" w:color="auto"/>
              <w:bottom w:val="single" w:sz="4" w:space="0" w:color="auto"/>
            </w:tcBorders>
          </w:tcPr>
          <w:p w:rsidR="00560DBE" w:rsidRPr="00D86BCB" w:rsidRDefault="00560DBE" w:rsidP="00997F38">
            <w:pPr>
              <w:spacing w:line="240" w:lineRule="auto"/>
              <w:rPr>
                <w:rFonts w:ascii="Times New Roman" w:hAnsi="Times New Roman" w:cs="Times New Roman"/>
                <w:sz w:val="24"/>
                <w:szCs w:val="24"/>
              </w:rPr>
            </w:pPr>
            <w:r w:rsidRPr="00D86BCB">
              <w:rPr>
                <w:rFonts w:ascii="Times New Roman" w:hAnsi="Times New Roman" w:cs="Times New Roman"/>
                <w:sz w:val="24"/>
                <w:szCs w:val="24"/>
              </w:rPr>
              <w:t>внебюджетные ассигнования</w:t>
            </w:r>
          </w:p>
        </w:tc>
        <w:tc>
          <w:tcPr>
            <w:tcW w:w="700" w:type="dxa"/>
            <w:tcBorders>
              <w:top w:val="single" w:sz="4" w:space="0" w:color="auto"/>
              <w:bottom w:val="single" w:sz="4" w:space="0" w:color="auto"/>
            </w:tcBorders>
            <w:vAlign w:val="center"/>
          </w:tcPr>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1210" w:type="dxa"/>
            <w:tcBorders>
              <w:top w:val="single" w:sz="4" w:space="0" w:color="auto"/>
              <w:bottom w:val="single" w:sz="4" w:space="0" w:color="auto"/>
            </w:tcBorders>
            <w:vAlign w:val="center"/>
          </w:tcPr>
          <w:p w:rsidR="00560DBE" w:rsidRPr="003553F2" w:rsidRDefault="00560DBE" w:rsidP="00997F38">
            <w:pPr>
              <w:rPr>
                <w:rFonts w:ascii="Times New Roman" w:hAnsi="Times New Roman" w:cs="Times New Roman"/>
              </w:rPr>
            </w:pPr>
            <w:r w:rsidRPr="003553F2">
              <w:rPr>
                <w:rFonts w:ascii="Times New Roman" w:hAnsi="Times New Roman" w:cs="Times New Roman"/>
              </w:rPr>
              <w:t>0</w:t>
            </w:r>
          </w:p>
        </w:tc>
        <w:tc>
          <w:tcPr>
            <w:tcW w:w="770" w:type="dxa"/>
            <w:tcBorders>
              <w:top w:val="single" w:sz="4" w:space="0" w:color="auto"/>
              <w:bottom w:val="single" w:sz="4" w:space="0" w:color="auto"/>
            </w:tcBorders>
            <w:vAlign w:val="center"/>
          </w:tcPr>
          <w:p w:rsidR="00560DBE" w:rsidRPr="003553F2" w:rsidRDefault="00560DBE" w:rsidP="00997F38">
            <w:pPr>
              <w:jc w:val="right"/>
              <w:rPr>
                <w:rFonts w:ascii="Times New Roman" w:hAnsi="Times New Roman" w:cs="Times New Roman"/>
              </w:rPr>
            </w:pPr>
            <w:r w:rsidRPr="003553F2">
              <w:rPr>
                <w:rFonts w:ascii="Times New Roman" w:hAnsi="Times New Roman" w:cs="Times New Roman"/>
              </w:rPr>
              <w:t>0</w:t>
            </w:r>
          </w:p>
        </w:tc>
        <w:tc>
          <w:tcPr>
            <w:tcW w:w="816" w:type="dxa"/>
            <w:tcBorders>
              <w:top w:val="single" w:sz="4" w:space="0" w:color="auto"/>
              <w:bottom w:val="single" w:sz="4" w:space="0" w:color="auto"/>
            </w:tcBorders>
            <w:vAlign w:val="center"/>
          </w:tcPr>
          <w:p w:rsidR="00560DBE" w:rsidRPr="003553F2" w:rsidRDefault="00560DBE" w:rsidP="00997F38">
            <w:pPr>
              <w:jc w:val="right"/>
              <w:rPr>
                <w:rFonts w:ascii="Times New Roman" w:hAnsi="Times New Roman" w:cs="Times New Roman"/>
              </w:rPr>
            </w:pPr>
            <w:r w:rsidRPr="003553F2">
              <w:rPr>
                <w:rFonts w:ascii="Times New Roman" w:hAnsi="Times New Roman" w:cs="Times New Roman"/>
              </w:rPr>
              <w:t>0</w:t>
            </w:r>
          </w:p>
        </w:tc>
        <w:tc>
          <w:tcPr>
            <w:tcW w:w="816" w:type="dxa"/>
            <w:tcBorders>
              <w:top w:val="single" w:sz="4" w:space="0" w:color="auto"/>
              <w:bottom w:val="single" w:sz="4" w:space="0" w:color="auto"/>
            </w:tcBorders>
            <w:vAlign w:val="center"/>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0</w:t>
            </w:r>
          </w:p>
        </w:tc>
        <w:tc>
          <w:tcPr>
            <w:tcW w:w="1295" w:type="dxa"/>
            <w:tcBorders>
              <w:top w:val="single" w:sz="4" w:space="0" w:color="auto"/>
              <w:bottom w:val="single" w:sz="4" w:space="0" w:color="auto"/>
            </w:tcBorders>
            <w:vAlign w:val="center"/>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0</w:t>
            </w:r>
          </w:p>
        </w:tc>
        <w:tc>
          <w:tcPr>
            <w:tcW w:w="876" w:type="dxa"/>
            <w:tcBorders>
              <w:top w:val="single" w:sz="4" w:space="0" w:color="auto"/>
              <w:bottom w:val="single" w:sz="4" w:space="0" w:color="auto"/>
              <w:right w:val="single" w:sz="4" w:space="0" w:color="auto"/>
            </w:tcBorders>
            <w:vAlign w:val="center"/>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0</w:t>
            </w:r>
          </w:p>
        </w:tc>
        <w:tc>
          <w:tcPr>
            <w:tcW w:w="1257" w:type="dxa"/>
            <w:tcBorders>
              <w:top w:val="single" w:sz="4" w:space="0" w:color="auto"/>
              <w:left w:val="single" w:sz="4" w:space="0" w:color="auto"/>
              <w:bottom w:val="single" w:sz="4" w:space="0" w:color="auto"/>
            </w:tcBorders>
            <w:vAlign w:val="center"/>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0</w:t>
            </w:r>
          </w:p>
        </w:tc>
        <w:tc>
          <w:tcPr>
            <w:tcW w:w="1056" w:type="dxa"/>
            <w:tcBorders>
              <w:top w:val="single" w:sz="4" w:space="0" w:color="auto"/>
              <w:left w:val="single" w:sz="4" w:space="0" w:color="auto"/>
              <w:bottom w:val="single" w:sz="4" w:space="0" w:color="auto"/>
            </w:tcBorders>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0</w:t>
            </w:r>
          </w:p>
        </w:tc>
        <w:tc>
          <w:tcPr>
            <w:tcW w:w="990" w:type="dxa"/>
            <w:tcBorders>
              <w:top w:val="single" w:sz="4" w:space="0" w:color="auto"/>
              <w:left w:val="single" w:sz="4" w:space="0" w:color="auto"/>
              <w:bottom w:val="single" w:sz="4" w:space="0" w:color="auto"/>
            </w:tcBorders>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0</w:t>
            </w:r>
          </w:p>
        </w:tc>
      </w:tr>
      <w:tr w:rsidR="00560DBE" w:rsidRPr="005F1335" w:rsidTr="00196D5D">
        <w:trPr>
          <w:trHeight w:val="188"/>
          <w:jc w:val="center"/>
        </w:trPr>
        <w:tc>
          <w:tcPr>
            <w:tcW w:w="673" w:type="dxa"/>
            <w:tcBorders>
              <w:top w:val="single" w:sz="4" w:space="0" w:color="auto"/>
              <w:bottom w:val="single" w:sz="4" w:space="0" w:color="auto"/>
            </w:tcBorders>
            <w:vAlign w:val="center"/>
          </w:tcPr>
          <w:p w:rsidR="00560DBE" w:rsidRPr="00D86BCB" w:rsidRDefault="00560DBE" w:rsidP="00997F38">
            <w:pPr>
              <w:spacing w:after="0" w:line="240" w:lineRule="auto"/>
              <w:rPr>
                <w:rFonts w:ascii="Times New Roman" w:hAnsi="Times New Roman" w:cs="Times New Roman"/>
                <w:sz w:val="24"/>
                <w:szCs w:val="24"/>
              </w:rPr>
            </w:pPr>
          </w:p>
        </w:tc>
        <w:tc>
          <w:tcPr>
            <w:tcW w:w="4015" w:type="dxa"/>
            <w:tcBorders>
              <w:top w:val="single" w:sz="4" w:space="0" w:color="auto"/>
              <w:bottom w:val="single" w:sz="4" w:space="0" w:color="auto"/>
            </w:tcBorders>
          </w:tcPr>
          <w:p w:rsidR="00560DBE" w:rsidRPr="00D86BCB" w:rsidRDefault="00560DBE" w:rsidP="00997F38">
            <w:pPr>
              <w:spacing w:after="0" w:line="240" w:lineRule="auto"/>
              <w:rPr>
                <w:rFonts w:ascii="Times New Roman" w:hAnsi="Times New Roman" w:cs="Times New Roman"/>
                <w:sz w:val="24"/>
                <w:szCs w:val="24"/>
              </w:rPr>
            </w:pPr>
            <w:r w:rsidRPr="00D86BCB">
              <w:rPr>
                <w:rFonts w:ascii="Times New Roman" w:hAnsi="Times New Roman" w:cs="Times New Roman"/>
                <w:sz w:val="24"/>
                <w:szCs w:val="24"/>
              </w:rPr>
              <w:t>-бюджет муниципального района</w:t>
            </w:r>
          </w:p>
        </w:tc>
        <w:tc>
          <w:tcPr>
            <w:tcW w:w="700" w:type="dxa"/>
            <w:tcBorders>
              <w:top w:val="single" w:sz="4" w:space="0" w:color="auto"/>
              <w:bottom w:val="single" w:sz="4" w:space="0" w:color="auto"/>
            </w:tcBorders>
            <w:vAlign w:val="center"/>
          </w:tcPr>
          <w:p w:rsidR="00560DBE" w:rsidRPr="00D86BCB" w:rsidRDefault="00560DBE" w:rsidP="00997F38">
            <w:pPr>
              <w:spacing w:after="0" w:line="240" w:lineRule="auto"/>
              <w:jc w:val="right"/>
              <w:rPr>
                <w:rFonts w:ascii="Times New Roman" w:hAnsi="Times New Roman" w:cs="Times New Roman"/>
                <w:sz w:val="24"/>
                <w:szCs w:val="24"/>
              </w:rPr>
            </w:pPr>
            <w:r w:rsidRPr="00D86BCB">
              <w:rPr>
                <w:rFonts w:ascii="Times New Roman" w:hAnsi="Times New Roman" w:cs="Times New Roman"/>
                <w:sz w:val="24"/>
                <w:szCs w:val="24"/>
              </w:rPr>
              <w:t xml:space="preserve">           </w:t>
            </w:r>
            <w:r>
              <w:rPr>
                <w:rFonts w:ascii="Times New Roman" w:hAnsi="Times New Roman" w:cs="Times New Roman"/>
                <w:sz w:val="24"/>
                <w:szCs w:val="24"/>
              </w:rPr>
              <w:t>0</w:t>
            </w:r>
          </w:p>
        </w:tc>
        <w:tc>
          <w:tcPr>
            <w:tcW w:w="1210" w:type="dxa"/>
            <w:tcBorders>
              <w:top w:val="single" w:sz="4" w:space="0" w:color="auto"/>
              <w:bottom w:val="single" w:sz="4" w:space="0" w:color="auto"/>
            </w:tcBorders>
            <w:vAlign w:val="center"/>
          </w:tcPr>
          <w:p w:rsidR="00560DBE" w:rsidRPr="003553F2" w:rsidRDefault="00560DBE" w:rsidP="00997F38">
            <w:pPr>
              <w:spacing w:after="0" w:line="240" w:lineRule="auto"/>
              <w:rPr>
                <w:rFonts w:ascii="Times New Roman" w:hAnsi="Times New Roman" w:cs="Times New Roman"/>
              </w:rPr>
            </w:pPr>
            <w:r w:rsidRPr="003553F2">
              <w:rPr>
                <w:rFonts w:ascii="Times New Roman" w:hAnsi="Times New Roman" w:cs="Times New Roman"/>
              </w:rPr>
              <w:t xml:space="preserve">   128434 </w:t>
            </w:r>
          </w:p>
        </w:tc>
        <w:tc>
          <w:tcPr>
            <w:tcW w:w="770" w:type="dxa"/>
            <w:tcBorders>
              <w:top w:val="single" w:sz="4" w:space="0" w:color="auto"/>
              <w:bottom w:val="single" w:sz="4" w:space="0" w:color="auto"/>
            </w:tcBorders>
            <w:vAlign w:val="center"/>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816" w:type="dxa"/>
            <w:tcBorders>
              <w:top w:val="single" w:sz="4" w:space="0" w:color="auto"/>
              <w:bottom w:val="single" w:sz="4" w:space="0" w:color="auto"/>
            </w:tcBorders>
            <w:vAlign w:val="center"/>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816" w:type="dxa"/>
            <w:tcBorders>
              <w:top w:val="single" w:sz="4" w:space="0" w:color="auto"/>
              <w:bottom w:val="single" w:sz="4" w:space="0" w:color="auto"/>
            </w:tcBorders>
            <w:vAlign w:val="center"/>
          </w:tcPr>
          <w:p w:rsidR="00560DBE" w:rsidRPr="003553F2" w:rsidRDefault="00560DBE" w:rsidP="00997F38">
            <w:pPr>
              <w:spacing w:after="0" w:line="240" w:lineRule="auto"/>
              <w:jc w:val="right"/>
              <w:rPr>
                <w:rFonts w:ascii="Times New Roman" w:hAnsi="Times New Roman" w:cs="Times New Roman"/>
                <w:color w:val="000000"/>
              </w:rPr>
            </w:pPr>
            <w:r w:rsidRPr="003553F2">
              <w:rPr>
                <w:rFonts w:ascii="Times New Roman" w:hAnsi="Times New Roman" w:cs="Times New Roman"/>
                <w:color w:val="000000"/>
              </w:rPr>
              <w:t>0</w:t>
            </w:r>
          </w:p>
        </w:tc>
        <w:tc>
          <w:tcPr>
            <w:tcW w:w="1295" w:type="dxa"/>
            <w:tcBorders>
              <w:top w:val="single" w:sz="4" w:space="0" w:color="auto"/>
              <w:bottom w:val="single" w:sz="4" w:space="0" w:color="auto"/>
            </w:tcBorders>
            <w:vAlign w:val="center"/>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192725,42</w:t>
            </w:r>
          </w:p>
        </w:tc>
        <w:tc>
          <w:tcPr>
            <w:tcW w:w="876" w:type="dxa"/>
            <w:tcBorders>
              <w:top w:val="single" w:sz="4" w:space="0" w:color="auto"/>
              <w:bottom w:val="single" w:sz="4" w:space="0" w:color="auto"/>
              <w:right w:val="single" w:sz="4" w:space="0" w:color="auto"/>
            </w:tcBorders>
            <w:vAlign w:val="center"/>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0</w:t>
            </w:r>
          </w:p>
        </w:tc>
        <w:tc>
          <w:tcPr>
            <w:tcW w:w="1257" w:type="dxa"/>
            <w:tcBorders>
              <w:top w:val="single" w:sz="4" w:space="0" w:color="auto"/>
              <w:left w:val="single" w:sz="4" w:space="0" w:color="auto"/>
              <w:bottom w:val="single" w:sz="4" w:space="0" w:color="auto"/>
            </w:tcBorders>
            <w:vAlign w:val="center"/>
          </w:tcPr>
          <w:p w:rsidR="00560DBE" w:rsidRPr="003553F2" w:rsidRDefault="00560DBE" w:rsidP="003553F2">
            <w:pPr>
              <w:ind w:left="-281" w:firstLine="7"/>
              <w:jc w:val="right"/>
              <w:rPr>
                <w:rFonts w:ascii="Times New Roman" w:hAnsi="Times New Roman" w:cs="Times New Roman"/>
                <w:color w:val="000000"/>
              </w:rPr>
            </w:pPr>
            <w:r>
              <w:rPr>
                <w:rFonts w:ascii="Times New Roman" w:hAnsi="Times New Roman" w:cs="Times New Roman"/>
                <w:color w:val="000000"/>
              </w:rPr>
              <w:t>0</w:t>
            </w:r>
          </w:p>
        </w:tc>
        <w:tc>
          <w:tcPr>
            <w:tcW w:w="1056" w:type="dxa"/>
            <w:tcBorders>
              <w:top w:val="single" w:sz="4" w:space="0" w:color="auto"/>
              <w:left w:val="single" w:sz="4" w:space="0" w:color="auto"/>
              <w:bottom w:val="single" w:sz="4" w:space="0" w:color="auto"/>
            </w:tcBorders>
          </w:tcPr>
          <w:p w:rsidR="00560DBE" w:rsidRPr="003553F2" w:rsidRDefault="00560DBE" w:rsidP="00997F38">
            <w:pPr>
              <w:jc w:val="right"/>
              <w:rPr>
                <w:rFonts w:ascii="Times New Roman" w:hAnsi="Times New Roman" w:cs="Times New Roman"/>
                <w:color w:val="000000"/>
              </w:rPr>
            </w:pPr>
            <w:r>
              <w:rPr>
                <w:rFonts w:ascii="Times New Roman" w:hAnsi="Times New Roman" w:cs="Times New Roman"/>
                <w:color w:val="000000"/>
              </w:rPr>
              <w:t xml:space="preserve">490 </w:t>
            </w:r>
            <w:r w:rsidRPr="003553F2">
              <w:rPr>
                <w:rFonts w:ascii="Times New Roman" w:hAnsi="Times New Roman" w:cs="Times New Roman"/>
                <w:color w:val="000000"/>
              </w:rPr>
              <w:t>000</w:t>
            </w:r>
          </w:p>
        </w:tc>
        <w:tc>
          <w:tcPr>
            <w:tcW w:w="990" w:type="dxa"/>
            <w:tcBorders>
              <w:top w:val="single" w:sz="4" w:space="0" w:color="auto"/>
              <w:left w:val="single" w:sz="4" w:space="0" w:color="auto"/>
              <w:bottom w:val="single" w:sz="4" w:space="0" w:color="auto"/>
            </w:tcBorders>
          </w:tcPr>
          <w:p w:rsidR="00560DBE" w:rsidRPr="003553F2" w:rsidRDefault="00560DBE" w:rsidP="00997F38">
            <w:pPr>
              <w:jc w:val="right"/>
              <w:rPr>
                <w:rFonts w:ascii="Times New Roman" w:hAnsi="Times New Roman" w:cs="Times New Roman"/>
                <w:color w:val="000000"/>
              </w:rPr>
            </w:pPr>
            <w:r>
              <w:rPr>
                <w:rFonts w:ascii="Times New Roman" w:hAnsi="Times New Roman" w:cs="Times New Roman"/>
                <w:color w:val="000000"/>
              </w:rPr>
              <w:t>555 0</w:t>
            </w:r>
            <w:r w:rsidRPr="003553F2">
              <w:rPr>
                <w:rFonts w:ascii="Times New Roman" w:hAnsi="Times New Roman" w:cs="Times New Roman"/>
                <w:color w:val="000000"/>
              </w:rPr>
              <w:t>00</w:t>
            </w:r>
          </w:p>
        </w:tc>
      </w:tr>
      <w:tr w:rsidR="00560DBE" w:rsidRPr="005F1335" w:rsidTr="00196D5D">
        <w:trPr>
          <w:trHeight w:val="213"/>
          <w:jc w:val="center"/>
        </w:trPr>
        <w:tc>
          <w:tcPr>
            <w:tcW w:w="673" w:type="dxa"/>
            <w:tcBorders>
              <w:top w:val="single" w:sz="4" w:space="0" w:color="auto"/>
              <w:bottom w:val="single" w:sz="4" w:space="0" w:color="auto"/>
            </w:tcBorders>
            <w:vAlign w:val="center"/>
          </w:tcPr>
          <w:p w:rsidR="00560DBE" w:rsidRPr="00D86BCB" w:rsidRDefault="00560DBE" w:rsidP="00997F38">
            <w:pPr>
              <w:spacing w:after="0" w:line="240" w:lineRule="auto"/>
              <w:rPr>
                <w:rFonts w:ascii="Times New Roman" w:hAnsi="Times New Roman" w:cs="Times New Roman"/>
                <w:sz w:val="24"/>
                <w:szCs w:val="24"/>
              </w:rPr>
            </w:pPr>
          </w:p>
        </w:tc>
        <w:tc>
          <w:tcPr>
            <w:tcW w:w="4015" w:type="dxa"/>
            <w:tcBorders>
              <w:top w:val="single" w:sz="4" w:space="0" w:color="auto"/>
              <w:bottom w:val="single" w:sz="4" w:space="0" w:color="auto"/>
            </w:tcBorders>
          </w:tcPr>
          <w:p w:rsidR="00560DBE" w:rsidRPr="00D86BCB" w:rsidRDefault="00560DBE" w:rsidP="00997F38">
            <w:pPr>
              <w:spacing w:after="0" w:line="240" w:lineRule="auto"/>
              <w:rPr>
                <w:rFonts w:ascii="Times New Roman" w:hAnsi="Times New Roman" w:cs="Times New Roman"/>
                <w:sz w:val="24"/>
                <w:szCs w:val="24"/>
              </w:rPr>
            </w:pPr>
            <w:r w:rsidRPr="00D86BCB">
              <w:rPr>
                <w:rFonts w:ascii="Times New Roman" w:hAnsi="Times New Roman" w:cs="Times New Roman"/>
                <w:sz w:val="24"/>
                <w:szCs w:val="24"/>
              </w:rPr>
              <w:t>-областной бюджет</w:t>
            </w:r>
          </w:p>
        </w:tc>
        <w:tc>
          <w:tcPr>
            <w:tcW w:w="700" w:type="dxa"/>
            <w:tcBorders>
              <w:top w:val="single" w:sz="4" w:space="0" w:color="auto"/>
              <w:bottom w:val="single" w:sz="4" w:space="0" w:color="auto"/>
            </w:tcBorders>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10" w:type="dxa"/>
            <w:tcBorders>
              <w:top w:val="single" w:sz="4" w:space="0" w:color="auto"/>
              <w:bottom w:val="single" w:sz="4" w:space="0" w:color="auto"/>
            </w:tcBorders>
            <w:vAlign w:val="center"/>
          </w:tcPr>
          <w:p w:rsidR="00560DBE" w:rsidRPr="003553F2" w:rsidRDefault="00560DBE" w:rsidP="00997F38">
            <w:pPr>
              <w:spacing w:after="0" w:line="240" w:lineRule="auto"/>
              <w:jc w:val="center"/>
              <w:rPr>
                <w:rFonts w:ascii="Times New Roman" w:hAnsi="Times New Roman" w:cs="Times New Roman"/>
              </w:rPr>
            </w:pPr>
            <w:r w:rsidRPr="003553F2">
              <w:rPr>
                <w:rFonts w:ascii="Times New Roman" w:hAnsi="Times New Roman" w:cs="Times New Roman"/>
              </w:rPr>
              <w:t>6568557</w:t>
            </w:r>
          </w:p>
        </w:tc>
        <w:tc>
          <w:tcPr>
            <w:tcW w:w="770" w:type="dxa"/>
            <w:tcBorders>
              <w:top w:val="single" w:sz="4" w:space="0" w:color="auto"/>
              <w:bottom w:val="single" w:sz="4" w:space="0" w:color="auto"/>
            </w:tcBorders>
            <w:vAlign w:val="center"/>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816" w:type="dxa"/>
            <w:tcBorders>
              <w:top w:val="single" w:sz="4" w:space="0" w:color="auto"/>
              <w:bottom w:val="single" w:sz="4" w:space="0" w:color="auto"/>
            </w:tcBorders>
            <w:vAlign w:val="center"/>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816" w:type="dxa"/>
            <w:tcBorders>
              <w:top w:val="single" w:sz="4" w:space="0" w:color="auto"/>
              <w:bottom w:val="single" w:sz="4" w:space="0" w:color="auto"/>
            </w:tcBorders>
            <w:vAlign w:val="center"/>
          </w:tcPr>
          <w:p w:rsidR="00560DBE" w:rsidRPr="003553F2" w:rsidRDefault="00560DBE" w:rsidP="00997F38">
            <w:pPr>
              <w:spacing w:after="0" w:line="240" w:lineRule="auto"/>
              <w:jc w:val="right"/>
              <w:rPr>
                <w:rFonts w:ascii="Times New Roman" w:hAnsi="Times New Roman" w:cs="Times New Roman"/>
                <w:color w:val="000000"/>
              </w:rPr>
            </w:pPr>
            <w:r w:rsidRPr="003553F2">
              <w:rPr>
                <w:rFonts w:ascii="Times New Roman" w:hAnsi="Times New Roman" w:cs="Times New Roman"/>
                <w:color w:val="000000"/>
              </w:rPr>
              <w:t>0</w:t>
            </w:r>
          </w:p>
        </w:tc>
        <w:tc>
          <w:tcPr>
            <w:tcW w:w="1295" w:type="dxa"/>
            <w:tcBorders>
              <w:top w:val="single" w:sz="4" w:space="0" w:color="auto"/>
              <w:bottom w:val="single" w:sz="4" w:space="0" w:color="auto"/>
            </w:tcBorders>
            <w:vAlign w:val="center"/>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2642303</w:t>
            </w:r>
          </w:p>
        </w:tc>
        <w:tc>
          <w:tcPr>
            <w:tcW w:w="876" w:type="dxa"/>
            <w:tcBorders>
              <w:top w:val="single" w:sz="4" w:space="0" w:color="auto"/>
              <w:bottom w:val="single" w:sz="4" w:space="0" w:color="auto"/>
              <w:right w:val="single" w:sz="4" w:space="0" w:color="auto"/>
            </w:tcBorders>
            <w:vAlign w:val="center"/>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 xml:space="preserve"> 0</w:t>
            </w:r>
          </w:p>
        </w:tc>
        <w:tc>
          <w:tcPr>
            <w:tcW w:w="1257" w:type="dxa"/>
            <w:tcBorders>
              <w:top w:val="single" w:sz="4" w:space="0" w:color="auto"/>
              <w:left w:val="single" w:sz="4" w:space="0" w:color="auto"/>
              <w:bottom w:val="single" w:sz="4" w:space="0" w:color="auto"/>
            </w:tcBorders>
            <w:vAlign w:val="center"/>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 xml:space="preserve"> 0</w:t>
            </w:r>
          </w:p>
        </w:tc>
        <w:tc>
          <w:tcPr>
            <w:tcW w:w="1056" w:type="dxa"/>
            <w:tcBorders>
              <w:top w:val="single" w:sz="4" w:space="0" w:color="auto"/>
              <w:left w:val="single" w:sz="4" w:space="0" w:color="auto"/>
              <w:bottom w:val="single" w:sz="4" w:space="0" w:color="auto"/>
            </w:tcBorders>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 xml:space="preserve"> 0</w:t>
            </w:r>
          </w:p>
        </w:tc>
        <w:tc>
          <w:tcPr>
            <w:tcW w:w="990" w:type="dxa"/>
            <w:tcBorders>
              <w:top w:val="single" w:sz="4" w:space="0" w:color="auto"/>
              <w:left w:val="single" w:sz="4" w:space="0" w:color="auto"/>
              <w:bottom w:val="single" w:sz="4" w:space="0" w:color="auto"/>
            </w:tcBorders>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 xml:space="preserve"> 0</w:t>
            </w:r>
          </w:p>
        </w:tc>
      </w:tr>
      <w:tr w:rsidR="00560DBE" w:rsidRPr="005F1335" w:rsidTr="00196D5D">
        <w:trPr>
          <w:trHeight w:val="208"/>
          <w:jc w:val="center"/>
        </w:trPr>
        <w:tc>
          <w:tcPr>
            <w:tcW w:w="673" w:type="dxa"/>
            <w:tcBorders>
              <w:top w:val="single" w:sz="4" w:space="0" w:color="auto"/>
            </w:tcBorders>
            <w:vAlign w:val="center"/>
          </w:tcPr>
          <w:p w:rsidR="00560DBE" w:rsidRPr="00D86BCB" w:rsidRDefault="00560DBE" w:rsidP="00997F38">
            <w:pPr>
              <w:spacing w:after="0" w:line="240" w:lineRule="auto"/>
              <w:rPr>
                <w:rFonts w:ascii="Times New Roman" w:hAnsi="Times New Roman" w:cs="Times New Roman"/>
                <w:sz w:val="24"/>
                <w:szCs w:val="24"/>
              </w:rPr>
            </w:pPr>
          </w:p>
        </w:tc>
        <w:tc>
          <w:tcPr>
            <w:tcW w:w="4015" w:type="dxa"/>
            <w:tcBorders>
              <w:top w:val="single" w:sz="4" w:space="0" w:color="auto"/>
            </w:tcBorders>
          </w:tcPr>
          <w:p w:rsidR="00560DBE" w:rsidRPr="00D86BCB" w:rsidRDefault="00560DBE" w:rsidP="00997F38">
            <w:pPr>
              <w:spacing w:after="0" w:line="240" w:lineRule="auto"/>
              <w:rPr>
                <w:rFonts w:ascii="Times New Roman" w:hAnsi="Times New Roman" w:cs="Times New Roman"/>
                <w:sz w:val="24"/>
                <w:szCs w:val="24"/>
              </w:rPr>
            </w:pPr>
            <w:r w:rsidRPr="00D86BCB">
              <w:rPr>
                <w:rFonts w:ascii="Times New Roman" w:hAnsi="Times New Roman" w:cs="Times New Roman"/>
                <w:sz w:val="24"/>
                <w:szCs w:val="24"/>
              </w:rPr>
              <w:t>-федеральный бюджет</w:t>
            </w:r>
          </w:p>
        </w:tc>
        <w:tc>
          <w:tcPr>
            <w:tcW w:w="700" w:type="dxa"/>
            <w:tcBorders>
              <w:top w:val="single" w:sz="4" w:space="0" w:color="auto"/>
            </w:tcBorders>
            <w:vAlign w:val="center"/>
          </w:tcPr>
          <w:p w:rsidR="00560DBE" w:rsidRPr="00D86BCB" w:rsidRDefault="00560DBE" w:rsidP="00997F38">
            <w:pPr>
              <w:spacing w:after="0" w:line="240" w:lineRule="auto"/>
              <w:jc w:val="right"/>
              <w:rPr>
                <w:rFonts w:ascii="Times New Roman" w:hAnsi="Times New Roman" w:cs="Times New Roman"/>
                <w:sz w:val="24"/>
                <w:szCs w:val="24"/>
              </w:rPr>
            </w:pPr>
            <w:r w:rsidRPr="00D86BCB">
              <w:rPr>
                <w:rFonts w:ascii="Times New Roman" w:hAnsi="Times New Roman" w:cs="Times New Roman"/>
                <w:sz w:val="24"/>
                <w:szCs w:val="24"/>
              </w:rPr>
              <w:t xml:space="preserve">            </w:t>
            </w:r>
            <w:r>
              <w:rPr>
                <w:rFonts w:ascii="Times New Roman" w:hAnsi="Times New Roman" w:cs="Times New Roman"/>
                <w:sz w:val="24"/>
                <w:szCs w:val="24"/>
              </w:rPr>
              <w:t>0</w:t>
            </w:r>
          </w:p>
        </w:tc>
        <w:tc>
          <w:tcPr>
            <w:tcW w:w="1210" w:type="dxa"/>
            <w:tcBorders>
              <w:top w:val="single" w:sz="4" w:space="0" w:color="auto"/>
            </w:tcBorders>
            <w:vAlign w:val="center"/>
          </w:tcPr>
          <w:p w:rsidR="00560DBE" w:rsidRPr="003553F2" w:rsidRDefault="00560DBE" w:rsidP="00997F38">
            <w:pPr>
              <w:spacing w:after="0" w:line="240" w:lineRule="auto"/>
              <w:rPr>
                <w:rFonts w:ascii="Times New Roman" w:hAnsi="Times New Roman" w:cs="Times New Roman"/>
              </w:rPr>
            </w:pPr>
            <w:r w:rsidRPr="003553F2">
              <w:rPr>
                <w:rFonts w:ascii="Times New Roman" w:hAnsi="Times New Roman" w:cs="Times New Roman"/>
              </w:rPr>
              <w:t xml:space="preserve">     5040000</w:t>
            </w:r>
          </w:p>
        </w:tc>
        <w:tc>
          <w:tcPr>
            <w:tcW w:w="770" w:type="dxa"/>
            <w:tcBorders>
              <w:top w:val="single" w:sz="4" w:space="0" w:color="auto"/>
            </w:tcBorders>
            <w:vAlign w:val="center"/>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816" w:type="dxa"/>
            <w:tcBorders>
              <w:top w:val="single" w:sz="4" w:space="0" w:color="auto"/>
            </w:tcBorders>
            <w:vAlign w:val="center"/>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816" w:type="dxa"/>
            <w:tcBorders>
              <w:top w:val="single" w:sz="4" w:space="0" w:color="auto"/>
            </w:tcBorders>
            <w:vAlign w:val="center"/>
          </w:tcPr>
          <w:p w:rsidR="00560DBE" w:rsidRPr="003553F2" w:rsidRDefault="00560DBE" w:rsidP="00997F38">
            <w:pPr>
              <w:spacing w:after="0" w:line="240" w:lineRule="auto"/>
              <w:jc w:val="right"/>
              <w:rPr>
                <w:rFonts w:ascii="Times New Roman" w:hAnsi="Times New Roman" w:cs="Times New Roman"/>
                <w:color w:val="000000"/>
              </w:rPr>
            </w:pPr>
            <w:r w:rsidRPr="003553F2">
              <w:rPr>
                <w:rFonts w:ascii="Times New Roman" w:hAnsi="Times New Roman" w:cs="Times New Roman"/>
                <w:color w:val="000000"/>
              </w:rPr>
              <w:t>0</w:t>
            </w:r>
          </w:p>
        </w:tc>
        <w:tc>
          <w:tcPr>
            <w:tcW w:w="1295" w:type="dxa"/>
            <w:tcBorders>
              <w:top w:val="single" w:sz="4" w:space="0" w:color="auto"/>
            </w:tcBorders>
            <w:vAlign w:val="center"/>
          </w:tcPr>
          <w:p w:rsidR="00560DBE" w:rsidRPr="003553F2" w:rsidRDefault="00560DBE" w:rsidP="00997F38">
            <w:pPr>
              <w:jc w:val="right"/>
              <w:rPr>
                <w:rFonts w:ascii="Times New Roman" w:hAnsi="Times New Roman" w:cs="Times New Roman"/>
                <w:color w:val="000000"/>
              </w:rPr>
            </w:pPr>
            <w:r>
              <w:rPr>
                <w:rFonts w:ascii="Times New Roman" w:hAnsi="Times New Roman" w:cs="Times New Roman"/>
                <w:color w:val="000000"/>
              </w:rPr>
              <w:t>1364</w:t>
            </w:r>
            <w:r w:rsidRPr="003553F2">
              <w:rPr>
                <w:rFonts w:ascii="Times New Roman" w:hAnsi="Times New Roman" w:cs="Times New Roman"/>
                <w:color w:val="000000"/>
              </w:rPr>
              <w:t>8457</w:t>
            </w:r>
          </w:p>
        </w:tc>
        <w:tc>
          <w:tcPr>
            <w:tcW w:w="876" w:type="dxa"/>
            <w:tcBorders>
              <w:top w:val="single" w:sz="4" w:space="0" w:color="auto"/>
              <w:right w:val="single" w:sz="4" w:space="0" w:color="auto"/>
            </w:tcBorders>
            <w:vAlign w:val="center"/>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0</w:t>
            </w:r>
          </w:p>
        </w:tc>
        <w:tc>
          <w:tcPr>
            <w:tcW w:w="1257" w:type="dxa"/>
            <w:tcBorders>
              <w:top w:val="single" w:sz="4" w:space="0" w:color="auto"/>
              <w:left w:val="single" w:sz="4" w:space="0" w:color="auto"/>
            </w:tcBorders>
            <w:vAlign w:val="center"/>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 xml:space="preserve">0 </w:t>
            </w:r>
          </w:p>
        </w:tc>
        <w:tc>
          <w:tcPr>
            <w:tcW w:w="1056" w:type="dxa"/>
            <w:tcBorders>
              <w:top w:val="single" w:sz="4" w:space="0" w:color="auto"/>
              <w:left w:val="single" w:sz="4" w:space="0" w:color="auto"/>
            </w:tcBorders>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0</w:t>
            </w:r>
          </w:p>
        </w:tc>
        <w:tc>
          <w:tcPr>
            <w:tcW w:w="990" w:type="dxa"/>
            <w:tcBorders>
              <w:top w:val="single" w:sz="4" w:space="0" w:color="auto"/>
              <w:left w:val="single" w:sz="4" w:space="0" w:color="auto"/>
            </w:tcBorders>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0</w:t>
            </w:r>
          </w:p>
        </w:tc>
      </w:tr>
      <w:tr w:rsidR="00560DBE" w:rsidRPr="005F1335" w:rsidTr="00196D5D">
        <w:trPr>
          <w:trHeight w:val="1076"/>
          <w:jc w:val="center"/>
        </w:trPr>
        <w:tc>
          <w:tcPr>
            <w:tcW w:w="673" w:type="dxa"/>
          </w:tcPr>
          <w:p w:rsidR="00560DBE" w:rsidRPr="00D86BCB" w:rsidRDefault="00560DBE" w:rsidP="00997F3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D86BCB">
              <w:rPr>
                <w:rFonts w:ascii="Times New Roman" w:hAnsi="Times New Roman" w:cs="Times New Roman"/>
                <w:sz w:val="24"/>
                <w:szCs w:val="24"/>
              </w:rPr>
              <w:t>.</w:t>
            </w:r>
          </w:p>
        </w:tc>
        <w:tc>
          <w:tcPr>
            <w:tcW w:w="4015" w:type="dxa"/>
          </w:tcPr>
          <w:p w:rsidR="00560DBE" w:rsidRPr="00D86BCB" w:rsidRDefault="00560DBE" w:rsidP="00997F38">
            <w:pPr>
              <w:spacing w:after="0" w:line="240" w:lineRule="auto"/>
              <w:rPr>
                <w:rFonts w:ascii="Times New Roman" w:hAnsi="Times New Roman" w:cs="Times New Roman"/>
                <w:sz w:val="24"/>
                <w:szCs w:val="24"/>
              </w:rPr>
            </w:pPr>
            <w:r w:rsidRPr="00D86BCB">
              <w:rPr>
                <w:rFonts w:ascii="Times New Roman" w:hAnsi="Times New Roman" w:cs="Times New Roman"/>
                <w:sz w:val="24"/>
                <w:szCs w:val="24"/>
              </w:rPr>
              <w:t xml:space="preserve">Грантовая поддержка местных </w:t>
            </w:r>
          </w:p>
          <w:p w:rsidR="00560DBE" w:rsidRPr="00D86BCB" w:rsidRDefault="00560DBE" w:rsidP="00997F38">
            <w:pPr>
              <w:spacing w:after="0" w:line="240" w:lineRule="auto"/>
              <w:rPr>
                <w:rFonts w:ascii="Times New Roman" w:hAnsi="Times New Roman" w:cs="Times New Roman"/>
                <w:sz w:val="24"/>
                <w:szCs w:val="24"/>
              </w:rPr>
            </w:pPr>
            <w:r w:rsidRPr="00D86BCB">
              <w:rPr>
                <w:rFonts w:ascii="Times New Roman" w:hAnsi="Times New Roman" w:cs="Times New Roman"/>
                <w:sz w:val="24"/>
                <w:szCs w:val="24"/>
              </w:rPr>
              <w:t>инициатив граждан,                                                     проживающих в сельской местности</w:t>
            </w:r>
          </w:p>
        </w:tc>
        <w:tc>
          <w:tcPr>
            <w:tcW w:w="700"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10" w:type="dxa"/>
            <w:vAlign w:val="center"/>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770" w:type="dxa"/>
            <w:vAlign w:val="center"/>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816" w:type="dxa"/>
            <w:vAlign w:val="center"/>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816" w:type="dxa"/>
            <w:vAlign w:val="center"/>
          </w:tcPr>
          <w:p w:rsidR="00560DBE" w:rsidRPr="003553F2" w:rsidRDefault="00560DBE" w:rsidP="00997F38">
            <w:pPr>
              <w:spacing w:after="0" w:line="240" w:lineRule="auto"/>
              <w:jc w:val="right"/>
              <w:rPr>
                <w:rFonts w:ascii="Times New Roman" w:hAnsi="Times New Roman" w:cs="Times New Roman"/>
                <w:color w:val="000000"/>
              </w:rPr>
            </w:pPr>
            <w:r w:rsidRPr="003553F2">
              <w:rPr>
                <w:rFonts w:ascii="Times New Roman" w:hAnsi="Times New Roman" w:cs="Times New Roman"/>
                <w:color w:val="000000"/>
              </w:rPr>
              <w:t>0</w:t>
            </w:r>
          </w:p>
        </w:tc>
        <w:tc>
          <w:tcPr>
            <w:tcW w:w="1295" w:type="dxa"/>
            <w:vAlign w:val="center"/>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0</w:t>
            </w:r>
          </w:p>
        </w:tc>
        <w:tc>
          <w:tcPr>
            <w:tcW w:w="876" w:type="dxa"/>
            <w:tcBorders>
              <w:right w:val="single" w:sz="4" w:space="0" w:color="auto"/>
            </w:tcBorders>
            <w:vAlign w:val="center"/>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0</w:t>
            </w:r>
          </w:p>
        </w:tc>
        <w:tc>
          <w:tcPr>
            <w:tcW w:w="1257" w:type="dxa"/>
            <w:tcBorders>
              <w:left w:val="single" w:sz="4" w:space="0" w:color="auto"/>
            </w:tcBorders>
            <w:vAlign w:val="center"/>
          </w:tcPr>
          <w:p w:rsidR="00560DBE" w:rsidRPr="003553F2" w:rsidRDefault="00560DBE" w:rsidP="00997F38">
            <w:pPr>
              <w:jc w:val="right"/>
              <w:rPr>
                <w:rFonts w:ascii="Times New Roman" w:hAnsi="Times New Roman" w:cs="Times New Roman"/>
                <w:color w:val="000000"/>
              </w:rPr>
            </w:pPr>
            <w:r w:rsidRPr="003553F2">
              <w:rPr>
                <w:rFonts w:ascii="Times New Roman" w:hAnsi="Times New Roman" w:cs="Times New Roman"/>
                <w:color w:val="000000"/>
              </w:rPr>
              <w:t>0</w:t>
            </w:r>
          </w:p>
        </w:tc>
        <w:tc>
          <w:tcPr>
            <w:tcW w:w="1056" w:type="dxa"/>
            <w:tcBorders>
              <w:left w:val="single" w:sz="4" w:space="0" w:color="auto"/>
            </w:tcBorders>
          </w:tcPr>
          <w:p w:rsidR="00560DBE" w:rsidRPr="003553F2" w:rsidRDefault="00560DBE" w:rsidP="00997F38">
            <w:pPr>
              <w:jc w:val="center"/>
              <w:rPr>
                <w:rFonts w:ascii="Times New Roman" w:hAnsi="Times New Roman" w:cs="Times New Roman"/>
                <w:color w:val="000000"/>
              </w:rPr>
            </w:pPr>
          </w:p>
          <w:p w:rsidR="00560DBE" w:rsidRPr="003553F2" w:rsidRDefault="00560DBE" w:rsidP="00997F38">
            <w:pPr>
              <w:jc w:val="center"/>
              <w:rPr>
                <w:rFonts w:ascii="Times New Roman" w:hAnsi="Times New Roman" w:cs="Times New Roman"/>
                <w:color w:val="000000"/>
              </w:rPr>
            </w:pPr>
            <w:r w:rsidRPr="003553F2">
              <w:rPr>
                <w:rFonts w:ascii="Times New Roman" w:hAnsi="Times New Roman" w:cs="Times New Roman"/>
                <w:color w:val="000000"/>
              </w:rPr>
              <w:t>0</w:t>
            </w:r>
          </w:p>
        </w:tc>
        <w:tc>
          <w:tcPr>
            <w:tcW w:w="990" w:type="dxa"/>
            <w:tcBorders>
              <w:left w:val="single" w:sz="4" w:space="0" w:color="auto"/>
            </w:tcBorders>
          </w:tcPr>
          <w:p w:rsidR="00560DBE" w:rsidRPr="003553F2" w:rsidRDefault="00560DBE" w:rsidP="00997F38">
            <w:pPr>
              <w:jc w:val="center"/>
              <w:rPr>
                <w:rFonts w:ascii="Times New Roman" w:hAnsi="Times New Roman" w:cs="Times New Roman"/>
                <w:color w:val="000000"/>
              </w:rPr>
            </w:pPr>
          </w:p>
          <w:p w:rsidR="00560DBE" w:rsidRPr="003553F2" w:rsidRDefault="00560DBE" w:rsidP="00997F38">
            <w:pPr>
              <w:jc w:val="center"/>
              <w:rPr>
                <w:rFonts w:ascii="Times New Roman" w:hAnsi="Times New Roman" w:cs="Times New Roman"/>
                <w:color w:val="000000"/>
              </w:rPr>
            </w:pPr>
            <w:r w:rsidRPr="003553F2">
              <w:rPr>
                <w:rFonts w:ascii="Times New Roman" w:hAnsi="Times New Roman" w:cs="Times New Roman"/>
                <w:color w:val="000000"/>
              </w:rPr>
              <w:t>0</w:t>
            </w:r>
          </w:p>
        </w:tc>
      </w:tr>
      <w:tr w:rsidR="00560DBE" w:rsidRPr="005F1335" w:rsidTr="00196D5D">
        <w:trPr>
          <w:trHeight w:val="604"/>
          <w:jc w:val="center"/>
        </w:trPr>
        <w:tc>
          <w:tcPr>
            <w:tcW w:w="673" w:type="dxa"/>
            <w:vAlign w:val="center"/>
          </w:tcPr>
          <w:p w:rsidR="00560DBE" w:rsidRPr="00D86BCB" w:rsidRDefault="00560DBE" w:rsidP="00997F38">
            <w:pPr>
              <w:spacing w:after="0" w:line="240" w:lineRule="auto"/>
              <w:rPr>
                <w:rFonts w:ascii="Times New Roman" w:hAnsi="Times New Roman" w:cs="Times New Roman"/>
                <w:sz w:val="24"/>
                <w:szCs w:val="24"/>
              </w:rPr>
            </w:pPr>
          </w:p>
        </w:tc>
        <w:tc>
          <w:tcPr>
            <w:tcW w:w="4015" w:type="dxa"/>
          </w:tcPr>
          <w:p w:rsidR="00560DBE" w:rsidRPr="00D86BCB" w:rsidRDefault="00560DBE" w:rsidP="00997F38">
            <w:pPr>
              <w:spacing w:after="0" w:line="240" w:lineRule="auto"/>
              <w:rPr>
                <w:rFonts w:ascii="Times New Roman" w:hAnsi="Times New Roman" w:cs="Times New Roman"/>
                <w:sz w:val="24"/>
                <w:szCs w:val="24"/>
              </w:rPr>
            </w:pPr>
            <w:r w:rsidRPr="00D86BCB">
              <w:rPr>
                <w:rFonts w:ascii="Times New Roman" w:hAnsi="Times New Roman" w:cs="Times New Roman"/>
                <w:sz w:val="24"/>
                <w:szCs w:val="24"/>
              </w:rPr>
              <w:t>внебюджетные ассигнования</w:t>
            </w:r>
          </w:p>
        </w:tc>
        <w:tc>
          <w:tcPr>
            <w:tcW w:w="700" w:type="dxa"/>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10" w:type="dxa"/>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770" w:type="dxa"/>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816" w:type="dxa"/>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816" w:type="dxa"/>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1295" w:type="dxa"/>
          </w:tcPr>
          <w:p w:rsidR="00560DBE" w:rsidRPr="003553F2" w:rsidRDefault="00560DBE" w:rsidP="00997F38">
            <w:pPr>
              <w:jc w:val="right"/>
              <w:rPr>
                <w:rFonts w:ascii="Times New Roman" w:hAnsi="Times New Roman" w:cs="Times New Roman"/>
              </w:rPr>
            </w:pPr>
            <w:r w:rsidRPr="003553F2">
              <w:rPr>
                <w:rFonts w:ascii="Times New Roman" w:hAnsi="Times New Roman" w:cs="Times New Roman"/>
              </w:rPr>
              <w:t>0</w:t>
            </w:r>
          </w:p>
        </w:tc>
        <w:tc>
          <w:tcPr>
            <w:tcW w:w="876" w:type="dxa"/>
            <w:tcBorders>
              <w:right w:val="single" w:sz="4" w:space="0" w:color="auto"/>
            </w:tcBorders>
          </w:tcPr>
          <w:p w:rsidR="00560DBE" w:rsidRPr="003553F2" w:rsidRDefault="00560DBE" w:rsidP="00997F38">
            <w:pPr>
              <w:jc w:val="right"/>
              <w:rPr>
                <w:rFonts w:ascii="Times New Roman" w:hAnsi="Times New Roman" w:cs="Times New Roman"/>
              </w:rPr>
            </w:pPr>
            <w:r w:rsidRPr="003553F2">
              <w:rPr>
                <w:rFonts w:ascii="Times New Roman" w:hAnsi="Times New Roman" w:cs="Times New Roman"/>
              </w:rPr>
              <w:t>0</w:t>
            </w:r>
          </w:p>
        </w:tc>
        <w:tc>
          <w:tcPr>
            <w:tcW w:w="1257" w:type="dxa"/>
            <w:tcBorders>
              <w:left w:val="single" w:sz="4" w:space="0" w:color="auto"/>
            </w:tcBorders>
          </w:tcPr>
          <w:p w:rsidR="00560DBE" w:rsidRPr="003553F2" w:rsidRDefault="00560DBE" w:rsidP="00997F38">
            <w:pPr>
              <w:jc w:val="right"/>
              <w:rPr>
                <w:rFonts w:ascii="Times New Roman" w:hAnsi="Times New Roman" w:cs="Times New Roman"/>
              </w:rPr>
            </w:pPr>
            <w:r w:rsidRPr="003553F2">
              <w:rPr>
                <w:rFonts w:ascii="Times New Roman" w:hAnsi="Times New Roman" w:cs="Times New Roman"/>
              </w:rPr>
              <w:t>0</w:t>
            </w:r>
          </w:p>
        </w:tc>
        <w:tc>
          <w:tcPr>
            <w:tcW w:w="1056" w:type="dxa"/>
            <w:tcBorders>
              <w:left w:val="single" w:sz="4" w:space="0" w:color="auto"/>
            </w:tcBorders>
          </w:tcPr>
          <w:p w:rsidR="00560DBE" w:rsidRPr="003553F2" w:rsidRDefault="00560DBE" w:rsidP="00997F38">
            <w:pPr>
              <w:jc w:val="right"/>
              <w:rPr>
                <w:rFonts w:ascii="Times New Roman" w:hAnsi="Times New Roman" w:cs="Times New Roman"/>
              </w:rPr>
            </w:pPr>
            <w:r w:rsidRPr="003553F2">
              <w:rPr>
                <w:rFonts w:ascii="Times New Roman" w:hAnsi="Times New Roman" w:cs="Times New Roman"/>
              </w:rPr>
              <w:t>0</w:t>
            </w:r>
          </w:p>
        </w:tc>
        <w:tc>
          <w:tcPr>
            <w:tcW w:w="990" w:type="dxa"/>
            <w:tcBorders>
              <w:left w:val="single" w:sz="4" w:space="0" w:color="auto"/>
            </w:tcBorders>
          </w:tcPr>
          <w:p w:rsidR="00560DBE" w:rsidRPr="003553F2" w:rsidRDefault="00560DBE" w:rsidP="00997F38">
            <w:pPr>
              <w:jc w:val="right"/>
              <w:rPr>
                <w:rFonts w:ascii="Times New Roman" w:hAnsi="Times New Roman" w:cs="Times New Roman"/>
              </w:rPr>
            </w:pPr>
            <w:r w:rsidRPr="003553F2">
              <w:rPr>
                <w:rFonts w:ascii="Times New Roman" w:hAnsi="Times New Roman" w:cs="Times New Roman"/>
              </w:rPr>
              <w:t>0</w:t>
            </w:r>
          </w:p>
        </w:tc>
      </w:tr>
      <w:tr w:rsidR="00560DBE" w:rsidRPr="005F1335" w:rsidTr="00196D5D">
        <w:trPr>
          <w:jc w:val="center"/>
        </w:trPr>
        <w:tc>
          <w:tcPr>
            <w:tcW w:w="673" w:type="dxa"/>
            <w:vAlign w:val="center"/>
          </w:tcPr>
          <w:p w:rsidR="00560DBE" w:rsidRPr="00D86BCB" w:rsidRDefault="00560DBE" w:rsidP="00997F38">
            <w:pPr>
              <w:spacing w:after="0" w:line="240" w:lineRule="auto"/>
              <w:rPr>
                <w:rFonts w:ascii="Times New Roman" w:hAnsi="Times New Roman" w:cs="Times New Roman"/>
                <w:sz w:val="24"/>
                <w:szCs w:val="24"/>
              </w:rPr>
            </w:pPr>
          </w:p>
        </w:tc>
        <w:tc>
          <w:tcPr>
            <w:tcW w:w="4015" w:type="dxa"/>
            <w:vAlign w:val="center"/>
          </w:tcPr>
          <w:p w:rsidR="00560DBE" w:rsidRPr="00D86BCB" w:rsidRDefault="00560DBE" w:rsidP="00997F38">
            <w:pPr>
              <w:spacing w:after="0" w:line="240" w:lineRule="auto"/>
              <w:rPr>
                <w:rFonts w:ascii="Times New Roman" w:hAnsi="Times New Roman" w:cs="Times New Roman"/>
                <w:sz w:val="24"/>
                <w:szCs w:val="24"/>
              </w:rPr>
            </w:pPr>
            <w:r w:rsidRPr="00D86BCB">
              <w:rPr>
                <w:rFonts w:ascii="Times New Roman" w:hAnsi="Times New Roman" w:cs="Times New Roman"/>
                <w:sz w:val="24"/>
                <w:szCs w:val="24"/>
              </w:rPr>
              <w:t>- бюджет муниципального района</w:t>
            </w:r>
          </w:p>
        </w:tc>
        <w:tc>
          <w:tcPr>
            <w:tcW w:w="700"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10" w:type="dxa"/>
            <w:vAlign w:val="center"/>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770" w:type="dxa"/>
            <w:vAlign w:val="center"/>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816" w:type="dxa"/>
            <w:vAlign w:val="center"/>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816" w:type="dxa"/>
            <w:vAlign w:val="center"/>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1295" w:type="dxa"/>
            <w:vAlign w:val="center"/>
          </w:tcPr>
          <w:p w:rsidR="00560DBE" w:rsidRPr="003553F2" w:rsidRDefault="00560DBE" w:rsidP="00997F38">
            <w:pPr>
              <w:jc w:val="right"/>
              <w:rPr>
                <w:rFonts w:ascii="Times New Roman" w:hAnsi="Times New Roman" w:cs="Times New Roman"/>
              </w:rPr>
            </w:pPr>
            <w:r w:rsidRPr="003553F2">
              <w:rPr>
                <w:rFonts w:ascii="Times New Roman" w:hAnsi="Times New Roman" w:cs="Times New Roman"/>
              </w:rPr>
              <w:t>0</w:t>
            </w:r>
          </w:p>
        </w:tc>
        <w:tc>
          <w:tcPr>
            <w:tcW w:w="876" w:type="dxa"/>
            <w:tcBorders>
              <w:right w:val="single" w:sz="4" w:space="0" w:color="auto"/>
            </w:tcBorders>
            <w:vAlign w:val="center"/>
          </w:tcPr>
          <w:p w:rsidR="00560DBE" w:rsidRPr="003553F2" w:rsidRDefault="00560DBE" w:rsidP="00997F38">
            <w:pPr>
              <w:jc w:val="right"/>
              <w:rPr>
                <w:rFonts w:ascii="Times New Roman" w:hAnsi="Times New Roman" w:cs="Times New Roman"/>
              </w:rPr>
            </w:pPr>
            <w:r w:rsidRPr="003553F2">
              <w:rPr>
                <w:rFonts w:ascii="Times New Roman" w:hAnsi="Times New Roman" w:cs="Times New Roman"/>
              </w:rPr>
              <w:t>0</w:t>
            </w:r>
          </w:p>
        </w:tc>
        <w:tc>
          <w:tcPr>
            <w:tcW w:w="1257" w:type="dxa"/>
            <w:tcBorders>
              <w:left w:val="single" w:sz="4" w:space="0" w:color="auto"/>
            </w:tcBorders>
            <w:vAlign w:val="center"/>
          </w:tcPr>
          <w:p w:rsidR="00560DBE" w:rsidRPr="003553F2" w:rsidRDefault="00560DBE" w:rsidP="00997F38">
            <w:pPr>
              <w:jc w:val="right"/>
              <w:rPr>
                <w:rFonts w:ascii="Times New Roman" w:hAnsi="Times New Roman" w:cs="Times New Roman"/>
              </w:rPr>
            </w:pPr>
            <w:r w:rsidRPr="003553F2">
              <w:rPr>
                <w:rFonts w:ascii="Times New Roman" w:hAnsi="Times New Roman" w:cs="Times New Roman"/>
              </w:rPr>
              <w:t>0</w:t>
            </w:r>
          </w:p>
        </w:tc>
        <w:tc>
          <w:tcPr>
            <w:tcW w:w="1056" w:type="dxa"/>
            <w:tcBorders>
              <w:left w:val="single" w:sz="4" w:space="0" w:color="auto"/>
            </w:tcBorders>
          </w:tcPr>
          <w:p w:rsidR="00560DBE" w:rsidRPr="003553F2" w:rsidRDefault="00560DBE" w:rsidP="00997F38">
            <w:pPr>
              <w:jc w:val="right"/>
              <w:rPr>
                <w:rFonts w:ascii="Times New Roman" w:hAnsi="Times New Roman" w:cs="Times New Roman"/>
              </w:rPr>
            </w:pPr>
            <w:r w:rsidRPr="003553F2">
              <w:rPr>
                <w:rFonts w:ascii="Times New Roman" w:hAnsi="Times New Roman" w:cs="Times New Roman"/>
              </w:rPr>
              <w:t>0</w:t>
            </w:r>
          </w:p>
        </w:tc>
        <w:tc>
          <w:tcPr>
            <w:tcW w:w="990" w:type="dxa"/>
            <w:tcBorders>
              <w:left w:val="single" w:sz="4" w:space="0" w:color="auto"/>
            </w:tcBorders>
          </w:tcPr>
          <w:p w:rsidR="00560DBE" w:rsidRPr="003553F2" w:rsidRDefault="00560DBE" w:rsidP="00997F38">
            <w:pPr>
              <w:jc w:val="right"/>
              <w:rPr>
                <w:rFonts w:ascii="Times New Roman" w:hAnsi="Times New Roman" w:cs="Times New Roman"/>
              </w:rPr>
            </w:pPr>
            <w:r w:rsidRPr="003553F2">
              <w:rPr>
                <w:rFonts w:ascii="Times New Roman" w:hAnsi="Times New Roman" w:cs="Times New Roman"/>
              </w:rPr>
              <w:t>0</w:t>
            </w:r>
          </w:p>
        </w:tc>
      </w:tr>
      <w:tr w:rsidR="00560DBE" w:rsidRPr="005F1335" w:rsidTr="00196D5D">
        <w:trPr>
          <w:jc w:val="center"/>
        </w:trPr>
        <w:tc>
          <w:tcPr>
            <w:tcW w:w="673" w:type="dxa"/>
            <w:vAlign w:val="center"/>
          </w:tcPr>
          <w:p w:rsidR="00560DBE" w:rsidRPr="00D86BCB" w:rsidRDefault="00560DBE" w:rsidP="00997F38">
            <w:pPr>
              <w:spacing w:after="0" w:line="240" w:lineRule="auto"/>
              <w:rPr>
                <w:rFonts w:ascii="Times New Roman" w:hAnsi="Times New Roman" w:cs="Times New Roman"/>
                <w:sz w:val="24"/>
                <w:szCs w:val="24"/>
              </w:rPr>
            </w:pPr>
          </w:p>
        </w:tc>
        <w:tc>
          <w:tcPr>
            <w:tcW w:w="4015" w:type="dxa"/>
          </w:tcPr>
          <w:p w:rsidR="00560DBE" w:rsidRPr="00D86BCB" w:rsidRDefault="00560DBE" w:rsidP="00997F38">
            <w:pPr>
              <w:spacing w:after="0" w:line="240" w:lineRule="auto"/>
              <w:rPr>
                <w:rFonts w:ascii="Times New Roman" w:hAnsi="Times New Roman" w:cs="Times New Roman"/>
                <w:sz w:val="24"/>
                <w:szCs w:val="24"/>
              </w:rPr>
            </w:pPr>
            <w:r w:rsidRPr="00D86BCB">
              <w:rPr>
                <w:rFonts w:ascii="Times New Roman" w:hAnsi="Times New Roman" w:cs="Times New Roman"/>
                <w:sz w:val="24"/>
                <w:szCs w:val="24"/>
              </w:rPr>
              <w:t>- областной бюджет</w:t>
            </w:r>
          </w:p>
        </w:tc>
        <w:tc>
          <w:tcPr>
            <w:tcW w:w="700" w:type="dxa"/>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10" w:type="dxa"/>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770" w:type="dxa"/>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816" w:type="dxa"/>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816" w:type="dxa"/>
          </w:tcPr>
          <w:p w:rsidR="00560DBE" w:rsidRPr="003553F2" w:rsidRDefault="00560DBE" w:rsidP="00997F38">
            <w:pPr>
              <w:spacing w:after="0" w:line="240" w:lineRule="auto"/>
              <w:jc w:val="right"/>
              <w:rPr>
                <w:rFonts w:ascii="Times New Roman" w:hAnsi="Times New Roman" w:cs="Times New Roman"/>
              </w:rPr>
            </w:pPr>
            <w:r w:rsidRPr="003553F2">
              <w:rPr>
                <w:rFonts w:ascii="Times New Roman" w:hAnsi="Times New Roman" w:cs="Times New Roman"/>
              </w:rPr>
              <w:t>0</w:t>
            </w:r>
          </w:p>
        </w:tc>
        <w:tc>
          <w:tcPr>
            <w:tcW w:w="1295" w:type="dxa"/>
          </w:tcPr>
          <w:p w:rsidR="00560DBE" w:rsidRPr="003553F2" w:rsidRDefault="00560DBE" w:rsidP="00997F38">
            <w:pPr>
              <w:jc w:val="right"/>
              <w:rPr>
                <w:rFonts w:ascii="Times New Roman" w:hAnsi="Times New Roman" w:cs="Times New Roman"/>
              </w:rPr>
            </w:pPr>
            <w:r w:rsidRPr="003553F2">
              <w:rPr>
                <w:rFonts w:ascii="Times New Roman" w:hAnsi="Times New Roman" w:cs="Times New Roman"/>
              </w:rPr>
              <w:t>0</w:t>
            </w:r>
          </w:p>
        </w:tc>
        <w:tc>
          <w:tcPr>
            <w:tcW w:w="876" w:type="dxa"/>
            <w:tcBorders>
              <w:right w:val="single" w:sz="4" w:space="0" w:color="auto"/>
            </w:tcBorders>
          </w:tcPr>
          <w:p w:rsidR="00560DBE" w:rsidRPr="003553F2" w:rsidRDefault="00560DBE" w:rsidP="00997F38">
            <w:pPr>
              <w:jc w:val="right"/>
              <w:rPr>
                <w:rFonts w:ascii="Times New Roman" w:hAnsi="Times New Roman" w:cs="Times New Roman"/>
              </w:rPr>
            </w:pPr>
            <w:r w:rsidRPr="003553F2">
              <w:rPr>
                <w:rFonts w:ascii="Times New Roman" w:hAnsi="Times New Roman" w:cs="Times New Roman"/>
              </w:rPr>
              <w:t>0</w:t>
            </w:r>
          </w:p>
        </w:tc>
        <w:tc>
          <w:tcPr>
            <w:tcW w:w="1257" w:type="dxa"/>
            <w:tcBorders>
              <w:left w:val="single" w:sz="4" w:space="0" w:color="auto"/>
            </w:tcBorders>
          </w:tcPr>
          <w:p w:rsidR="00560DBE" w:rsidRPr="003553F2" w:rsidRDefault="00560DBE" w:rsidP="00997F38">
            <w:pPr>
              <w:jc w:val="right"/>
              <w:rPr>
                <w:rFonts w:ascii="Times New Roman" w:hAnsi="Times New Roman" w:cs="Times New Roman"/>
              </w:rPr>
            </w:pPr>
            <w:r w:rsidRPr="003553F2">
              <w:rPr>
                <w:rFonts w:ascii="Times New Roman" w:hAnsi="Times New Roman" w:cs="Times New Roman"/>
              </w:rPr>
              <w:t>0</w:t>
            </w:r>
          </w:p>
        </w:tc>
        <w:tc>
          <w:tcPr>
            <w:tcW w:w="1056" w:type="dxa"/>
            <w:tcBorders>
              <w:left w:val="single" w:sz="4" w:space="0" w:color="auto"/>
            </w:tcBorders>
          </w:tcPr>
          <w:p w:rsidR="00560DBE" w:rsidRPr="003553F2" w:rsidRDefault="00560DBE" w:rsidP="00997F38">
            <w:pPr>
              <w:jc w:val="right"/>
              <w:rPr>
                <w:rFonts w:ascii="Times New Roman" w:hAnsi="Times New Roman" w:cs="Times New Roman"/>
              </w:rPr>
            </w:pPr>
            <w:r w:rsidRPr="003553F2">
              <w:rPr>
                <w:rFonts w:ascii="Times New Roman" w:hAnsi="Times New Roman" w:cs="Times New Roman"/>
              </w:rPr>
              <w:t>0</w:t>
            </w:r>
          </w:p>
        </w:tc>
        <w:tc>
          <w:tcPr>
            <w:tcW w:w="990" w:type="dxa"/>
            <w:tcBorders>
              <w:left w:val="single" w:sz="4" w:space="0" w:color="auto"/>
            </w:tcBorders>
          </w:tcPr>
          <w:p w:rsidR="00560DBE" w:rsidRPr="003553F2" w:rsidRDefault="00560DBE" w:rsidP="00997F38">
            <w:pPr>
              <w:jc w:val="right"/>
              <w:rPr>
                <w:rFonts w:ascii="Times New Roman" w:hAnsi="Times New Roman" w:cs="Times New Roman"/>
              </w:rPr>
            </w:pPr>
            <w:r w:rsidRPr="003553F2">
              <w:rPr>
                <w:rFonts w:ascii="Times New Roman" w:hAnsi="Times New Roman" w:cs="Times New Roman"/>
              </w:rPr>
              <w:t>0</w:t>
            </w:r>
          </w:p>
        </w:tc>
      </w:tr>
      <w:tr w:rsidR="00560DBE" w:rsidRPr="005F1335" w:rsidTr="00196D5D">
        <w:trPr>
          <w:jc w:val="center"/>
        </w:trPr>
        <w:tc>
          <w:tcPr>
            <w:tcW w:w="673" w:type="dxa"/>
            <w:vAlign w:val="center"/>
          </w:tcPr>
          <w:p w:rsidR="00560DBE" w:rsidRPr="00D86BCB" w:rsidRDefault="00560DBE" w:rsidP="00997F38">
            <w:pPr>
              <w:spacing w:after="0" w:line="240" w:lineRule="auto"/>
              <w:rPr>
                <w:rFonts w:ascii="Times New Roman" w:hAnsi="Times New Roman" w:cs="Times New Roman"/>
                <w:sz w:val="24"/>
                <w:szCs w:val="24"/>
              </w:rPr>
            </w:pPr>
          </w:p>
        </w:tc>
        <w:tc>
          <w:tcPr>
            <w:tcW w:w="4015" w:type="dxa"/>
          </w:tcPr>
          <w:p w:rsidR="00560DBE" w:rsidRPr="00D86BCB" w:rsidRDefault="00560DBE" w:rsidP="00997F38">
            <w:pPr>
              <w:spacing w:after="0" w:line="240" w:lineRule="auto"/>
              <w:rPr>
                <w:rFonts w:ascii="Times New Roman" w:hAnsi="Times New Roman" w:cs="Times New Roman"/>
                <w:sz w:val="24"/>
                <w:szCs w:val="24"/>
              </w:rPr>
            </w:pPr>
            <w:r w:rsidRPr="00D86BCB">
              <w:rPr>
                <w:rFonts w:ascii="Times New Roman" w:hAnsi="Times New Roman" w:cs="Times New Roman"/>
                <w:sz w:val="24"/>
                <w:szCs w:val="24"/>
              </w:rPr>
              <w:t xml:space="preserve">- федеральный бюджет </w:t>
            </w:r>
          </w:p>
        </w:tc>
        <w:tc>
          <w:tcPr>
            <w:tcW w:w="700"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10"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770"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816"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816" w:type="dxa"/>
            <w:vAlign w:val="center"/>
          </w:tcPr>
          <w:p w:rsidR="00560DBE" w:rsidRPr="00D86BCB" w:rsidRDefault="00560DBE" w:rsidP="00997F3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95" w:type="dxa"/>
            <w:vAlign w:val="center"/>
          </w:tcPr>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876" w:type="dxa"/>
            <w:tcBorders>
              <w:right w:val="single" w:sz="4" w:space="0" w:color="auto"/>
            </w:tcBorders>
            <w:vAlign w:val="center"/>
          </w:tcPr>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1257" w:type="dxa"/>
            <w:tcBorders>
              <w:left w:val="single" w:sz="4" w:space="0" w:color="auto"/>
            </w:tcBorders>
            <w:vAlign w:val="center"/>
          </w:tcPr>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1056" w:type="dxa"/>
            <w:tcBorders>
              <w:left w:val="single" w:sz="4" w:space="0" w:color="auto"/>
            </w:tcBorders>
          </w:tcPr>
          <w:p w:rsidR="00560DBE" w:rsidRPr="00D86BCB"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c>
          <w:tcPr>
            <w:tcW w:w="990" w:type="dxa"/>
            <w:tcBorders>
              <w:left w:val="single" w:sz="4" w:space="0" w:color="auto"/>
            </w:tcBorders>
          </w:tcPr>
          <w:p w:rsidR="00560DBE" w:rsidRPr="004A3D31" w:rsidRDefault="00560DBE" w:rsidP="00997F38">
            <w:pPr>
              <w:jc w:val="right"/>
              <w:rPr>
                <w:rFonts w:ascii="Times New Roman" w:hAnsi="Times New Roman" w:cs="Times New Roman"/>
                <w:sz w:val="24"/>
                <w:szCs w:val="24"/>
              </w:rPr>
            </w:pPr>
            <w:r>
              <w:rPr>
                <w:rFonts w:ascii="Times New Roman" w:hAnsi="Times New Roman" w:cs="Times New Roman"/>
                <w:sz w:val="24"/>
                <w:szCs w:val="24"/>
              </w:rPr>
              <w:t>0</w:t>
            </w:r>
          </w:p>
        </w:tc>
      </w:tr>
    </w:tbl>
    <w:p w:rsidR="00560DBE" w:rsidRDefault="00560DBE" w:rsidP="00674BE4">
      <w:pPr>
        <w:spacing w:after="0" w:line="240" w:lineRule="auto"/>
        <w:ind w:left="142" w:right="142"/>
        <w:jc w:val="both"/>
        <w:rPr>
          <w:rFonts w:ascii="Times New Roman" w:hAnsi="Times New Roman" w:cs="Times New Roman"/>
          <w:sz w:val="28"/>
          <w:szCs w:val="28"/>
        </w:rPr>
        <w:sectPr w:rsidR="00560DBE" w:rsidSect="00687F2F">
          <w:pgSz w:w="16838" w:h="11906" w:orient="landscape"/>
          <w:pgMar w:top="720" w:right="567" w:bottom="720" w:left="720" w:header="709" w:footer="709" w:gutter="0"/>
          <w:cols w:space="708"/>
          <w:docGrid w:linePitch="360"/>
        </w:sectPr>
      </w:pPr>
    </w:p>
    <w:p w:rsidR="00560DBE" w:rsidRPr="005F1335" w:rsidRDefault="00560DBE" w:rsidP="00674BE4">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объемы средств на реализацию мероприятий ежегодно уточняются  по результатам конкурсного отбора для участия в подпрограмме «Устойчивое развитие сельских территорий Ивановской области».</w:t>
      </w:r>
    </w:p>
    <w:p w:rsidR="00560DBE" w:rsidRPr="005F1335" w:rsidRDefault="00560DBE" w:rsidP="00674BE4">
      <w:pPr>
        <w:spacing w:after="0" w:line="240" w:lineRule="auto"/>
        <w:rPr>
          <w:rFonts w:ascii="Times New Roman" w:hAnsi="Times New Roman" w:cs="Times New Roman"/>
          <w:sz w:val="28"/>
          <w:szCs w:val="28"/>
        </w:rPr>
      </w:pPr>
      <w:r w:rsidRPr="005F1335">
        <w:rPr>
          <w:rFonts w:ascii="Times New Roman" w:hAnsi="Times New Roman" w:cs="Times New Roman"/>
          <w:sz w:val="28"/>
          <w:szCs w:val="28"/>
        </w:rPr>
        <w:t xml:space="preserve"> Ассигнования за счет средств бюджета муниципального района будут предусмотрены при включении заявленных объектов в областную программу и  выделении средств из областного бюджета.</w:t>
      </w:r>
    </w:p>
    <w:p w:rsidR="00560DBE" w:rsidRPr="00D72999" w:rsidRDefault="00560DBE" w:rsidP="00D72999">
      <w:r w:rsidRPr="005F1335">
        <w:rPr>
          <w:sz w:val="28"/>
          <w:szCs w:val="28"/>
        </w:rPr>
        <w:t xml:space="preserve"> ** </w:t>
      </w:r>
      <w:r w:rsidRPr="005F1335">
        <w:rPr>
          <w:rFonts w:ascii="Times New Roman" w:hAnsi="Times New Roman" w:cs="Times New Roman"/>
          <w:sz w:val="28"/>
          <w:szCs w:val="28"/>
        </w:rPr>
        <w:t xml:space="preserve">реализация программы предусматривает привлечение софинансирования за счет средств федерального и областного бюджетов, объемы        средств     которых будут указаны в паспорте программы по результатам конкурсного отбора для участия в подпрограмме «Устойчивое </w:t>
      </w:r>
      <w:r w:rsidRPr="00A71873">
        <w:rPr>
          <w:rFonts w:ascii="Times New Roman" w:hAnsi="Times New Roman" w:cs="Times New Roman"/>
          <w:sz w:val="28"/>
          <w:szCs w:val="28"/>
        </w:rPr>
        <w:t>развитие  сельских территорий Ивановской области», после утверждения в установленном порядке</w:t>
      </w:r>
      <w:r>
        <w:rPr>
          <w:rFonts w:ascii="Times New Roman" w:hAnsi="Times New Roman" w:cs="Times New Roman"/>
          <w:sz w:val="28"/>
          <w:szCs w:val="28"/>
        </w:rPr>
        <w:t xml:space="preserve"> </w:t>
      </w:r>
      <w:r w:rsidRPr="00A71873">
        <w:rPr>
          <w:rFonts w:ascii="Times New Roman" w:hAnsi="Times New Roman" w:cs="Times New Roman"/>
          <w:sz w:val="28"/>
          <w:szCs w:val="28"/>
        </w:rPr>
        <w:t>распределения соответствующих субсидий.</w:t>
      </w:r>
    </w:p>
    <w:sectPr w:rsidR="00560DBE" w:rsidRPr="00D72999" w:rsidSect="00D72999">
      <w:pgSz w:w="11906" w:h="16838"/>
      <w:pgMar w:top="720" w:right="720" w:bottom="567"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144"/>
    <w:rsid w:val="00000C9B"/>
    <w:rsid w:val="00001091"/>
    <w:rsid w:val="00002D2D"/>
    <w:rsid w:val="00004378"/>
    <w:rsid w:val="0000469F"/>
    <w:rsid w:val="00004A94"/>
    <w:rsid w:val="00004D8D"/>
    <w:rsid w:val="0000541D"/>
    <w:rsid w:val="000062AC"/>
    <w:rsid w:val="0000637C"/>
    <w:rsid w:val="000074DB"/>
    <w:rsid w:val="00010015"/>
    <w:rsid w:val="00010018"/>
    <w:rsid w:val="00012071"/>
    <w:rsid w:val="000122BE"/>
    <w:rsid w:val="00012610"/>
    <w:rsid w:val="00012B8E"/>
    <w:rsid w:val="00012C12"/>
    <w:rsid w:val="00013AB2"/>
    <w:rsid w:val="00013DC7"/>
    <w:rsid w:val="000142C4"/>
    <w:rsid w:val="0001430E"/>
    <w:rsid w:val="0001433B"/>
    <w:rsid w:val="000167A4"/>
    <w:rsid w:val="000167A5"/>
    <w:rsid w:val="00017A7D"/>
    <w:rsid w:val="00017D4E"/>
    <w:rsid w:val="00017E8D"/>
    <w:rsid w:val="00021015"/>
    <w:rsid w:val="000216BA"/>
    <w:rsid w:val="00021860"/>
    <w:rsid w:val="000219CA"/>
    <w:rsid w:val="00021CF6"/>
    <w:rsid w:val="00021D2F"/>
    <w:rsid w:val="00021EE7"/>
    <w:rsid w:val="000224C5"/>
    <w:rsid w:val="0002301A"/>
    <w:rsid w:val="00023256"/>
    <w:rsid w:val="000235E3"/>
    <w:rsid w:val="000237C0"/>
    <w:rsid w:val="00024120"/>
    <w:rsid w:val="00024BEF"/>
    <w:rsid w:val="00024ED9"/>
    <w:rsid w:val="000258CB"/>
    <w:rsid w:val="00026037"/>
    <w:rsid w:val="00026C68"/>
    <w:rsid w:val="000270C1"/>
    <w:rsid w:val="000279B7"/>
    <w:rsid w:val="00027AD6"/>
    <w:rsid w:val="00030013"/>
    <w:rsid w:val="000304E4"/>
    <w:rsid w:val="000309D0"/>
    <w:rsid w:val="000312CE"/>
    <w:rsid w:val="00031C75"/>
    <w:rsid w:val="00031FD5"/>
    <w:rsid w:val="00032109"/>
    <w:rsid w:val="00032121"/>
    <w:rsid w:val="00032BC8"/>
    <w:rsid w:val="00032F9B"/>
    <w:rsid w:val="00034344"/>
    <w:rsid w:val="000349C6"/>
    <w:rsid w:val="00034DC2"/>
    <w:rsid w:val="000351DF"/>
    <w:rsid w:val="000355EF"/>
    <w:rsid w:val="000361E1"/>
    <w:rsid w:val="00036C41"/>
    <w:rsid w:val="000371AB"/>
    <w:rsid w:val="0004089F"/>
    <w:rsid w:val="0004095F"/>
    <w:rsid w:val="00041660"/>
    <w:rsid w:val="00042C05"/>
    <w:rsid w:val="00042D16"/>
    <w:rsid w:val="00043195"/>
    <w:rsid w:val="00043895"/>
    <w:rsid w:val="00044AB5"/>
    <w:rsid w:val="00044CBA"/>
    <w:rsid w:val="00045680"/>
    <w:rsid w:val="00045923"/>
    <w:rsid w:val="00046FC5"/>
    <w:rsid w:val="00050183"/>
    <w:rsid w:val="00050631"/>
    <w:rsid w:val="00051989"/>
    <w:rsid w:val="00052684"/>
    <w:rsid w:val="00052F5B"/>
    <w:rsid w:val="00053618"/>
    <w:rsid w:val="00054834"/>
    <w:rsid w:val="00054A4B"/>
    <w:rsid w:val="00055B34"/>
    <w:rsid w:val="00056011"/>
    <w:rsid w:val="00056F6A"/>
    <w:rsid w:val="00057641"/>
    <w:rsid w:val="00057961"/>
    <w:rsid w:val="0006029B"/>
    <w:rsid w:val="0006066C"/>
    <w:rsid w:val="00060F0A"/>
    <w:rsid w:val="00060F4C"/>
    <w:rsid w:val="0006151D"/>
    <w:rsid w:val="00061CF3"/>
    <w:rsid w:val="0006283F"/>
    <w:rsid w:val="00063915"/>
    <w:rsid w:val="00063A68"/>
    <w:rsid w:val="000643FF"/>
    <w:rsid w:val="000646A9"/>
    <w:rsid w:val="00064D1A"/>
    <w:rsid w:val="00064ED1"/>
    <w:rsid w:val="00065097"/>
    <w:rsid w:val="000654FA"/>
    <w:rsid w:val="00065CBC"/>
    <w:rsid w:val="00066DD5"/>
    <w:rsid w:val="000676AA"/>
    <w:rsid w:val="00067E5B"/>
    <w:rsid w:val="00067F76"/>
    <w:rsid w:val="000704D7"/>
    <w:rsid w:val="00071A4A"/>
    <w:rsid w:val="00071C2D"/>
    <w:rsid w:val="000728EC"/>
    <w:rsid w:val="00072CB1"/>
    <w:rsid w:val="0007348A"/>
    <w:rsid w:val="00073583"/>
    <w:rsid w:val="00073590"/>
    <w:rsid w:val="0007382C"/>
    <w:rsid w:val="0007394D"/>
    <w:rsid w:val="0007420F"/>
    <w:rsid w:val="00074932"/>
    <w:rsid w:val="00074A30"/>
    <w:rsid w:val="00075868"/>
    <w:rsid w:val="00075A5F"/>
    <w:rsid w:val="00075CAF"/>
    <w:rsid w:val="00075FE3"/>
    <w:rsid w:val="00076581"/>
    <w:rsid w:val="0007688E"/>
    <w:rsid w:val="00076AB9"/>
    <w:rsid w:val="000773C2"/>
    <w:rsid w:val="00080C02"/>
    <w:rsid w:val="000815D1"/>
    <w:rsid w:val="00081A08"/>
    <w:rsid w:val="000830D5"/>
    <w:rsid w:val="0008328D"/>
    <w:rsid w:val="0008335E"/>
    <w:rsid w:val="0008362D"/>
    <w:rsid w:val="00083FB8"/>
    <w:rsid w:val="000843E8"/>
    <w:rsid w:val="00084407"/>
    <w:rsid w:val="00084AA3"/>
    <w:rsid w:val="00085CD9"/>
    <w:rsid w:val="000868AB"/>
    <w:rsid w:val="000869D6"/>
    <w:rsid w:val="000869E3"/>
    <w:rsid w:val="00086FB9"/>
    <w:rsid w:val="00087EB0"/>
    <w:rsid w:val="00087ECE"/>
    <w:rsid w:val="00087EEA"/>
    <w:rsid w:val="00090074"/>
    <w:rsid w:val="00090250"/>
    <w:rsid w:val="00090304"/>
    <w:rsid w:val="0009075A"/>
    <w:rsid w:val="00090E1A"/>
    <w:rsid w:val="000917FB"/>
    <w:rsid w:val="0009197F"/>
    <w:rsid w:val="00091E94"/>
    <w:rsid w:val="00091F3F"/>
    <w:rsid w:val="000924D1"/>
    <w:rsid w:val="000926FF"/>
    <w:rsid w:val="000929CE"/>
    <w:rsid w:val="00093363"/>
    <w:rsid w:val="000934AA"/>
    <w:rsid w:val="00093FC7"/>
    <w:rsid w:val="000944F0"/>
    <w:rsid w:val="000946BB"/>
    <w:rsid w:val="00094828"/>
    <w:rsid w:val="00094EBA"/>
    <w:rsid w:val="00095E05"/>
    <w:rsid w:val="00096990"/>
    <w:rsid w:val="000A1585"/>
    <w:rsid w:val="000A183D"/>
    <w:rsid w:val="000A1F50"/>
    <w:rsid w:val="000A24CD"/>
    <w:rsid w:val="000A2C63"/>
    <w:rsid w:val="000A3AE5"/>
    <w:rsid w:val="000A4A24"/>
    <w:rsid w:val="000A4CA8"/>
    <w:rsid w:val="000A53B2"/>
    <w:rsid w:val="000A5FDF"/>
    <w:rsid w:val="000A64B9"/>
    <w:rsid w:val="000A661C"/>
    <w:rsid w:val="000A6A6D"/>
    <w:rsid w:val="000A6CF3"/>
    <w:rsid w:val="000A70DC"/>
    <w:rsid w:val="000A79BD"/>
    <w:rsid w:val="000A7E2B"/>
    <w:rsid w:val="000B01EA"/>
    <w:rsid w:val="000B0592"/>
    <w:rsid w:val="000B1BFC"/>
    <w:rsid w:val="000B27A6"/>
    <w:rsid w:val="000B29FD"/>
    <w:rsid w:val="000B3563"/>
    <w:rsid w:val="000B4C1F"/>
    <w:rsid w:val="000B5298"/>
    <w:rsid w:val="000B586E"/>
    <w:rsid w:val="000B722E"/>
    <w:rsid w:val="000B7789"/>
    <w:rsid w:val="000B7FAC"/>
    <w:rsid w:val="000C01B5"/>
    <w:rsid w:val="000C0214"/>
    <w:rsid w:val="000C079A"/>
    <w:rsid w:val="000C10FD"/>
    <w:rsid w:val="000C1D52"/>
    <w:rsid w:val="000C28E2"/>
    <w:rsid w:val="000C3BC1"/>
    <w:rsid w:val="000C4262"/>
    <w:rsid w:val="000C480E"/>
    <w:rsid w:val="000C499C"/>
    <w:rsid w:val="000C4E4C"/>
    <w:rsid w:val="000C532F"/>
    <w:rsid w:val="000C5F7B"/>
    <w:rsid w:val="000C6E0D"/>
    <w:rsid w:val="000C71C6"/>
    <w:rsid w:val="000C7E71"/>
    <w:rsid w:val="000D0332"/>
    <w:rsid w:val="000D16C6"/>
    <w:rsid w:val="000D1A25"/>
    <w:rsid w:val="000D24C5"/>
    <w:rsid w:val="000D2809"/>
    <w:rsid w:val="000D28B4"/>
    <w:rsid w:val="000D305F"/>
    <w:rsid w:val="000D37AD"/>
    <w:rsid w:val="000D42C5"/>
    <w:rsid w:val="000D4423"/>
    <w:rsid w:val="000D4B9B"/>
    <w:rsid w:val="000D516C"/>
    <w:rsid w:val="000D5E67"/>
    <w:rsid w:val="000D5E71"/>
    <w:rsid w:val="000D5FD6"/>
    <w:rsid w:val="000D60CA"/>
    <w:rsid w:val="000D6E10"/>
    <w:rsid w:val="000D6F9D"/>
    <w:rsid w:val="000D7645"/>
    <w:rsid w:val="000D7DAD"/>
    <w:rsid w:val="000E048A"/>
    <w:rsid w:val="000E0E70"/>
    <w:rsid w:val="000E1351"/>
    <w:rsid w:val="000E1512"/>
    <w:rsid w:val="000E1845"/>
    <w:rsid w:val="000E251B"/>
    <w:rsid w:val="000E2CB8"/>
    <w:rsid w:val="000E35B3"/>
    <w:rsid w:val="000E3AB9"/>
    <w:rsid w:val="000E40A6"/>
    <w:rsid w:val="000E4600"/>
    <w:rsid w:val="000E4A2F"/>
    <w:rsid w:val="000E531B"/>
    <w:rsid w:val="000E5729"/>
    <w:rsid w:val="000E7564"/>
    <w:rsid w:val="000E75ED"/>
    <w:rsid w:val="000E76B6"/>
    <w:rsid w:val="000E7FD3"/>
    <w:rsid w:val="000F023B"/>
    <w:rsid w:val="000F204C"/>
    <w:rsid w:val="000F28F9"/>
    <w:rsid w:val="000F3284"/>
    <w:rsid w:val="000F3661"/>
    <w:rsid w:val="000F40AA"/>
    <w:rsid w:val="000F4137"/>
    <w:rsid w:val="000F52A8"/>
    <w:rsid w:val="000F7784"/>
    <w:rsid w:val="001003A2"/>
    <w:rsid w:val="001005D7"/>
    <w:rsid w:val="001008E0"/>
    <w:rsid w:val="001026D6"/>
    <w:rsid w:val="00102CF3"/>
    <w:rsid w:val="00103933"/>
    <w:rsid w:val="00103A1E"/>
    <w:rsid w:val="0010447E"/>
    <w:rsid w:val="00104657"/>
    <w:rsid w:val="00105A2C"/>
    <w:rsid w:val="00105F95"/>
    <w:rsid w:val="001060E2"/>
    <w:rsid w:val="001069ED"/>
    <w:rsid w:val="00106ABF"/>
    <w:rsid w:val="00106C57"/>
    <w:rsid w:val="00107C61"/>
    <w:rsid w:val="00107DC9"/>
    <w:rsid w:val="00110196"/>
    <w:rsid w:val="00110A7D"/>
    <w:rsid w:val="00110A96"/>
    <w:rsid w:val="00110BF8"/>
    <w:rsid w:val="00110DA2"/>
    <w:rsid w:val="00110EF8"/>
    <w:rsid w:val="00110FC8"/>
    <w:rsid w:val="00111FFF"/>
    <w:rsid w:val="0011272D"/>
    <w:rsid w:val="001127AC"/>
    <w:rsid w:val="00113586"/>
    <w:rsid w:val="00114A2C"/>
    <w:rsid w:val="00114F43"/>
    <w:rsid w:val="001173D9"/>
    <w:rsid w:val="00120AD5"/>
    <w:rsid w:val="00120D0F"/>
    <w:rsid w:val="0012130C"/>
    <w:rsid w:val="001218FE"/>
    <w:rsid w:val="0012210B"/>
    <w:rsid w:val="00122D53"/>
    <w:rsid w:val="001231EA"/>
    <w:rsid w:val="001237C8"/>
    <w:rsid w:val="00123C03"/>
    <w:rsid w:val="00123FA2"/>
    <w:rsid w:val="0012463F"/>
    <w:rsid w:val="00125088"/>
    <w:rsid w:val="001251A6"/>
    <w:rsid w:val="001251C4"/>
    <w:rsid w:val="00125BFD"/>
    <w:rsid w:val="00126564"/>
    <w:rsid w:val="00126B2A"/>
    <w:rsid w:val="00126B7E"/>
    <w:rsid w:val="00126CF6"/>
    <w:rsid w:val="00126DE8"/>
    <w:rsid w:val="00127163"/>
    <w:rsid w:val="001277B2"/>
    <w:rsid w:val="00130B11"/>
    <w:rsid w:val="0013105D"/>
    <w:rsid w:val="0013171F"/>
    <w:rsid w:val="001320AD"/>
    <w:rsid w:val="001327E1"/>
    <w:rsid w:val="00132C11"/>
    <w:rsid w:val="00133580"/>
    <w:rsid w:val="00133817"/>
    <w:rsid w:val="00133D6B"/>
    <w:rsid w:val="00133E1B"/>
    <w:rsid w:val="001344F3"/>
    <w:rsid w:val="001346E3"/>
    <w:rsid w:val="00135CA9"/>
    <w:rsid w:val="0013633F"/>
    <w:rsid w:val="00136B0A"/>
    <w:rsid w:val="001372AA"/>
    <w:rsid w:val="0014143E"/>
    <w:rsid w:val="001414A4"/>
    <w:rsid w:val="001421BF"/>
    <w:rsid w:val="0014229B"/>
    <w:rsid w:val="0014253F"/>
    <w:rsid w:val="00143258"/>
    <w:rsid w:val="00143763"/>
    <w:rsid w:val="00144E05"/>
    <w:rsid w:val="00145A17"/>
    <w:rsid w:val="00145EB2"/>
    <w:rsid w:val="00145FDA"/>
    <w:rsid w:val="0014667E"/>
    <w:rsid w:val="0014770E"/>
    <w:rsid w:val="00147886"/>
    <w:rsid w:val="00150A6E"/>
    <w:rsid w:val="00151716"/>
    <w:rsid w:val="001523A2"/>
    <w:rsid w:val="0015290B"/>
    <w:rsid w:val="00153623"/>
    <w:rsid w:val="001545AC"/>
    <w:rsid w:val="0015557B"/>
    <w:rsid w:val="00155D5F"/>
    <w:rsid w:val="001564B3"/>
    <w:rsid w:val="00156847"/>
    <w:rsid w:val="001578E1"/>
    <w:rsid w:val="00160E45"/>
    <w:rsid w:val="00161715"/>
    <w:rsid w:val="00161AD1"/>
    <w:rsid w:val="00161E7D"/>
    <w:rsid w:val="00162341"/>
    <w:rsid w:val="00162967"/>
    <w:rsid w:val="00162981"/>
    <w:rsid w:val="00162E5A"/>
    <w:rsid w:val="00162FE4"/>
    <w:rsid w:val="0016351F"/>
    <w:rsid w:val="001635E7"/>
    <w:rsid w:val="001638EB"/>
    <w:rsid w:val="00163A0A"/>
    <w:rsid w:val="00164512"/>
    <w:rsid w:val="00165027"/>
    <w:rsid w:val="001653BE"/>
    <w:rsid w:val="00166FDA"/>
    <w:rsid w:val="00167FC7"/>
    <w:rsid w:val="0017041D"/>
    <w:rsid w:val="00170995"/>
    <w:rsid w:val="00171823"/>
    <w:rsid w:val="00171962"/>
    <w:rsid w:val="00171CC8"/>
    <w:rsid w:val="00172DFF"/>
    <w:rsid w:val="00174516"/>
    <w:rsid w:val="0017454A"/>
    <w:rsid w:val="00174B5D"/>
    <w:rsid w:val="00174F18"/>
    <w:rsid w:val="001751BA"/>
    <w:rsid w:val="001756FF"/>
    <w:rsid w:val="001758D4"/>
    <w:rsid w:val="00176864"/>
    <w:rsid w:val="0017725F"/>
    <w:rsid w:val="001779EA"/>
    <w:rsid w:val="00177A90"/>
    <w:rsid w:val="00177DC1"/>
    <w:rsid w:val="00180616"/>
    <w:rsid w:val="001809FD"/>
    <w:rsid w:val="00181238"/>
    <w:rsid w:val="00182558"/>
    <w:rsid w:val="00182681"/>
    <w:rsid w:val="00182B80"/>
    <w:rsid w:val="00183016"/>
    <w:rsid w:val="001841B8"/>
    <w:rsid w:val="00184348"/>
    <w:rsid w:val="001855A4"/>
    <w:rsid w:val="0018663A"/>
    <w:rsid w:val="00190140"/>
    <w:rsid w:val="00190427"/>
    <w:rsid w:val="0019046E"/>
    <w:rsid w:val="001905C7"/>
    <w:rsid w:val="001913DF"/>
    <w:rsid w:val="00191949"/>
    <w:rsid w:val="00193050"/>
    <w:rsid w:val="00193D6C"/>
    <w:rsid w:val="00194A00"/>
    <w:rsid w:val="00194A9B"/>
    <w:rsid w:val="00195286"/>
    <w:rsid w:val="001952D6"/>
    <w:rsid w:val="001954D8"/>
    <w:rsid w:val="00196290"/>
    <w:rsid w:val="0019649C"/>
    <w:rsid w:val="00196D5D"/>
    <w:rsid w:val="00196FB1"/>
    <w:rsid w:val="0019747F"/>
    <w:rsid w:val="00197850"/>
    <w:rsid w:val="001A03AB"/>
    <w:rsid w:val="001A176D"/>
    <w:rsid w:val="001A1CFC"/>
    <w:rsid w:val="001A20C7"/>
    <w:rsid w:val="001A21BC"/>
    <w:rsid w:val="001A2266"/>
    <w:rsid w:val="001A2370"/>
    <w:rsid w:val="001A2410"/>
    <w:rsid w:val="001A2575"/>
    <w:rsid w:val="001A2D9C"/>
    <w:rsid w:val="001A2D9E"/>
    <w:rsid w:val="001A2E9F"/>
    <w:rsid w:val="001A2FEC"/>
    <w:rsid w:val="001A3413"/>
    <w:rsid w:val="001A3563"/>
    <w:rsid w:val="001A3899"/>
    <w:rsid w:val="001A45C9"/>
    <w:rsid w:val="001A4784"/>
    <w:rsid w:val="001A4822"/>
    <w:rsid w:val="001A4D91"/>
    <w:rsid w:val="001A4F68"/>
    <w:rsid w:val="001A5358"/>
    <w:rsid w:val="001A5A73"/>
    <w:rsid w:val="001A609F"/>
    <w:rsid w:val="001A76A7"/>
    <w:rsid w:val="001B07BE"/>
    <w:rsid w:val="001B0B65"/>
    <w:rsid w:val="001B172A"/>
    <w:rsid w:val="001B2F49"/>
    <w:rsid w:val="001B34F6"/>
    <w:rsid w:val="001B363B"/>
    <w:rsid w:val="001B4485"/>
    <w:rsid w:val="001B4882"/>
    <w:rsid w:val="001B4D09"/>
    <w:rsid w:val="001B5224"/>
    <w:rsid w:val="001B529E"/>
    <w:rsid w:val="001B5C18"/>
    <w:rsid w:val="001B5D51"/>
    <w:rsid w:val="001B5E79"/>
    <w:rsid w:val="001B621F"/>
    <w:rsid w:val="001B63B2"/>
    <w:rsid w:val="001B6A45"/>
    <w:rsid w:val="001B7818"/>
    <w:rsid w:val="001B7F89"/>
    <w:rsid w:val="001B7FA6"/>
    <w:rsid w:val="001C001E"/>
    <w:rsid w:val="001C068B"/>
    <w:rsid w:val="001C08E3"/>
    <w:rsid w:val="001C2327"/>
    <w:rsid w:val="001C259D"/>
    <w:rsid w:val="001C2725"/>
    <w:rsid w:val="001C28A5"/>
    <w:rsid w:val="001C2A0D"/>
    <w:rsid w:val="001C2B86"/>
    <w:rsid w:val="001C2F36"/>
    <w:rsid w:val="001C3023"/>
    <w:rsid w:val="001C32A2"/>
    <w:rsid w:val="001C36EA"/>
    <w:rsid w:val="001C3718"/>
    <w:rsid w:val="001C4727"/>
    <w:rsid w:val="001C4BB9"/>
    <w:rsid w:val="001C5723"/>
    <w:rsid w:val="001C57D0"/>
    <w:rsid w:val="001C60D2"/>
    <w:rsid w:val="001C6911"/>
    <w:rsid w:val="001C6C5A"/>
    <w:rsid w:val="001C7305"/>
    <w:rsid w:val="001C79BD"/>
    <w:rsid w:val="001D108D"/>
    <w:rsid w:val="001D1A61"/>
    <w:rsid w:val="001D1DC8"/>
    <w:rsid w:val="001D221F"/>
    <w:rsid w:val="001D268C"/>
    <w:rsid w:val="001D2A9E"/>
    <w:rsid w:val="001D3137"/>
    <w:rsid w:val="001D42CD"/>
    <w:rsid w:val="001D4516"/>
    <w:rsid w:val="001D4730"/>
    <w:rsid w:val="001D577D"/>
    <w:rsid w:val="001D5CA8"/>
    <w:rsid w:val="001D5E14"/>
    <w:rsid w:val="001D5F83"/>
    <w:rsid w:val="001D6DAE"/>
    <w:rsid w:val="001D7B7C"/>
    <w:rsid w:val="001E0190"/>
    <w:rsid w:val="001E06C1"/>
    <w:rsid w:val="001E0C8E"/>
    <w:rsid w:val="001E138C"/>
    <w:rsid w:val="001E19F1"/>
    <w:rsid w:val="001E1E26"/>
    <w:rsid w:val="001E1EF0"/>
    <w:rsid w:val="001E28F0"/>
    <w:rsid w:val="001E2E44"/>
    <w:rsid w:val="001E2F9B"/>
    <w:rsid w:val="001E2FB3"/>
    <w:rsid w:val="001E3130"/>
    <w:rsid w:val="001E4606"/>
    <w:rsid w:val="001E5074"/>
    <w:rsid w:val="001E52DF"/>
    <w:rsid w:val="001E58A3"/>
    <w:rsid w:val="001E7FC3"/>
    <w:rsid w:val="001F0EC1"/>
    <w:rsid w:val="001F1006"/>
    <w:rsid w:val="001F1015"/>
    <w:rsid w:val="001F13E0"/>
    <w:rsid w:val="001F1E34"/>
    <w:rsid w:val="001F1FF7"/>
    <w:rsid w:val="001F2021"/>
    <w:rsid w:val="001F206E"/>
    <w:rsid w:val="001F21A9"/>
    <w:rsid w:val="001F370F"/>
    <w:rsid w:val="001F3720"/>
    <w:rsid w:val="001F4615"/>
    <w:rsid w:val="001F4F82"/>
    <w:rsid w:val="001F5CD5"/>
    <w:rsid w:val="001F61EE"/>
    <w:rsid w:val="001F6556"/>
    <w:rsid w:val="001F6CF1"/>
    <w:rsid w:val="001F764E"/>
    <w:rsid w:val="00200BE7"/>
    <w:rsid w:val="00201079"/>
    <w:rsid w:val="00201312"/>
    <w:rsid w:val="0020159B"/>
    <w:rsid w:val="00202116"/>
    <w:rsid w:val="00202528"/>
    <w:rsid w:val="002027C2"/>
    <w:rsid w:val="0020286F"/>
    <w:rsid w:val="0020309C"/>
    <w:rsid w:val="002030AA"/>
    <w:rsid w:val="00203503"/>
    <w:rsid w:val="002049D0"/>
    <w:rsid w:val="00204D68"/>
    <w:rsid w:val="00205094"/>
    <w:rsid w:val="0020543C"/>
    <w:rsid w:val="00205FE5"/>
    <w:rsid w:val="00206045"/>
    <w:rsid w:val="00206279"/>
    <w:rsid w:val="00206773"/>
    <w:rsid w:val="00207242"/>
    <w:rsid w:val="0021096C"/>
    <w:rsid w:val="00210BCC"/>
    <w:rsid w:val="0021130E"/>
    <w:rsid w:val="00211C28"/>
    <w:rsid w:val="00211E71"/>
    <w:rsid w:val="00211EC1"/>
    <w:rsid w:val="00211F8D"/>
    <w:rsid w:val="002126F6"/>
    <w:rsid w:val="00212819"/>
    <w:rsid w:val="00212B1D"/>
    <w:rsid w:val="00212B4C"/>
    <w:rsid w:val="00213F09"/>
    <w:rsid w:val="00214116"/>
    <w:rsid w:val="00214443"/>
    <w:rsid w:val="00214477"/>
    <w:rsid w:val="00214A65"/>
    <w:rsid w:val="00214C4C"/>
    <w:rsid w:val="00214DD2"/>
    <w:rsid w:val="002151A2"/>
    <w:rsid w:val="0021596F"/>
    <w:rsid w:val="00216523"/>
    <w:rsid w:val="00217659"/>
    <w:rsid w:val="00217D7F"/>
    <w:rsid w:val="00217E20"/>
    <w:rsid w:val="002200BB"/>
    <w:rsid w:val="00220153"/>
    <w:rsid w:val="0022144E"/>
    <w:rsid w:val="00221606"/>
    <w:rsid w:val="00221611"/>
    <w:rsid w:val="00221A6B"/>
    <w:rsid w:val="002224C2"/>
    <w:rsid w:val="00222BDC"/>
    <w:rsid w:val="00222BE7"/>
    <w:rsid w:val="002232B6"/>
    <w:rsid w:val="00223A09"/>
    <w:rsid w:val="002257D9"/>
    <w:rsid w:val="00225940"/>
    <w:rsid w:val="0022693E"/>
    <w:rsid w:val="002269C7"/>
    <w:rsid w:val="00226C62"/>
    <w:rsid w:val="00226C72"/>
    <w:rsid w:val="002276DE"/>
    <w:rsid w:val="002279C7"/>
    <w:rsid w:val="00230941"/>
    <w:rsid w:val="0023100A"/>
    <w:rsid w:val="002325DC"/>
    <w:rsid w:val="00232874"/>
    <w:rsid w:val="002330DE"/>
    <w:rsid w:val="00233513"/>
    <w:rsid w:val="00233DA0"/>
    <w:rsid w:val="00235467"/>
    <w:rsid w:val="002354E7"/>
    <w:rsid w:val="00235507"/>
    <w:rsid w:val="00236FBD"/>
    <w:rsid w:val="00237517"/>
    <w:rsid w:val="002406CD"/>
    <w:rsid w:val="00240808"/>
    <w:rsid w:val="00241039"/>
    <w:rsid w:val="00241142"/>
    <w:rsid w:val="00241987"/>
    <w:rsid w:val="00241ADC"/>
    <w:rsid w:val="00241B5E"/>
    <w:rsid w:val="0024239E"/>
    <w:rsid w:val="00242488"/>
    <w:rsid w:val="00244965"/>
    <w:rsid w:val="00244A4E"/>
    <w:rsid w:val="00244AE8"/>
    <w:rsid w:val="00245307"/>
    <w:rsid w:val="002453F4"/>
    <w:rsid w:val="0024558D"/>
    <w:rsid w:val="00245AC0"/>
    <w:rsid w:val="00245AC2"/>
    <w:rsid w:val="00247331"/>
    <w:rsid w:val="00247C0D"/>
    <w:rsid w:val="00247E06"/>
    <w:rsid w:val="0025023E"/>
    <w:rsid w:val="00250400"/>
    <w:rsid w:val="0025085A"/>
    <w:rsid w:val="00250D1A"/>
    <w:rsid w:val="00251015"/>
    <w:rsid w:val="0025108E"/>
    <w:rsid w:val="00251737"/>
    <w:rsid w:val="002528A6"/>
    <w:rsid w:val="00252C2A"/>
    <w:rsid w:val="00252E01"/>
    <w:rsid w:val="00252FBD"/>
    <w:rsid w:val="002534BB"/>
    <w:rsid w:val="00254467"/>
    <w:rsid w:val="002549C8"/>
    <w:rsid w:val="00254E7D"/>
    <w:rsid w:val="002554E3"/>
    <w:rsid w:val="00255B14"/>
    <w:rsid w:val="00255BF1"/>
    <w:rsid w:val="00255EB3"/>
    <w:rsid w:val="002560DF"/>
    <w:rsid w:val="00257E9C"/>
    <w:rsid w:val="002602EF"/>
    <w:rsid w:val="00260FCB"/>
    <w:rsid w:val="00261227"/>
    <w:rsid w:val="002620AA"/>
    <w:rsid w:val="00262E94"/>
    <w:rsid w:val="00263032"/>
    <w:rsid w:val="002633A8"/>
    <w:rsid w:val="00263953"/>
    <w:rsid w:val="00265619"/>
    <w:rsid w:val="00265B95"/>
    <w:rsid w:val="00265D5E"/>
    <w:rsid w:val="00265F54"/>
    <w:rsid w:val="002662F7"/>
    <w:rsid w:val="00266434"/>
    <w:rsid w:val="00266799"/>
    <w:rsid w:val="002667E0"/>
    <w:rsid w:val="002667EF"/>
    <w:rsid w:val="00266F69"/>
    <w:rsid w:val="00267274"/>
    <w:rsid w:val="00267526"/>
    <w:rsid w:val="00271396"/>
    <w:rsid w:val="00272B6D"/>
    <w:rsid w:val="00272FEE"/>
    <w:rsid w:val="00273100"/>
    <w:rsid w:val="00273226"/>
    <w:rsid w:val="0027351D"/>
    <w:rsid w:val="00274FE3"/>
    <w:rsid w:val="002751D7"/>
    <w:rsid w:val="002754E7"/>
    <w:rsid w:val="0027578B"/>
    <w:rsid w:val="00277453"/>
    <w:rsid w:val="002774DB"/>
    <w:rsid w:val="002775C3"/>
    <w:rsid w:val="00277A0A"/>
    <w:rsid w:val="00277B28"/>
    <w:rsid w:val="00280AA9"/>
    <w:rsid w:val="00281AA4"/>
    <w:rsid w:val="00281BFE"/>
    <w:rsid w:val="00282D24"/>
    <w:rsid w:val="002842C3"/>
    <w:rsid w:val="00285265"/>
    <w:rsid w:val="00285E4D"/>
    <w:rsid w:val="002864ED"/>
    <w:rsid w:val="0028663B"/>
    <w:rsid w:val="00286B64"/>
    <w:rsid w:val="00286CB9"/>
    <w:rsid w:val="002879E9"/>
    <w:rsid w:val="00290BCF"/>
    <w:rsid w:val="0029363E"/>
    <w:rsid w:val="0029386C"/>
    <w:rsid w:val="002945A0"/>
    <w:rsid w:val="00295E0B"/>
    <w:rsid w:val="00297A47"/>
    <w:rsid w:val="002A0015"/>
    <w:rsid w:val="002A0BF0"/>
    <w:rsid w:val="002A1189"/>
    <w:rsid w:val="002A1733"/>
    <w:rsid w:val="002A1F65"/>
    <w:rsid w:val="002A2FC6"/>
    <w:rsid w:val="002A324B"/>
    <w:rsid w:val="002A4923"/>
    <w:rsid w:val="002A6272"/>
    <w:rsid w:val="002A6349"/>
    <w:rsid w:val="002A6B3D"/>
    <w:rsid w:val="002A72B2"/>
    <w:rsid w:val="002A73DC"/>
    <w:rsid w:val="002A75E6"/>
    <w:rsid w:val="002B021E"/>
    <w:rsid w:val="002B045B"/>
    <w:rsid w:val="002B1973"/>
    <w:rsid w:val="002B24E9"/>
    <w:rsid w:val="002B25D7"/>
    <w:rsid w:val="002B28E7"/>
    <w:rsid w:val="002B3976"/>
    <w:rsid w:val="002B3992"/>
    <w:rsid w:val="002B3C5B"/>
    <w:rsid w:val="002B4679"/>
    <w:rsid w:val="002B46D2"/>
    <w:rsid w:val="002B5653"/>
    <w:rsid w:val="002B6C5E"/>
    <w:rsid w:val="002B7991"/>
    <w:rsid w:val="002B7BAC"/>
    <w:rsid w:val="002B7E9A"/>
    <w:rsid w:val="002C03D1"/>
    <w:rsid w:val="002C0733"/>
    <w:rsid w:val="002C073E"/>
    <w:rsid w:val="002C1D41"/>
    <w:rsid w:val="002C259A"/>
    <w:rsid w:val="002C3434"/>
    <w:rsid w:val="002C399E"/>
    <w:rsid w:val="002C4313"/>
    <w:rsid w:val="002C5A19"/>
    <w:rsid w:val="002C5B02"/>
    <w:rsid w:val="002C5E5E"/>
    <w:rsid w:val="002C63C6"/>
    <w:rsid w:val="002C664C"/>
    <w:rsid w:val="002C74BA"/>
    <w:rsid w:val="002D0AC7"/>
    <w:rsid w:val="002D0ED9"/>
    <w:rsid w:val="002D193E"/>
    <w:rsid w:val="002D1ADD"/>
    <w:rsid w:val="002D1BCB"/>
    <w:rsid w:val="002D24DC"/>
    <w:rsid w:val="002D2B9B"/>
    <w:rsid w:val="002D2CFF"/>
    <w:rsid w:val="002D336D"/>
    <w:rsid w:val="002D395F"/>
    <w:rsid w:val="002D4721"/>
    <w:rsid w:val="002D4901"/>
    <w:rsid w:val="002D4976"/>
    <w:rsid w:val="002D5C71"/>
    <w:rsid w:val="002D5D8B"/>
    <w:rsid w:val="002D633A"/>
    <w:rsid w:val="002D67D9"/>
    <w:rsid w:val="002D695F"/>
    <w:rsid w:val="002D7169"/>
    <w:rsid w:val="002E05E2"/>
    <w:rsid w:val="002E081F"/>
    <w:rsid w:val="002E188A"/>
    <w:rsid w:val="002E1CBC"/>
    <w:rsid w:val="002E2633"/>
    <w:rsid w:val="002E2641"/>
    <w:rsid w:val="002E2FDF"/>
    <w:rsid w:val="002E308D"/>
    <w:rsid w:val="002E3E74"/>
    <w:rsid w:val="002E4907"/>
    <w:rsid w:val="002E54F0"/>
    <w:rsid w:val="002E5EAB"/>
    <w:rsid w:val="002E6706"/>
    <w:rsid w:val="002E7247"/>
    <w:rsid w:val="002E724B"/>
    <w:rsid w:val="002E752E"/>
    <w:rsid w:val="002E7A56"/>
    <w:rsid w:val="002E7FB5"/>
    <w:rsid w:val="002F0A2D"/>
    <w:rsid w:val="002F1603"/>
    <w:rsid w:val="002F1A81"/>
    <w:rsid w:val="002F208A"/>
    <w:rsid w:val="002F2746"/>
    <w:rsid w:val="002F3712"/>
    <w:rsid w:val="002F3999"/>
    <w:rsid w:val="002F3D7B"/>
    <w:rsid w:val="002F3DEC"/>
    <w:rsid w:val="002F4ABB"/>
    <w:rsid w:val="002F4D94"/>
    <w:rsid w:val="002F5859"/>
    <w:rsid w:val="002F5F88"/>
    <w:rsid w:val="002F6147"/>
    <w:rsid w:val="002F6236"/>
    <w:rsid w:val="002F6304"/>
    <w:rsid w:val="002F741E"/>
    <w:rsid w:val="002F7EFA"/>
    <w:rsid w:val="003005C0"/>
    <w:rsid w:val="0030143C"/>
    <w:rsid w:val="00301E4B"/>
    <w:rsid w:val="0030214D"/>
    <w:rsid w:val="0030295E"/>
    <w:rsid w:val="0030401B"/>
    <w:rsid w:val="00304C64"/>
    <w:rsid w:val="003053C4"/>
    <w:rsid w:val="00305575"/>
    <w:rsid w:val="00305960"/>
    <w:rsid w:val="00305AAE"/>
    <w:rsid w:val="00306286"/>
    <w:rsid w:val="00306435"/>
    <w:rsid w:val="00306CF5"/>
    <w:rsid w:val="003073C1"/>
    <w:rsid w:val="00307477"/>
    <w:rsid w:val="00307891"/>
    <w:rsid w:val="00307A82"/>
    <w:rsid w:val="00307E52"/>
    <w:rsid w:val="0031085A"/>
    <w:rsid w:val="00310DC3"/>
    <w:rsid w:val="00312B1A"/>
    <w:rsid w:val="00312BA8"/>
    <w:rsid w:val="00312DDB"/>
    <w:rsid w:val="0031325F"/>
    <w:rsid w:val="0031488A"/>
    <w:rsid w:val="00314D1A"/>
    <w:rsid w:val="00315346"/>
    <w:rsid w:val="0031543D"/>
    <w:rsid w:val="00315747"/>
    <w:rsid w:val="00316036"/>
    <w:rsid w:val="00316C89"/>
    <w:rsid w:val="0031727F"/>
    <w:rsid w:val="00317361"/>
    <w:rsid w:val="00317E09"/>
    <w:rsid w:val="003209FB"/>
    <w:rsid w:val="00321801"/>
    <w:rsid w:val="00321AA5"/>
    <w:rsid w:val="003220B3"/>
    <w:rsid w:val="003225C0"/>
    <w:rsid w:val="003228A5"/>
    <w:rsid w:val="0032292C"/>
    <w:rsid w:val="00323679"/>
    <w:rsid w:val="00323A86"/>
    <w:rsid w:val="00324C0F"/>
    <w:rsid w:val="00325072"/>
    <w:rsid w:val="00325B86"/>
    <w:rsid w:val="00325BDA"/>
    <w:rsid w:val="00326149"/>
    <w:rsid w:val="003263B1"/>
    <w:rsid w:val="0032657B"/>
    <w:rsid w:val="00326783"/>
    <w:rsid w:val="003273A6"/>
    <w:rsid w:val="00327706"/>
    <w:rsid w:val="003278AD"/>
    <w:rsid w:val="0033049C"/>
    <w:rsid w:val="00330CB5"/>
    <w:rsid w:val="003319BA"/>
    <w:rsid w:val="00331E0A"/>
    <w:rsid w:val="003321AF"/>
    <w:rsid w:val="0033264C"/>
    <w:rsid w:val="00332BFA"/>
    <w:rsid w:val="003332A2"/>
    <w:rsid w:val="00333BE4"/>
    <w:rsid w:val="00333D50"/>
    <w:rsid w:val="003350A3"/>
    <w:rsid w:val="003350C5"/>
    <w:rsid w:val="00335326"/>
    <w:rsid w:val="00335992"/>
    <w:rsid w:val="00336CD4"/>
    <w:rsid w:val="00337032"/>
    <w:rsid w:val="003373EE"/>
    <w:rsid w:val="003374E7"/>
    <w:rsid w:val="00337694"/>
    <w:rsid w:val="00340B6A"/>
    <w:rsid w:val="00340DF9"/>
    <w:rsid w:val="00341AD2"/>
    <w:rsid w:val="00341CDB"/>
    <w:rsid w:val="00342BB2"/>
    <w:rsid w:val="00342E99"/>
    <w:rsid w:val="00343E68"/>
    <w:rsid w:val="00344F07"/>
    <w:rsid w:val="003452A1"/>
    <w:rsid w:val="00347EF3"/>
    <w:rsid w:val="0035009A"/>
    <w:rsid w:val="0035041C"/>
    <w:rsid w:val="0035088F"/>
    <w:rsid w:val="0035091C"/>
    <w:rsid w:val="0035151C"/>
    <w:rsid w:val="00351736"/>
    <w:rsid w:val="003524E0"/>
    <w:rsid w:val="00352D11"/>
    <w:rsid w:val="003534FF"/>
    <w:rsid w:val="003546DF"/>
    <w:rsid w:val="003553F2"/>
    <w:rsid w:val="00356476"/>
    <w:rsid w:val="003565EC"/>
    <w:rsid w:val="003569EC"/>
    <w:rsid w:val="00356E2F"/>
    <w:rsid w:val="003575F8"/>
    <w:rsid w:val="00357FCD"/>
    <w:rsid w:val="00357FD1"/>
    <w:rsid w:val="003600EA"/>
    <w:rsid w:val="00360D72"/>
    <w:rsid w:val="00361A96"/>
    <w:rsid w:val="00362817"/>
    <w:rsid w:val="00362C1E"/>
    <w:rsid w:val="00363E71"/>
    <w:rsid w:val="003640E9"/>
    <w:rsid w:val="003642F1"/>
    <w:rsid w:val="00364EA6"/>
    <w:rsid w:val="0036556B"/>
    <w:rsid w:val="00365623"/>
    <w:rsid w:val="003658D2"/>
    <w:rsid w:val="00366B89"/>
    <w:rsid w:val="00366B91"/>
    <w:rsid w:val="00366F40"/>
    <w:rsid w:val="003673FD"/>
    <w:rsid w:val="0036757C"/>
    <w:rsid w:val="00367720"/>
    <w:rsid w:val="003679E3"/>
    <w:rsid w:val="0037116B"/>
    <w:rsid w:val="003716C6"/>
    <w:rsid w:val="00372003"/>
    <w:rsid w:val="00372337"/>
    <w:rsid w:val="003726E2"/>
    <w:rsid w:val="003727C1"/>
    <w:rsid w:val="0037298C"/>
    <w:rsid w:val="0037459A"/>
    <w:rsid w:val="003752A1"/>
    <w:rsid w:val="00375397"/>
    <w:rsid w:val="003759CF"/>
    <w:rsid w:val="00375FA7"/>
    <w:rsid w:val="00376DA2"/>
    <w:rsid w:val="00377BBD"/>
    <w:rsid w:val="00380279"/>
    <w:rsid w:val="0038031D"/>
    <w:rsid w:val="00380CE8"/>
    <w:rsid w:val="00380E1F"/>
    <w:rsid w:val="00381CF5"/>
    <w:rsid w:val="00382154"/>
    <w:rsid w:val="003824C5"/>
    <w:rsid w:val="00383564"/>
    <w:rsid w:val="00383589"/>
    <w:rsid w:val="0038447D"/>
    <w:rsid w:val="0038474E"/>
    <w:rsid w:val="00386BA2"/>
    <w:rsid w:val="00387037"/>
    <w:rsid w:val="00387643"/>
    <w:rsid w:val="00387F61"/>
    <w:rsid w:val="003912FF"/>
    <w:rsid w:val="00392877"/>
    <w:rsid w:val="00392CA6"/>
    <w:rsid w:val="00392CB4"/>
    <w:rsid w:val="003930AC"/>
    <w:rsid w:val="003930AD"/>
    <w:rsid w:val="003931FA"/>
    <w:rsid w:val="003937AB"/>
    <w:rsid w:val="0039381E"/>
    <w:rsid w:val="00393947"/>
    <w:rsid w:val="00394B8D"/>
    <w:rsid w:val="00394EE0"/>
    <w:rsid w:val="003952AE"/>
    <w:rsid w:val="003954C0"/>
    <w:rsid w:val="00395A5E"/>
    <w:rsid w:val="003964C8"/>
    <w:rsid w:val="00396AF6"/>
    <w:rsid w:val="00397D3B"/>
    <w:rsid w:val="003A097D"/>
    <w:rsid w:val="003A0CC0"/>
    <w:rsid w:val="003A1E67"/>
    <w:rsid w:val="003A1F03"/>
    <w:rsid w:val="003A2044"/>
    <w:rsid w:val="003A2A6C"/>
    <w:rsid w:val="003A2A92"/>
    <w:rsid w:val="003A2C64"/>
    <w:rsid w:val="003A345C"/>
    <w:rsid w:val="003A397F"/>
    <w:rsid w:val="003A4334"/>
    <w:rsid w:val="003A4801"/>
    <w:rsid w:val="003A48C3"/>
    <w:rsid w:val="003A4C03"/>
    <w:rsid w:val="003A4C38"/>
    <w:rsid w:val="003A4E2F"/>
    <w:rsid w:val="003A511C"/>
    <w:rsid w:val="003A575B"/>
    <w:rsid w:val="003A5B41"/>
    <w:rsid w:val="003A5D73"/>
    <w:rsid w:val="003A642F"/>
    <w:rsid w:val="003A6C54"/>
    <w:rsid w:val="003B0438"/>
    <w:rsid w:val="003B0692"/>
    <w:rsid w:val="003B06BE"/>
    <w:rsid w:val="003B17B0"/>
    <w:rsid w:val="003B197D"/>
    <w:rsid w:val="003B1C5B"/>
    <w:rsid w:val="003B2694"/>
    <w:rsid w:val="003B2ACE"/>
    <w:rsid w:val="003B2CCA"/>
    <w:rsid w:val="003B2F5B"/>
    <w:rsid w:val="003B3891"/>
    <w:rsid w:val="003B3DCC"/>
    <w:rsid w:val="003B4471"/>
    <w:rsid w:val="003B4492"/>
    <w:rsid w:val="003B4DFA"/>
    <w:rsid w:val="003B5345"/>
    <w:rsid w:val="003B5DA1"/>
    <w:rsid w:val="003B622A"/>
    <w:rsid w:val="003B659E"/>
    <w:rsid w:val="003B67F5"/>
    <w:rsid w:val="003B693A"/>
    <w:rsid w:val="003B6C3D"/>
    <w:rsid w:val="003B7E20"/>
    <w:rsid w:val="003C0071"/>
    <w:rsid w:val="003C00D7"/>
    <w:rsid w:val="003C0286"/>
    <w:rsid w:val="003C04A5"/>
    <w:rsid w:val="003C0B95"/>
    <w:rsid w:val="003C1439"/>
    <w:rsid w:val="003C332A"/>
    <w:rsid w:val="003C4747"/>
    <w:rsid w:val="003C4A4E"/>
    <w:rsid w:val="003C6503"/>
    <w:rsid w:val="003C7AB1"/>
    <w:rsid w:val="003D02E3"/>
    <w:rsid w:val="003D03D1"/>
    <w:rsid w:val="003D1219"/>
    <w:rsid w:val="003D12E5"/>
    <w:rsid w:val="003D17BE"/>
    <w:rsid w:val="003D1DA0"/>
    <w:rsid w:val="003D2B8E"/>
    <w:rsid w:val="003D45DE"/>
    <w:rsid w:val="003D51FB"/>
    <w:rsid w:val="003D53EF"/>
    <w:rsid w:val="003D5655"/>
    <w:rsid w:val="003D56AE"/>
    <w:rsid w:val="003D58F4"/>
    <w:rsid w:val="003D59E7"/>
    <w:rsid w:val="003D6218"/>
    <w:rsid w:val="003D6722"/>
    <w:rsid w:val="003D6A86"/>
    <w:rsid w:val="003D6B07"/>
    <w:rsid w:val="003D7347"/>
    <w:rsid w:val="003D757D"/>
    <w:rsid w:val="003E01A7"/>
    <w:rsid w:val="003E07A2"/>
    <w:rsid w:val="003E082E"/>
    <w:rsid w:val="003E0A8B"/>
    <w:rsid w:val="003E0E72"/>
    <w:rsid w:val="003E1079"/>
    <w:rsid w:val="003E14FD"/>
    <w:rsid w:val="003E17BD"/>
    <w:rsid w:val="003E1B28"/>
    <w:rsid w:val="003E257F"/>
    <w:rsid w:val="003E27C9"/>
    <w:rsid w:val="003E34E7"/>
    <w:rsid w:val="003E3829"/>
    <w:rsid w:val="003E48BD"/>
    <w:rsid w:val="003E4BB0"/>
    <w:rsid w:val="003E4DFA"/>
    <w:rsid w:val="003E5022"/>
    <w:rsid w:val="003E54F5"/>
    <w:rsid w:val="003E7299"/>
    <w:rsid w:val="003E74DE"/>
    <w:rsid w:val="003F0E2E"/>
    <w:rsid w:val="003F1323"/>
    <w:rsid w:val="003F1365"/>
    <w:rsid w:val="003F19F6"/>
    <w:rsid w:val="003F3B7B"/>
    <w:rsid w:val="003F3F0F"/>
    <w:rsid w:val="003F4E19"/>
    <w:rsid w:val="003F54EB"/>
    <w:rsid w:val="003F5584"/>
    <w:rsid w:val="003F5F60"/>
    <w:rsid w:val="003F6302"/>
    <w:rsid w:val="003F6599"/>
    <w:rsid w:val="003F6B8A"/>
    <w:rsid w:val="003F70F5"/>
    <w:rsid w:val="003F76D2"/>
    <w:rsid w:val="003F7A74"/>
    <w:rsid w:val="00400ADC"/>
    <w:rsid w:val="00400F47"/>
    <w:rsid w:val="004019F3"/>
    <w:rsid w:val="00401A55"/>
    <w:rsid w:val="00401C8D"/>
    <w:rsid w:val="00401DD7"/>
    <w:rsid w:val="00401F30"/>
    <w:rsid w:val="0040228C"/>
    <w:rsid w:val="0040236A"/>
    <w:rsid w:val="00402F02"/>
    <w:rsid w:val="00403216"/>
    <w:rsid w:val="004032B4"/>
    <w:rsid w:val="00403616"/>
    <w:rsid w:val="00404029"/>
    <w:rsid w:val="0040478A"/>
    <w:rsid w:val="00405EFB"/>
    <w:rsid w:val="00406650"/>
    <w:rsid w:val="004066AF"/>
    <w:rsid w:val="00406D4B"/>
    <w:rsid w:val="00407202"/>
    <w:rsid w:val="00407332"/>
    <w:rsid w:val="004074F0"/>
    <w:rsid w:val="004074F4"/>
    <w:rsid w:val="004079F9"/>
    <w:rsid w:val="00407D72"/>
    <w:rsid w:val="00410645"/>
    <w:rsid w:val="00410C01"/>
    <w:rsid w:val="00410E9B"/>
    <w:rsid w:val="00411B65"/>
    <w:rsid w:val="00412923"/>
    <w:rsid w:val="0041376C"/>
    <w:rsid w:val="004139F0"/>
    <w:rsid w:val="0041459C"/>
    <w:rsid w:val="00414777"/>
    <w:rsid w:val="0041480C"/>
    <w:rsid w:val="004158BD"/>
    <w:rsid w:val="00415B6E"/>
    <w:rsid w:val="00415CE0"/>
    <w:rsid w:val="00416E9F"/>
    <w:rsid w:val="00417BFB"/>
    <w:rsid w:val="00417DEF"/>
    <w:rsid w:val="0042052C"/>
    <w:rsid w:val="0042054E"/>
    <w:rsid w:val="00420587"/>
    <w:rsid w:val="004208FB"/>
    <w:rsid w:val="00420991"/>
    <w:rsid w:val="00420ABB"/>
    <w:rsid w:val="00420D0E"/>
    <w:rsid w:val="00420E20"/>
    <w:rsid w:val="004216E1"/>
    <w:rsid w:val="00421709"/>
    <w:rsid w:val="00421CFC"/>
    <w:rsid w:val="004228B0"/>
    <w:rsid w:val="00424BE1"/>
    <w:rsid w:val="00424F4D"/>
    <w:rsid w:val="00424FAE"/>
    <w:rsid w:val="00425753"/>
    <w:rsid w:val="004258FE"/>
    <w:rsid w:val="00425C42"/>
    <w:rsid w:val="0042683D"/>
    <w:rsid w:val="00426AE9"/>
    <w:rsid w:val="004279BD"/>
    <w:rsid w:val="00427D1D"/>
    <w:rsid w:val="00430C34"/>
    <w:rsid w:val="00430E4E"/>
    <w:rsid w:val="00431356"/>
    <w:rsid w:val="00431428"/>
    <w:rsid w:val="00431CAB"/>
    <w:rsid w:val="004320C0"/>
    <w:rsid w:val="004328E1"/>
    <w:rsid w:val="00433658"/>
    <w:rsid w:val="00433858"/>
    <w:rsid w:val="00433915"/>
    <w:rsid w:val="00433D4E"/>
    <w:rsid w:val="00433F0D"/>
    <w:rsid w:val="00435607"/>
    <w:rsid w:val="0043574B"/>
    <w:rsid w:val="004359E2"/>
    <w:rsid w:val="00436085"/>
    <w:rsid w:val="00436B2F"/>
    <w:rsid w:val="00440821"/>
    <w:rsid w:val="00441F36"/>
    <w:rsid w:val="00442033"/>
    <w:rsid w:val="00442609"/>
    <w:rsid w:val="004426FD"/>
    <w:rsid w:val="00442B35"/>
    <w:rsid w:val="00442FCB"/>
    <w:rsid w:val="0044351A"/>
    <w:rsid w:val="0044352A"/>
    <w:rsid w:val="00443A3A"/>
    <w:rsid w:val="00443CFC"/>
    <w:rsid w:val="004449F7"/>
    <w:rsid w:val="00444C7A"/>
    <w:rsid w:val="00445D28"/>
    <w:rsid w:val="00445F2A"/>
    <w:rsid w:val="004468C8"/>
    <w:rsid w:val="00446DDC"/>
    <w:rsid w:val="00450229"/>
    <w:rsid w:val="0045039C"/>
    <w:rsid w:val="00451A66"/>
    <w:rsid w:val="00451F12"/>
    <w:rsid w:val="00452AF7"/>
    <w:rsid w:val="004537C2"/>
    <w:rsid w:val="0045425A"/>
    <w:rsid w:val="00454A27"/>
    <w:rsid w:val="00454BE6"/>
    <w:rsid w:val="00454E4F"/>
    <w:rsid w:val="00455608"/>
    <w:rsid w:val="00455BF5"/>
    <w:rsid w:val="0045612C"/>
    <w:rsid w:val="0045613F"/>
    <w:rsid w:val="0045654A"/>
    <w:rsid w:val="00460530"/>
    <w:rsid w:val="00460599"/>
    <w:rsid w:val="004606F7"/>
    <w:rsid w:val="00460700"/>
    <w:rsid w:val="00460AFF"/>
    <w:rsid w:val="004615F3"/>
    <w:rsid w:val="0046287B"/>
    <w:rsid w:val="004630C7"/>
    <w:rsid w:val="004637A4"/>
    <w:rsid w:val="0046384A"/>
    <w:rsid w:val="00463B15"/>
    <w:rsid w:val="004643D3"/>
    <w:rsid w:val="004647A8"/>
    <w:rsid w:val="004649B5"/>
    <w:rsid w:val="00464E84"/>
    <w:rsid w:val="0046516C"/>
    <w:rsid w:val="00465317"/>
    <w:rsid w:val="0046591A"/>
    <w:rsid w:val="00465EA9"/>
    <w:rsid w:val="00465ED9"/>
    <w:rsid w:val="00466DC5"/>
    <w:rsid w:val="00467B09"/>
    <w:rsid w:val="00467D97"/>
    <w:rsid w:val="00467F02"/>
    <w:rsid w:val="00471591"/>
    <w:rsid w:val="004715EE"/>
    <w:rsid w:val="00471863"/>
    <w:rsid w:val="004720E1"/>
    <w:rsid w:val="0047214B"/>
    <w:rsid w:val="0047268C"/>
    <w:rsid w:val="00472C5C"/>
    <w:rsid w:val="00472FA9"/>
    <w:rsid w:val="00473D79"/>
    <w:rsid w:val="00474753"/>
    <w:rsid w:val="004750DE"/>
    <w:rsid w:val="004750E1"/>
    <w:rsid w:val="004755EC"/>
    <w:rsid w:val="00475B7D"/>
    <w:rsid w:val="00475D73"/>
    <w:rsid w:val="004769AF"/>
    <w:rsid w:val="00476C5B"/>
    <w:rsid w:val="0047724F"/>
    <w:rsid w:val="00477D29"/>
    <w:rsid w:val="00481756"/>
    <w:rsid w:val="00481FC4"/>
    <w:rsid w:val="004827B7"/>
    <w:rsid w:val="00482E56"/>
    <w:rsid w:val="00483166"/>
    <w:rsid w:val="00483941"/>
    <w:rsid w:val="0048453A"/>
    <w:rsid w:val="004846B7"/>
    <w:rsid w:val="004847A2"/>
    <w:rsid w:val="004847E2"/>
    <w:rsid w:val="00484E0E"/>
    <w:rsid w:val="00484E16"/>
    <w:rsid w:val="004853E0"/>
    <w:rsid w:val="00485751"/>
    <w:rsid w:val="004866B0"/>
    <w:rsid w:val="00486CF4"/>
    <w:rsid w:val="004875C7"/>
    <w:rsid w:val="0048771C"/>
    <w:rsid w:val="00487AB0"/>
    <w:rsid w:val="004906FD"/>
    <w:rsid w:val="00491298"/>
    <w:rsid w:val="00491A59"/>
    <w:rsid w:val="00491C0E"/>
    <w:rsid w:val="0049225F"/>
    <w:rsid w:val="00493CA5"/>
    <w:rsid w:val="00495295"/>
    <w:rsid w:val="00495874"/>
    <w:rsid w:val="00496210"/>
    <w:rsid w:val="0049665B"/>
    <w:rsid w:val="00496A74"/>
    <w:rsid w:val="00496B1D"/>
    <w:rsid w:val="00496F13"/>
    <w:rsid w:val="00497130"/>
    <w:rsid w:val="00497726"/>
    <w:rsid w:val="004A0B68"/>
    <w:rsid w:val="004A1C18"/>
    <w:rsid w:val="004A1CF3"/>
    <w:rsid w:val="004A292A"/>
    <w:rsid w:val="004A2BD9"/>
    <w:rsid w:val="004A2D26"/>
    <w:rsid w:val="004A3BAB"/>
    <w:rsid w:val="004A3D31"/>
    <w:rsid w:val="004A3F9B"/>
    <w:rsid w:val="004A45AC"/>
    <w:rsid w:val="004A46EF"/>
    <w:rsid w:val="004A4A7F"/>
    <w:rsid w:val="004A4D1E"/>
    <w:rsid w:val="004A5527"/>
    <w:rsid w:val="004A572D"/>
    <w:rsid w:val="004B0AAF"/>
    <w:rsid w:val="004B2232"/>
    <w:rsid w:val="004B2333"/>
    <w:rsid w:val="004B3F8C"/>
    <w:rsid w:val="004B4DCC"/>
    <w:rsid w:val="004B5269"/>
    <w:rsid w:val="004B5789"/>
    <w:rsid w:val="004B5F1A"/>
    <w:rsid w:val="004B63BB"/>
    <w:rsid w:val="004B6BCF"/>
    <w:rsid w:val="004B7707"/>
    <w:rsid w:val="004C1175"/>
    <w:rsid w:val="004C155F"/>
    <w:rsid w:val="004C1A21"/>
    <w:rsid w:val="004C3459"/>
    <w:rsid w:val="004C4089"/>
    <w:rsid w:val="004C4342"/>
    <w:rsid w:val="004C5211"/>
    <w:rsid w:val="004C5D44"/>
    <w:rsid w:val="004C6AD5"/>
    <w:rsid w:val="004C6FC0"/>
    <w:rsid w:val="004C7DCE"/>
    <w:rsid w:val="004D063F"/>
    <w:rsid w:val="004D0A67"/>
    <w:rsid w:val="004D0B9A"/>
    <w:rsid w:val="004D0C4C"/>
    <w:rsid w:val="004D1DE7"/>
    <w:rsid w:val="004D2FBF"/>
    <w:rsid w:val="004D4215"/>
    <w:rsid w:val="004D44C9"/>
    <w:rsid w:val="004D6337"/>
    <w:rsid w:val="004D67A2"/>
    <w:rsid w:val="004E0D99"/>
    <w:rsid w:val="004E1320"/>
    <w:rsid w:val="004E1528"/>
    <w:rsid w:val="004E160D"/>
    <w:rsid w:val="004E19E7"/>
    <w:rsid w:val="004E1B9F"/>
    <w:rsid w:val="004E256D"/>
    <w:rsid w:val="004E3B78"/>
    <w:rsid w:val="004E3CB5"/>
    <w:rsid w:val="004E3FEA"/>
    <w:rsid w:val="004E4DD6"/>
    <w:rsid w:val="004E5055"/>
    <w:rsid w:val="004E5412"/>
    <w:rsid w:val="004E5724"/>
    <w:rsid w:val="004E5A10"/>
    <w:rsid w:val="004E647D"/>
    <w:rsid w:val="004F1864"/>
    <w:rsid w:val="004F261E"/>
    <w:rsid w:val="004F2957"/>
    <w:rsid w:val="004F3386"/>
    <w:rsid w:val="004F380C"/>
    <w:rsid w:val="004F3F02"/>
    <w:rsid w:val="004F40F1"/>
    <w:rsid w:val="004F421B"/>
    <w:rsid w:val="004F53A1"/>
    <w:rsid w:val="004F581E"/>
    <w:rsid w:val="004F6282"/>
    <w:rsid w:val="004F67F5"/>
    <w:rsid w:val="004F71CD"/>
    <w:rsid w:val="005003EC"/>
    <w:rsid w:val="0050071D"/>
    <w:rsid w:val="005011D6"/>
    <w:rsid w:val="005017D3"/>
    <w:rsid w:val="0050182B"/>
    <w:rsid w:val="005020B9"/>
    <w:rsid w:val="005022DA"/>
    <w:rsid w:val="00502D30"/>
    <w:rsid w:val="00502E6E"/>
    <w:rsid w:val="005030CE"/>
    <w:rsid w:val="00503742"/>
    <w:rsid w:val="00503EE6"/>
    <w:rsid w:val="00504083"/>
    <w:rsid w:val="0050431C"/>
    <w:rsid w:val="00504785"/>
    <w:rsid w:val="005057DB"/>
    <w:rsid w:val="0050679F"/>
    <w:rsid w:val="005068AA"/>
    <w:rsid w:val="00506FE8"/>
    <w:rsid w:val="00510499"/>
    <w:rsid w:val="00510E0E"/>
    <w:rsid w:val="00510E60"/>
    <w:rsid w:val="00510EF1"/>
    <w:rsid w:val="00510F68"/>
    <w:rsid w:val="00511008"/>
    <w:rsid w:val="005117F7"/>
    <w:rsid w:val="00511F13"/>
    <w:rsid w:val="00513022"/>
    <w:rsid w:val="00513C70"/>
    <w:rsid w:val="00514861"/>
    <w:rsid w:val="0051490E"/>
    <w:rsid w:val="005153AE"/>
    <w:rsid w:val="005154D2"/>
    <w:rsid w:val="00515AB0"/>
    <w:rsid w:val="00515C3C"/>
    <w:rsid w:val="005170C2"/>
    <w:rsid w:val="00517F40"/>
    <w:rsid w:val="00520DA4"/>
    <w:rsid w:val="00521070"/>
    <w:rsid w:val="0052141C"/>
    <w:rsid w:val="00522658"/>
    <w:rsid w:val="0052381B"/>
    <w:rsid w:val="00523C68"/>
    <w:rsid w:val="00524810"/>
    <w:rsid w:val="00524B21"/>
    <w:rsid w:val="0052676C"/>
    <w:rsid w:val="005267FD"/>
    <w:rsid w:val="00530ADC"/>
    <w:rsid w:val="005327C5"/>
    <w:rsid w:val="0053290F"/>
    <w:rsid w:val="00532B09"/>
    <w:rsid w:val="00532C4E"/>
    <w:rsid w:val="00533209"/>
    <w:rsid w:val="005339C4"/>
    <w:rsid w:val="00534A89"/>
    <w:rsid w:val="005355A0"/>
    <w:rsid w:val="00535DF4"/>
    <w:rsid w:val="00535E40"/>
    <w:rsid w:val="00535F0F"/>
    <w:rsid w:val="00536E51"/>
    <w:rsid w:val="00537499"/>
    <w:rsid w:val="00540457"/>
    <w:rsid w:val="005406BE"/>
    <w:rsid w:val="005408C7"/>
    <w:rsid w:val="00540F8A"/>
    <w:rsid w:val="00541FE3"/>
    <w:rsid w:val="005421B7"/>
    <w:rsid w:val="005430F1"/>
    <w:rsid w:val="00543DB0"/>
    <w:rsid w:val="0054409D"/>
    <w:rsid w:val="0054487D"/>
    <w:rsid w:val="00545BE9"/>
    <w:rsid w:val="00546613"/>
    <w:rsid w:val="00546C26"/>
    <w:rsid w:val="00547238"/>
    <w:rsid w:val="00550AD7"/>
    <w:rsid w:val="00550BD7"/>
    <w:rsid w:val="00551660"/>
    <w:rsid w:val="00551DC4"/>
    <w:rsid w:val="005528E0"/>
    <w:rsid w:val="00553215"/>
    <w:rsid w:val="00553847"/>
    <w:rsid w:val="00554B18"/>
    <w:rsid w:val="00554E21"/>
    <w:rsid w:val="0055539E"/>
    <w:rsid w:val="0055557B"/>
    <w:rsid w:val="005558AD"/>
    <w:rsid w:val="00556F1E"/>
    <w:rsid w:val="005570A7"/>
    <w:rsid w:val="00560DBE"/>
    <w:rsid w:val="00560EAD"/>
    <w:rsid w:val="005610DB"/>
    <w:rsid w:val="00561A86"/>
    <w:rsid w:val="00561E2A"/>
    <w:rsid w:val="00562E71"/>
    <w:rsid w:val="005633FE"/>
    <w:rsid w:val="0056383A"/>
    <w:rsid w:val="00563BFB"/>
    <w:rsid w:val="00563FFE"/>
    <w:rsid w:val="005641FF"/>
    <w:rsid w:val="00564228"/>
    <w:rsid w:val="005646B7"/>
    <w:rsid w:val="005646FF"/>
    <w:rsid w:val="00564867"/>
    <w:rsid w:val="00564956"/>
    <w:rsid w:val="005650A5"/>
    <w:rsid w:val="0056546D"/>
    <w:rsid w:val="00565599"/>
    <w:rsid w:val="00565934"/>
    <w:rsid w:val="00565A19"/>
    <w:rsid w:val="0056664E"/>
    <w:rsid w:val="00566CB7"/>
    <w:rsid w:val="00566DF7"/>
    <w:rsid w:val="0057045F"/>
    <w:rsid w:val="005709D2"/>
    <w:rsid w:val="00570C5A"/>
    <w:rsid w:val="00570F70"/>
    <w:rsid w:val="00571F80"/>
    <w:rsid w:val="00572352"/>
    <w:rsid w:val="00572F41"/>
    <w:rsid w:val="005732C2"/>
    <w:rsid w:val="005741FB"/>
    <w:rsid w:val="005745AA"/>
    <w:rsid w:val="00574B64"/>
    <w:rsid w:val="00575D90"/>
    <w:rsid w:val="00575F2E"/>
    <w:rsid w:val="00576126"/>
    <w:rsid w:val="00576173"/>
    <w:rsid w:val="00576480"/>
    <w:rsid w:val="00576D02"/>
    <w:rsid w:val="00576E8B"/>
    <w:rsid w:val="00577217"/>
    <w:rsid w:val="005776DA"/>
    <w:rsid w:val="00577922"/>
    <w:rsid w:val="005808B9"/>
    <w:rsid w:val="00580A89"/>
    <w:rsid w:val="00580BB8"/>
    <w:rsid w:val="00580C86"/>
    <w:rsid w:val="00580FF3"/>
    <w:rsid w:val="0058156B"/>
    <w:rsid w:val="005816DE"/>
    <w:rsid w:val="00581E28"/>
    <w:rsid w:val="00582A93"/>
    <w:rsid w:val="0058321D"/>
    <w:rsid w:val="00584043"/>
    <w:rsid w:val="005850BD"/>
    <w:rsid w:val="00585AD6"/>
    <w:rsid w:val="00585DBD"/>
    <w:rsid w:val="00585DCC"/>
    <w:rsid w:val="00586B34"/>
    <w:rsid w:val="00586BF6"/>
    <w:rsid w:val="0058752C"/>
    <w:rsid w:val="00587583"/>
    <w:rsid w:val="00587720"/>
    <w:rsid w:val="00587E0C"/>
    <w:rsid w:val="00590A03"/>
    <w:rsid w:val="005920FF"/>
    <w:rsid w:val="005927FD"/>
    <w:rsid w:val="00592F6C"/>
    <w:rsid w:val="0059338D"/>
    <w:rsid w:val="00593BFA"/>
    <w:rsid w:val="0059450C"/>
    <w:rsid w:val="005948A0"/>
    <w:rsid w:val="00594A7B"/>
    <w:rsid w:val="00594FC9"/>
    <w:rsid w:val="00596137"/>
    <w:rsid w:val="0059636A"/>
    <w:rsid w:val="00596594"/>
    <w:rsid w:val="00596970"/>
    <w:rsid w:val="00596F30"/>
    <w:rsid w:val="00597005"/>
    <w:rsid w:val="00597333"/>
    <w:rsid w:val="0059788D"/>
    <w:rsid w:val="00597B3A"/>
    <w:rsid w:val="005A225F"/>
    <w:rsid w:val="005A2C9B"/>
    <w:rsid w:val="005A2ED8"/>
    <w:rsid w:val="005A3532"/>
    <w:rsid w:val="005A3ABB"/>
    <w:rsid w:val="005A3C5B"/>
    <w:rsid w:val="005A466D"/>
    <w:rsid w:val="005A5AE7"/>
    <w:rsid w:val="005A5EFB"/>
    <w:rsid w:val="005A640F"/>
    <w:rsid w:val="005A6CFE"/>
    <w:rsid w:val="005A6D53"/>
    <w:rsid w:val="005A6E8B"/>
    <w:rsid w:val="005A7AB1"/>
    <w:rsid w:val="005A7FEF"/>
    <w:rsid w:val="005B005E"/>
    <w:rsid w:val="005B0682"/>
    <w:rsid w:val="005B0714"/>
    <w:rsid w:val="005B0796"/>
    <w:rsid w:val="005B0B14"/>
    <w:rsid w:val="005B2CD4"/>
    <w:rsid w:val="005B4687"/>
    <w:rsid w:val="005B4703"/>
    <w:rsid w:val="005B5006"/>
    <w:rsid w:val="005B52CA"/>
    <w:rsid w:val="005B5AB8"/>
    <w:rsid w:val="005B6278"/>
    <w:rsid w:val="005B6647"/>
    <w:rsid w:val="005B6B82"/>
    <w:rsid w:val="005B6BB9"/>
    <w:rsid w:val="005B6D7A"/>
    <w:rsid w:val="005B7049"/>
    <w:rsid w:val="005C1188"/>
    <w:rsid w:val="005C13A7"/>
    <w:rsid w:val="005C1676"/>
    <w:rsid w:val="005C2F43"/>
    <w:rsid w:val="005C420B"/>
    <w:rsid w:val="005C4955"/>
    <w:rsid w:val="005C517F"/>
    <w:rsid w:val="005C54C4"/>
    <w:rsid w:val="005C58FA"/>
    <w:rsid w:val="005C69EC"/>
    <w:rsid w:val="005C6A44"/>
    <w:rsid w:val="005C6A52"/>
    <w:rsid w:val="005C6B25"/>
    <w:rsid w:val="005C6CE7"/>
    <w:rsid w:val="005C6D2F"/>
    <w:rsid w:val="005C73ED"/>
    <w:rsid w:val="005C784B"/>
    <w:rsid w:val="005D01A9"/>
    <w:rsid w:val="005D09D1"/>
    <w:rsid w:val="005D1E8B"/>
    <w:rsid w:val="005D22E8"/>
    <w:rsid w:val="005D249B"/>
    <w:rsid w:val="005D29DC"/>
    <w:rsid w:val="005D328E"/>
    <w:rsid w:val="005D3AB1"/>
    <w:rsid w:val="005D47C4"/>
    <w:rsid w:val="005D51F6"/>
    <w:rsid w:val="005D60E9"/>
    <w:rsid w:val="005D6898"/>
    <w:rsid w:val="005E0B5F"/>
    <w:rsid w:val="005E0ED6"/>
    <w:rsid w:val="005E0FFE"/>
    <w:rsid w:val="005E1697"/>
    <w:rsid w:val="005E16FE"/>
    <w:rsid w:val="005E208A"/>
    <w:rsid w:val="005E21CE"/>
    <w:rsid w:val="005E23E1"/>
    <w:rsid w:val="005E266A"/>
    <w:rsid w:val="005E32DB"/>
    <w:rsid w:val="005E3403"/>
    <w:rsid w:val="005E397F"/>
    <w:rsid w:val="005E3D28"/>
    <w:rsid w:val="005E4563"/>
    <w:rsid w:val="005E4645"/>
    <w:rsid w:val="005E483C"/>
    <w:rsid w:val="005E4C66"/>
    <w:rsid w:val="005E4F00"/>
    <w:rsid w:val="005E54A8"/>
    <w:rsid w:val="005E57C2"/>
    <w:rsid w:val="005E5957"/>
    <w:rsid w:val="005E6973"/>
    <w:rsid w:val="005E6D65"/>
    <w:rsid w:val="005E7A14"/>
    <w:rsid w:val="005E7D87"/>
    <w:rsid w:val="005F0027"/>
    <w:rsid w:val="005F0468"/>
    <w:rsid w:val="005F1050"/>
    <w:rsid w:val="005F1335"/>
    <w:rsid w:val="005F17A8"/>
    <w:rsid w:val="005F1930"/>
    <w:rsid w:val="005F1FDB"/>
    <w:rsid w:val="005F274C"/>
    <w:rsid w:val="005F28F7"/>
    <w:rsid w:val="005F2C0C"/>
    <w:rsid w:val="005F2C0D"/>
    <w:rsid w:val="005F2ED7"/>
    <w:rsid w:val="005F34CB"/>
    <w:rsid w:val="005F3695"/>
    <w:rsid w:val="005F3DE8"/>
    <w:rsid w:val="005F3F14"/>
    <w:rsid w:val="005F587E"/>
    <w:rsid w:val="005F6276"/>
    <w:rsid w:val="005F634C"/>
    <w:rsid w:val="005F6415"/>
    <w:rsid w:val="005F64EE"/>
    <w:rsid w:val="005F6952"/>
    <w:rsid w:val="005F6A69"/>
    <w:rsid w:val="005F6DFE"/>
    <w:rsid w:val="005F767F"/>
    <w:rsid w:val="005F7695"/>
    <w:rsid w:val="005F7878"/>
    <w:rsid w:val="00602F3E"/>
    <w:rsid w:val="00603006"/>
    <w:rsid w:val="00603B50"/>
    <w:rsid w:val="00603BE0"/>
    <w:rsid w:val="006056D9"/>
    <w:rsid w:val="00605BB5"/>
    <w:rsid w:val="00605E9F"/>
    <w:rsid w:val="00606149"/>
    <w:rsid w:val="006068CF"/>
    <w:rsid w:val="006070AE"/>
    <w:rsid w:val="0060725A"/>
    <w:rsid w:val="0060754C"/>
    <w:rsid w:val="0060787D"/>
    <w:rsid w:val="00607C64"/>
    <w:rsid w:val="00607CDD"/>
    <w:rsid w:val="00607FC4"/>
    <w:rsid w:val="0061105E"/>
    <w:rsid w:val="006113D0"/>
    <w:rsid w:val="0061176E"/>
    <w:rsid w:val="0061194F"/>
    <w:rsid w:val="00611C54"/>
    <w:rsid w:val="00612120"/>
    <w:rsid w:val="0061265A"/>
    <w:rsid w:val="00612846"/>
    <w:rsid w:val="0061365B"/>
    <w:rsid w:val="00613E17"/>
    <w:rsid w:val="00613FD2"/>
    <w:rsid w:val="00614082"/>
    <w:rsid w:val="00614D6C"/>
    <w:rsid w:val="00614F5F"/>
    <w:rsid w:val="00615A01"/>
    <w:rsid w:val="00615AAA"/>
    <w:rsid w:val="00615EA4"/>
    <w:rsid w:val="00615EC3"/>
    <w:rsid w:val="006163C4"/>
    <w:rsid w:val="00616891"/>
    <w:rsid w:val="00616A35"/>
    <w:rsid w:val="00616BA7"/>
    <w:rsid w:val="00616C75"/>
    <w:rsid w:val="0061709E"/>
    <w:rsid w:val="0061779A"/>
    <w:rsid w:val="00617961"/>
    <w:rsid w:val="00620DC7"/>
    <w:rsid w:val="00621968"/>
    <w:rsid w:val="00621978"/>
    <w:rsid w:val="00621E4C"/>
    <w:rsid w:val="00622C74"/>
    <w:rsid w:val="00622F9F"/>
    <w:rsid w:val="00622FC7"/>
    <w:rsid w:val="00623BBC"/>
    <w:rsid w:val="006241DF"/>
    <w:rsid w:val="00624C59"/>
    <w:rsid w:val="006254CA"/>
    <w:rsid w:val="00625DBB"/>
    <w:rsid w:val="0062682B"/>
    <w:rsid w:val="00627385"/>
    <w:rsid w:val="00627D39"/>
    <w:rsid w:val="0063104B"/>
    <w:rsid w:val="00631656"/>
    <w:rsid w:val="00632531"/>
    <w:rsid w:val="00632FCA"/>
    <w:rsid w:val="006340A3"/>
    <w:rsid w:val="006345EC"/>
    <w:rsid w:val="00634695"/>
    <w:rsid w:val="0063496D"/>
    <w:rsid w:val="006354AF"/>
    <w:rsid w:val="0063660E"/>
    <w:rsid w:val="006369B2"/>
    <w:rsid w:val="00636FE9"/>
    <w:rsid w:val="006370FC"/>
    <w:rsid w:val="006379DD"/>
    <w:rsid w:val="00640273"/>
    <w:rsid w:val="006404DB"/>
    <w:rsid w:val="00641104"/>
    <w:rsid w:val="00641251"/>
    <w:rsid w:val="006417B8"/>
    <w:rsid w:val="00641886"/>
    <w:rsid w:val="00641903"/>
    <w:rsid w:val="00641AE7"/>
    <w:rsid w:val="00641C26"/>
    <w:rsid w:val="00642232"/>
    <w:rsid w:val="006428F3"/>
    <w:rsid w:val="00644167"/>
    <w:rsid w:val="00645634"/>
    <w:rsid w:val="00645B35"/>
    <w:rsid w:val="00645B83"/>
    <w:rsid w:val="00645FA9"/>
    <w:rsid w:val="0065152D"/>
    <w:rsid w:val="0065210D"/>
    <w:rsid w:val="006533D1"/>
    <w:rsid w:val="006534AB"/>
    <w:rsid w:val="00653D36"/>
    <w:rsid w:val="006562E5"/>
    <w:rsid w:val="00656732"/>
    <w:rsid w:val="006567E0"/>
    <w:rsid w:val="00657412"/>
    <w:rsid w:val="006579A8"/>
    <w:rsid w:val="00657A37"/>
    <w:rsid w:val="00657DED"/>
    <w:rsid w:val="00657FB3"/>
    <w:rsid w:val="006603F2"/>
    <w:rsid w:val="00660C9A"/>
    <w:rsid w:val="00660E99"/>
    <w:rsid w:val="006612D1"/>
    <w:rsid w:val="006617FD"/>
    <w:rsid w:val="0066230A"/>
    <w:rsid w:val="00663095"/>
    <w:rsid w:val="00663C36"/>
    <w:rsid w:val="00663C7F"/>
    <w:rsid w:val="00663E78"/>
    <w:rsid w:val="00665AC2"/>
    <w:rsid w:val="006673C9"/>
    <w:rsid w:val="00667B8D"/>
    <w:rsid w:val="00670C47"/>
    <w:rsid w:val="00670CDE"/>
    <w:rsid w:val="00672FF7"/>
    <w:rsid w:val="00673295"/>
    <w:rsid w:val="006737A5"/>
    <w:rsid w:val="006737CC"/>
    <w:rsid w:val="006744E0"/>
    <w:rsid w:val="006748BA"/>
    <w:rsid w:val="00674BE4"/>
    <w:rsid w:val="00674CAA"/>
    <w:rsid w:val="00675705"/>
    <w:rsid w:val="00675913"/>
    <w:rsid w:val="00676140"/>
    <w:rsid w:val="00676663"/>
    <w:rsid w:val="00676EF3"/>
    <w:rsid w:val="006773E8"/>
    <w:rsid w:val="00677FAA"/>
    <w:rsid w:val="00680D35"/>
    <w:rsid w:val="00681319"/>
    <w:rsid w:val="0068165F"/>
    <w:rsid w:val="00681B26"/>
    <w:rsid w:val="00681DAF"/>
    <w:rsid w:val="00681DDC"/>
    <w:rsid w:val="00683762"/>
    <w:rsid w:val="006844C1"/>
    <w:rsid w:val="00684C12"/>
    <w:rsid w:val="00684CEB"/>
    <w:rsid w:val="00684F9B"/>
    <w:rsid w:val="00685456"/>
    <w:rsid w:val="00685F8A"/>
    <w:rsid w:val="00686441"/>
    <w:rsid w:val="00686CD7"/>
    <w:rsid w:val="0068700C"/>
    <w:rsid w:val="00687077"/>
    <w:rsid w:val="006875D4"/>
    <w:rsid w:val="00687734"/>
    <w:rsid w:val="00687F2D"/>
    <w:rsid w:val="00687F2F"/>
    <w:rsid w:val="00690296"/>
    <w:rsid w:val="0069222D"/>
    <w:rsid w:val="00692613"/>
    <w:rsid w:val="006929E1"/>
    <w:rsid w:val="006932C1"/>
    <w:rsid w:val="0069366C"/>
    <w:rsid w:val="006936CD"/>
    <w:rsid w:val="0069488C"/>
    <w:rsid w:val="00694DBC"/>
    <w:rsid w:val="00694E35"/>
    <w:rsid w:val="0069547F"/>
    <w:rsid w:val="0069615D"/>
    <w:rsid w:val="00696521"/>
    <w:rsid w:val="00696816"/>
    <w:rsid w:val="00696AC8"/>
    <w:rsid w:val="00697576"/>
    <w:rsid w:val="00697C40"/>
    <w:rsid w:val="00697F09"/>
    <w:rsid w:val="006A05A7"/>
    <w:rsid w:val="006A0782"/>
    <w:rsid w:val="006A0A9A"/>
    <w:rsid w:val="006A20C8"/>
    <w:rsid w:val="006A24A6"/>
    <w:rsid w:val="006A3BCD"/>
    <w:rsid w:val="006A3DFF"/>
    <w:rsid w:val="006A42B0"/>
    <w:rsid w:val="006A54ED"/>
    <w:rsid w:val="006A5926"/>
    <w:rsid w:val="006A66E3"/>
    <w:rsid w:val="006A691B"/>
    <w:rsid w:val="006A77B0"/>
    <w:rsid w:val="006A7872"/>
    <w:rsid w:val="006A7BF6"/>
    <w:rsid w:val="006B038E"/>
    <w:rsid w:val="006B0F99"/>
    <w:rsid w:val="006B1792"/>
    <w:rsid w:val="006B194D"/>
    <w:rsid w:val="006B1F5C"/>
    <w:rsid w:val="006B21C2"/>
    <w:rsid w:val="006B2241"/>
    <w:rsid w:val="006B37F3"/>
    <w:rsid w:val="006B3A99"/>
    <w:rsid w:val="006B3BF7"/>
    <w:rsid w:val="006B489A"/>
    <w:rsid w:val="006B4B33"/>
    <w:rsid w:val="006B568F"/>
    <w:rsid w:val="006B5903"/>
    <w:rsid w:val="006B661A"/>
    <w:rsid w:val="006B6FEE"/>
    <w:rsid w:val="006B7774"/>
    <w:rsid w:val="006B7C85"/>
    <w:rsid w:val="006C073D"/>
    <w:rsid w:val="006C07EF"/>
    <w:rsid w:val="006C0818"/>
    <w:rsid w:val="006C20A0"/>
    <w:rsid w:val="006C283E"/>
    <w:rsid w:val="006C3257"/>
    <w:rsid w:val="006C336C"/>
    <w:rsid w:val="006C49F0"/>
    <w:rsid w:val="006C4F7B"/>
    <w:rsid w:val="006C503A"/>
    <w:rsid w:val="006C5A29"/>
    <w:rsid w:val="006C6002"/>
    <w:rsid w:val="006C600C"/>
    <w:rsid w:val="006C6C59"/>
    <w:rsid w:val="006C6C8B"/>
    <w:rsid w:val="006C6E58"/>
    <w:rsid w:val="006C707B"/>
    <w:rsid w:val="006C725C"/>
    <w:rsid w:val="006C7EFF"/>
    <w:rsid w:val="006D030A"/>
    <w:rsid w:val="006D0357"/>
    <w:rsid w:val="006D1003"/>
    <w:rsid w:val="006D1E72"/>
    <w:rsid w:val="006D1F33"/>
    <w:rsid w:val="006D2007"/>
    <w:rsid w:val="006D32B5"/>
    <w:rsid w:val="006D34CF"/>
    <w:rsid w:val="006D40F8"/>
    <w:rsid w:val="006D45AB"/>
    <w:rsid w:val="006D534B"/>
    <w:rsid w:val="006D53FE"/>
    <w:rsid w:val="006D5AC0"/>
    <w:rsid w:val="006D7C57"/>
    <w:rsid w:val="006E028F"/>
    <w:rsid w:val="006E0559"/>
    <w:rsid w:val="006E0600"/>
    <w:rsid w:val="006E0C91"/>
    <w:rsid w:val="006E1024"/>
    <w:rsid w:val="006E2D27"/>
    <w:rsid w:val="006E34EF"/>
    <w:rsid w:val="006E3813"/>
    <w:rsid w:val="006E3985"/>
    <w:rsid w:val="006E3E7A"/>
    <w:rsid w:val="006E4177"/>
    <w:rsid w:val="006E4511"/>
    <w:rsid w:val="006E4E6B"/>
    <w:rsid w:val="006E52E0"/>
    <w:rsid w:val="006E5394"/>
    <w:rsid w:val="006E613B"/>
    <w:rsid w:val="006E696D"/>
    <w:rsid w:val="006E7B00"/>
    <w:rsid w:val="006F08F7"/>
    <w:rsid w:val="006F0DA8"/>
    <w:rsid w:val="006F11FE"/>
    <w:rsid w:val="006F1834"/>
    <w:rsid w:val="006F1FF1"/>
    <w:rsid w:val="006F29CD"/>
    <w:rsid w:val="006F2DB1"/>
    <w:rsid w:val="006F3663"/>
    <w:rsid w:val="006F3A1E"/>
    <w:rsid w:val="006F3CBC"/>
    <w:rsid w:val="006F4891"/>
    <w:rsid w:val="006F4ECD"/>
    <w:rsid w:val="006F548A"/>
    <w:rsid w:val="006F5D81"/>
    <w:rsid w:val="006F6255"/>
    <w:rsid w:val="006F65CC"/>
    <w:rsid w:val="006F7C5E"/>
    <w:rsid w:val="006F7F51"/>
    <w:rsid w:val="007005E1"/>
    <w:rsid w:val="007005FC"/>
    <w:rsid w:val="0070062D"/>
    <w:rsid w:val="00700FCB"/>
    <w:rsid w:val="007011DD"/>
    <w:rsid w:val="00701575"/>
    <w:rsid w:val="00701605"/>
    <w:rsid w:val="00701C2A"/>
    <w:rsid w:val="0070336E"/>
    <w:rsid w:val="00703FC5"/>
    <w:rsid w:val="007044EE"/>
    <w:rsid w:val="00704526"/>
    <w:rsid w:val="00704CD8"/>
    <w:rsid w:val="007050DF"/>
    <w:rsid w:val="00705F04"/>
    <w:rsid w:val="00707618"/>
    <w:rsid w:val="007105B4"/>
    <w:rsid w:val="00711759"/>
    <w:rsid w:val="007117DC"/>
    <w:rsid w:val="00711E65"/>
    <w:rsid w:val="00712412"/>
    <w:rsid w:val="0071292B"/>
    <w:rsid w:val="00712E31"/>
    <w:rsid w:val="00712E72"/>
    <w:rsid w:val="00712EC9"/>
    <w:rsid w:val="007131D4"/>
    <w:rsid w:val="00713224"/>
    <w:rsid w:val="00713406"/>
    <w:rsid w:val="0071371D"/>
    <w:rsid w:val="0071469C"/>
    <w:rsid w:val="00715386"/>
    <w:rsid w:val="007162C1"/>
    <w:rsid w:val="00716C96"/>
    <w:rsid w:val="007178A4"/>
    <w:rsid w:val="00720C58"/>
    <w:rsid w:val="00720C76"/>
    <w:rsid w:val="00721313"/>
    <w:rsid w:val="00721A13"/>
    <w:rsid w:val="00721CFE"/>
    <w:rsid w:val="00721EF4"/>
    <w:rsid w:val="00722ABC"/>
    <w:rsid w:val="00722B82"/>
    <w:rsid w:val="00722BB8"/>
    <w:rsid w:val="00723706"/>
    <w:rsid w:val="0072383B"/>
    <w:rsid w:val="00723979"/>
    <w:rsid w:val="00723BE8"/>
    <w:rsid w:val="00723CF3"/>
    <w:rsid w:val="0072457D"/>
    <w:rsid w:val="00725392"/>
    <w:rsid w:val="00725396"/>
    <w:rsid w:val="00725497"/>
    <w:rsid w:val="0072592B"/>
    <w:rsid w:val="00725AE6"/>
    <w:rsid w:val="007266BD"/>
    <w:rsid w:val="007276B5"/>
    <w:rsid w:val="007302EF"/>
    <w:rsid w:val="00730796"/>
    <w:rsid w:val="007312F4"/>
    <w:rsid w:val="007339CD"/>
    <w:rsid w:val="00734C7B"/>
    <w:rsid w:val="0073531B"/>
    <w:rsid w:val="00736D22"/>
    <w:rsid w:val="00736E9E"/>
    <w:rsid w:val="007403C0"/>
    <w:rsid w:val="007405ED"/>
    <w:rsid w:val="00740F15"/>
    <w:rsid w:val="00741022"/>
    <w:rsid w:val="00741036"/>
    <w:rsid w:val="007410F6"/>
    <w:rsid w:val="0074143C"/>
    <w:rsid w:val="007414E0"/>
    <w:rsid w:val="00741C04"/>
    <w:rsid w:val="00741D82"/>
    <w:rsid w:val="00742F4A"/>
    <w:rsid w:val="0074310F"/>
    <w:rsid w:val="00743D94"/>
    <w:rsid w:val="00743E7F"/>
    <w:rsid w:val="0074407C"/>
    <w:rsid w:val="007445C9"/>
    <w:rsid w:val="00744AD2"/>
    <w:rsid w:val="00744C3C"/>
    <w:rsid w:val="0074525E"/>
    <w:rsid w:val="007453DE"/>
    <w:rsid w:val="0074592C"/>
    <w:rsid w:val="00745B2E"/>
    <w:rsid w:val="007461AE"/>
    <w:rsid w:val="007469CA"/>
    <w:rsid w:val="00746C0A"/>
    <w:rsid w:val="00746D7A"/>
    <w:rsid w:val="007471CD"/>
    <w:rsid w:val="00747765"/>
    <w:rsid w:val="00747AB9"/>
    <w:rsid w:val="00750642"/>
    <w:rsid w:val="00750DAC"/>
    <w:rsid w:val="00750E7E"/>
    <w:rsid w:val="00751681"/>
    <w:rsid w:val="00751FCD"/>
    <w:rsid w:val="00752D0E"/>
    <w:rsid w:val="0075318F"/>
    <w:rsid w:val="00753FE0"/>
    <w:rsid w:val="00754637"/>
    <w:rsid w:val="00754D98"/>
    <w:rsid w:val="00754DF2"/>
    <w:rsid w:val="00755019"/>
    <w:rsid w:val="0075535C"/>
    <w:rsid w:val="0075577E"/>
    <w:rsid w:val="00755AC5"/>
    <w:rsid w:val="00755D8B"/>
    <w:rsid w:val="00756925"/>
    <w:rsid w:val="00756B15"/>
    <w:rsid w:val="00756F87"/>
    <w:rsid w:val="007571B2"/>
    <w:rsid w:val="00760284"/>
    <w:rsid w:val="00760D90"/>
    <w:rsid w:val="00761660"/>
    <w:rsid w:val="007616AA"/>
    <w:rsid w:val="007619C0"/>
    <w:rsid w:val="00761A5E"/>
    <w:rsid w:val="00761D44"/>
    <w:rsid w:val="00761FF6"/>
    <w:rsid w:val="007625C4"/>
    <w:rsid w:val="00763774"/>
    <w:rsid w:val="00763853"/>
    <w:rsid w:val="00763BDD"/>
    <w:rsid w:val="00764207"/>
    <w:rsid w:val="00765066"/>
    <w:rsid w:val="00765608"/>
    <w:rsid w:val="0076563F"/>
    <w:rsid w:val="007656F4"/>
    <w:rsid w:val="00766711"/>
    <w:rsid w:val="00766E1E"/>
    <w:rsid w:val="007677AD"/>
    <w:rsid w:val="007678FE"/>
    <w:rsid w:val="0077069C"/>
    <w:rsid w:val="0077070B"/>
    <w:rsid w:val="00770884"/>
    <w:rsid w:val="00770A2B"/>
    <w:rsid w:val="00770A59"/>
    <w:rsid w:val="00770C66"/>
    <w:rsid w:val="007717A5"/>
    <w:rsid w:val="00771F7E"/>
    <w:rsid w:val="00771FE1"/>
    <w:rsid w:val="0077278D"/>
    <w:rsid w:val="00773241"/>
    <w:rsid w:val="007733A3"/>
    <w:rsid w:val="00773B69"/>
    <w:rsid w:val="00773C25"/>
    <w:rsid w:val="0077563A"/>
    <w:rsid w:val="00775E12"/>
    <w:rsid w:val="0077689C"/>
    <w:rsid w:val="007772EA"/>
    <w:rsid w:val="007774CA"/>
    <w:rsid w:val="0077770A"/>
    <w:rsid w:val="007779E2"/>
    <w:rsid w:val="007800F9"/>
    <w:rsid w:val="007807A8"/>
    <w:rsid w:val="007807FD"/>
    <w:rsid w:val="007808B8"/>
    <w:rsid w:val="007809F6"/>
    <w:rsid w:val="0078136F"/>
    <w:rsid w:val="00781B82"/>
    <w:rsid w:val="00781C89"/>
    <w:rsid w:val="00782601"/>
    <w:rsid w:val="00782BB3"/>
    <w:rsid w:val="00783878"/>
    <w:rsid w:val="0078529F"/>
    <w:rsid w:val="0078581F"/>
    <w:rsid w:val="007861C3"/>
    <w:rsid w:val="00786242"/>
    <w:rsid w:val="007863C2"/>
    <w:rsid w:val="00786429"/>
    <w:rsid w:val="00786847"/>
    <w:rsid w:val="00787F5A"/>
    <w:rsid w:val="007903AF"/>
    <w:rsid w:val="00790458"/>
    <w:rsid w:val="007910BC"/>
    <w:rsid w:val="00792183"/>
    <w:rsid w:val="007922A6"/>
    <w:rsid w:val="00793394"/>
    <w:rsid w:val="007939A2"/>
    <w:rsid w:val="0079563F"/>
    <w:rsid w:val="0079570B"/>
    <w:rsid w:val="00796AF4"/>
    <w:rsid w:val="0079729E"/>
    <w:rsid w:val="007A02F0"/>
    <w:rsid w:val="007A064D"/>
    <w:rsid w:val="007A0B7A"/>
    <w:rsid w:val="007A13C1"/>
    <w:rsid w:val="007A18AA"/>
    <w:rsid w:val="007A1CD3"/>
    <w:rsid w:val="007A216F"/>
    <w:rsid w:val="007A2588"/>
    <w:rsid w:val="007A266F"/>
    <w:rsid w:val="007A27FB"/>
    <w:rsid w:val="007A290B"/>
    <w:rsid w:val="007A2A91"/>
    <w:rsid w:val="007A351D"/>
    <w:rsid w:val="007A3C33"/>
    <w:rsid w:val="007A4839"/>
    <w:rsid w:val="007A49D2"/>
    <w:rsid w:val="007A59E2"/>
    <w:rsid w:val="007A6357"/>
    <w:rsid w:val="007A699A"/>
    <w:rsid w:val="007A70AF"/>
    <w:rsid w:val="007A7B2D"/>
    <w:rsid w:val="007B057C"/>
    <w:rsid w:val="007B10E3"/>
    <w:rsid w:val="007B11C6"/>
    <w:rsid w:val="007B1C54"/>
    <w:rsid w:val="007B20E0"/>
    <w:rsid w:val="007B36BF"/>
    <w:rsid w:val="007B3C30"/>
    <w:rsid w:val="007B4188"/>
    <w:rsid w:val="007B462D"/>
    <w:rsid w:val="007B545B"/>
    <w:rsid w:val="007B5F7A"/>
    <w:rsid w:val="007B61F8"/>
    <w:rsid w:val="007B6914"/>
    <w:rsid w:val="007B73EB"/>
    <w:rsid w:val="007B75B1"/>
    <w:rsid w:val="007B7AEB"/>
    <w:rsid w:val="007C00BD"/>
    <w:rsid w:val="007C01D2"/>
    <w:rsid w:val="007C0733"/>
    <w:rsid w:val="007C0EA0"/>
    <w:rsid w:val="007C132C"/>
    <w:rsid w:val="007C152D"/>
    <w:rsid w:val="007C1A69"/>
    <w:rsid w:val="007C2277"/>
    <w:rsid w:val="007C2BE8"/>
    <w:rsid w:val="007C2BEB"/>
    <w:rsid w:val="007C2D65"/>
    <w:rsid w:val="007C2FC5"/>
    <w:rsid w:val="007C306A"/>
    <w:rsid w:val="007C36FF"/>
    <w:rsid w:val="007C4446"/>
    <w:rsid w:val="007C4A4E"/>
    <w:rsid w:val="007C4EF5"/>
    <w:rsid w:val="007C5143"/>
    <w:rsid w:val="007C55EF"/>
    <w:rsid w:val="007C566C"/>
    <w:rsid w:val="007C6419"/>
    <w:rsid w:val="007C6EB7"/>
    <w:rsid w:val="007C7C6F"/>
    <w:rsid w:val="007D00F3"/>
    <w:rsid w:val="007D055E"/>
    <w:rsid w:val="007D060A"/>
    <w:rsid w:val="007D06DD"/>
    <w:rsid w:val="007D0A22"/>
    <w:rsid w:val="007D1364"/>
    <w:rsid w:val="007D16D0"/>
    <w:rsid w:val="007D1AC4"/>
    <w:rsid w:val="007D1C3B"/>
    <w:rsid w:val="007D1F1D"/>
    <w:rsid w:val="007D2007"/>
    <w:rsid w:val="007D2CBA"/>
    <w:rsid w:val="007D2DFF"/>
    <w:rsid w:val="007D2F28"/>
    <w:rsid w:val="007D3144"/>
    <w:rsid w:val="007D3173"/>
    <w:rsid w:val="007D4189"/>
    <w:rsid w:val="007D43E0"/>
    <w:rsid w:val="007D4A6D"/>
    <w:rsid w:val="007D55D7"/>
    <w:rsid w:val="007D7317"/>
    <w:rsid w:val="007D7337"/>
    <w:rsid w:val="007E06D1"/>
    <w:rsid w:val="007E0B82"/>
    <w:rsid w:val="007E0D92"/>
    <w:rsid w:val="007E128A"/>
    <w:rsid w:val="007E2A31"/>
    <w:rsid w:val="007E339D"/>
    <w:rsid w:val="007E41F1"/>
    <w:rsid w:val="007E4333"/>
    <w:rsid w:val="007E45D3"/>
    <w:rsid w:val="007E4C83"/>
    <w:rsid w:val="007E5314"/>
    <w:rsid w:val="007E5592"/>
    <w:rsid w:val="007E568D"/>
    <w:rsid w:val="007E5FB7"/>
    <w:rsid w:val="007E66C6"/>
    <w:rsid w:val="007E6845"/>
    <w:rsid w:val="007E69D9"/>
    <w:rsid w:val="007F03B2"/>
    <w:rsid w:val="007F0922"/>
    <w:rsid w:val="007F12E1"/>
    <w:rsid w:val="007F14F2"/>
    <w:rsid w:val="007F1C4E"/>
    <w:rsid w:val="007F1F00"/>
    <w:rsid w:val="007F406D"/>
    <w:rsid w:val="007F41C7"/>
    <w:rsid w:val="007F4852"/>
    <w:rsid w:val="007F4977"/>
    <w:rsid w:val="007F4DB3"/>
    <w:rsid w:val="007F5817"/>
    <w:rsid w:val="007F5B18"/>
    <w:rsid w:val="007F5D5F"/>
    <w:rsid w:val="007F625D"/>
    <w:rsid w:val="007F62D8"/>
    <w:rsid w:val="007F6C92"/>
    <w:rsid w:val="007F7EE8"/>
    <w:rsid w:val="007F7F6F"/>
    <w:rsid w:val="00800280"/>
    <w:rsid w:val="00800785"/>
    <w:rsid w:val="00801387"/>
    <w:rsid w:val="008016C8"/>
    <w:rsid w:val="00801C89"/>
    <w:rsid w:val="00802BF0"/>
    <w:rsid w:val="008030FF"/>
    <w:rsid w:val="00803517"/>
    <w:rsid w:val="0080397F"/>
    <w:rsid w:val="00804A10"/>
    <w:rsid w:val="00804ADD"/>
    <w:rsid w:val="00805347"/>
    <w:rsid w:val="00805642"/>
    <w:rsid w:val="00805E73"/>
    <w:rsid w:val="0080601A"/>
    <w:rsid w:val="0080623C"/>
    <w:rsid w:val="00806AC9"/>
    <w:rsid w:val="00806FB0"/>
    <w:rsid w:val="008075FE"/>
    <w:rsid w:val="00807C8F"/>
    <w:rsid w:val="00807FCB"/>
    <w:rsid w:val="00810D35"/>
    <w:rsid w:val="00810D80"/>
    <w:rsid w:val="00811051"/>
    <w:rsid w:val="00811258"/>
    <w:rsid w:val="00811286"/>
    <w:rsid w:val="008115AE"/>
    <w:rsid w:val="00812205"/>
    <w:rsid w:val="00812431"/>
    <w:rsid w:val="008125AB"/>
    <w:rsid w:val="00812AC9"/>
    <w:rsid w:val="008142F2"/>
    <w:rsid w:val="008144C3"/>
    <w:rsid w:val="00816687"/>
    <w:rsid w:val="00816A36"/>
    <w:rsid w:val="00816B69"/>
    <w:rsid w:val="00816CF9"/>
    <w:rsid w:val="00817114"/>
    <w:rsid w:val="00817A15"/>
    <w:rsid w:val="0082005F"/>
    <w:rsid w:val="00820245"/>
    <w:rsid w:val="008204C5"/>
    <w:rsid w:val="00820D7A"/>
    <w:rsid w:val="00820EA5"/>
    <w:rsid w:val="00821893"/>
    <w:rsid w:val="00821F9B"/>
    <w:rsid w:val="00822377"/>
    <w:rsid w:val="00824679"/>
    <w:rsid w:val="00824EEB"/>
    <w:rsid w:val="008250B6"/>
    <w:rsid w:val="00825364"/>
    <w:rsid w:val="00825A38"/>
    <w:rsid w:val="00825E1F"/>
    <w:rsid w:val="00826096"/>
    <w:rsid w:val="008270E8"/>
    <w:rsid w:val="008273A9"/>
    <w:rsid w:val="008277C8"/>
    <w:rsid w:val="00827B1C"/>
    <w:rsid w:val="0083003D"/>
    <w:rsid w:val="00830A2F"/>
    <w:rsid w:val="00830AA1"/>
    <w:rsid w:val="0083114D"/>
    <w:rsid w:val="0083287D"/>
    <w:rsid w:val="00832CE1"/>
    <w:rsid w:val="00832E71"/>
    <w:rsid w:val="00833103"/>
    <w:rsid w:val="008333EB"/>
    <w:rsid w:val="008340C9"/>
    <w:rsid w:val="008346A1"/>
    <w:rsid w:val="00834F85"/>
    <w:rsid w:val="00836380"/>
    <w:rsid w:val="00836687"/>
    <w:rsid w:val="00836C39"/>
    <w:rsid w:val="00836DDC"/>
    <w:rsid w:val="00837890"/>
    <w:rsid w:val="0084083A"/>
    <w:rsid w:val="00841067"/>
    <w:rsid w:val="00841118"/>
    <w:rsid w:val="0084176B"/>
    <w:rsid w:val="00841DD8"/>
    <w:rsid w:val="00842063"/>
    <w:rsid w:val="00842064"/>
    <w:rsid w:val="00842C95"/>
    <w:rsid w:val="00843A00"/>
    <w:rsid w:val="00843F51"/>
    <w:rsid w:val="00844E5F"/>
    <w:rsid w:val="00845F1E"/>
    <w:rsid w:val="00845F91"/>
    <w:rsid w:val="0084712B"/>
    <w:rsid w:val="00847A61"/>
    <w:rsid w:val="00850A45"/>
    <w:rsid w:val="00851132"/>
    <w:rsid w:val="00851D24"/>
    <w:rsid w:val="00852180"/>
    <w:rsid w:val="00853822"/>
    <w:rsid w:val="0085503A"/>
    <w:rsid w:val="00855061"/>
    <w:rsid w:val="008553A6"/>
    <w:rsid w:val="0085558F"/>
    <w:rsid w:val="008556FB"/>
    <w:rsid w:val="00855B48"/>
    <w:rsid w:val="00855D2A"/>
    <w:rsid w:val="008560B7"/>
    <w:rsid w:val="008560F4"/>
    <w:rsid w:val="0085661E"/>
    <w:rsid w:val="008569D0"/>
    <w:rsid w:val="00856DBF"/>
    <w:rsid w:val="00856E9A"/>
    <w:rsid w:val="00856F76"/>
    <w:rsid w:val="00856FEA"/>
    <w:rsid w:val="0086043A"/>
    <w:rsid w:val="008604AF"/>
    <w:rsid w:val="008605A3"/>
    <w:rsid w:val="0086082B"/>
    <w:rsid w:val="00860A44"/>
    <w:rsid w:val="008617CA"/>
    <w:rsid w:val="00861D31"/>
    <w:rsid w:val="00861F7D"/>
    <w:rsid w:val="00862446"/>
    <w:rsid w:val="008627CE"/>
    <w:rsid w:val="00863457"/>
    <w:rsid w:val="00863FAD"/>
    <w:rsid w:val="008651B8"/>
    <w:rsid w:val="00865440"/>
    <w:rsid w:val="00865D0D"/>
    <w:rsid w:val="00865D93"/>
    <w:rsid w:val="00866230"/>
    <w:rsid w:val="00866957"/>
    <w:rsid w:val="00866AF8"/>
    <w:rsid w:val="00870481"/>
    <w:rsid w:val="00870968"/>
    <w:rsid w:val="00870990"/>
    <w:rsid w:val="00870BA3"/>
    <w:rsid w:val="0087171A"/>
    <w:rsid w:val="00872649"/>
    <w:rsid w:val="008726C0"/>
    <w:rsid w:val="00872770"/>
    <w:rsid w:val="00872E7F"/>
    <w:rsid w:val="00873DED"/>
    <w:rsid w:val="008750C2"/>
    <w:rsid w:val="0087588C"/>
    <w:rsid w:val="00875B6B"/>
    <w:rsid w:val="00875E9A"/>
    <w:rsid w:val="00877CBB"/>
    <w:rsid w:val="0088091B"/>
    <w:rsid w:val="00881BF5"/>
    <w:rsid w:val="00881C4C"/>
    <w:rsid w:val="00882472"/>
    <w:rsid w:val="00882633"/>
    <w:rsid w:val="008826B5"/>
    <w:rsid w:val="00883358"/>
    <w:rsid w:val="00883D21"/>
    <w:rsid w:val="00884DE8"/>
    <w:rsid w:val="00885632"/>
    <w:rsid w:val="00885A2D"/>
    <w:rsid w:val="00886138"/>
    <w:rsid w:val="00886481"/>
    <w:rsid w:val="008866DE"/>
    <w:rsid w:val="008869FB"/>
    <w:rsid w:val="00886BF3"/>
    <w:rsid w:val="00887428"/>
    <w:rsid w:val="00887C2F"/>
    <w:rsid w:val="00887C65"/>
    <w:rsid w:val="008907F3"/>
    <w:rsid w:val="008912FF"/>
    <w:rsid w:val="0089170F"/>
    <w:rsid w:val="00891A72"/>
    <w:rsid w:val="00891D34"/>
    <w:rsid w:val="008926CB"/>
    <w:rsid w:val="00892EF2"/>
    <w:rsid w:val="008939BB"/>
    <w:rsid w:val="00893CA5"/>
    <w:rsid w:val="00894CAF"/>
    <w:rsid w:val="00895A24"/>
    <w:rsid w:val="00895F37"/>
    <w:rsid w:val="008963D3"/>
    <w:rsid w:val="008965E5"/>
    <w:rsid w:val="008968DF"/>
    <w:rsid w:val="00896F9D"/>
    <w:rsid w:val="00897CB5"/>
    <w:rsid w:val="00897E8D"/>
    <w:rsid w:val="00897FC4"/>
    <w:rsid w:val="008A06F0"/>
    <w:rsid w:val="008A0C29"/>
    <w:rsid w:val="008A143A"/>
    <w:rsid w:val="008A2676"/>
    <w:rsid w:val="008A26B2"/>
    <w:rsid w:val="008A2A5A"/>
    <w:rsid w:val="008A2BA4"/>
    <w:rsid w:val="008A2CFD"/>
    <w:rsid w:val="008A2F90"/>
    <w:rsid w:val="008A3190"/>
    <w:rsid w:val="008A31C0"/>
    <w:rsid w:val="008A3311"/>
    <w:rsid w:val="008A3C21"/>
    <w:rsid w:val="008A4033"/>
    <w:rsid w:val="008A47A7"/>
    <w:rsid w:val="008A4C00"/>
    <w:rsid w:val="008A5EA2"/>
    <w:rsid w:val="008A61B9"/>
    <w:rsid w:val="008A6352"/>
    <w:rsid w:val="008A710F"/>
    <w:rsid w:val="008A76AC"/>
    <w:rsid w:val="008B019A"/>
    <w:rsid w:val="008B0353"/>
    <w:rsid w:val="008B0567"/>
    <w:rsid w:val="008B0BD4"/>
    <w:rsid w:val="008B0C95"/>
    <w:rsid w:val="008B0E39"/>
    <w:rsid w:val="008B0FED"/>
    <w:rsid w:val="008B18C4"/>
    <w:rsid w:val="008B1DE4"/>
    <w:rsid w:val="008B20B5"/>
    <w:rsid w:val="008B21F5"/>
    <w:rsid w:val="008B2432"/>
    <w:rsid w:val="008B2527"/>
    <w:rsid w:val="008B29E6"/>
    <w:rsid w:val="008B2A55"/>
    <w:rsid w:val="008B362A"/>
    <w:rsid w:val="008B3852"/>
    <w:rsid w:val="008B411D"/>
    <w:rsid w:val="008B44A2"/>
    <w:rsid w:val="008B44E5"/>
    <w:rsid w:val="008B48F1"/>
    <w:rsid w:val="008B509F"/>
    <w:rsid w:val="008B526B"/>
    <w:rsid w:val="008B625F"/>
    <w:rsid w:val="008B6B3D"/>
    <w:rsid w:val="008B7050"/>
    <w:rsid w:val="008B7B9E"/>
    <w:rsid w:val="008B7C28"/>
    <w:rsid w:val="008B7E0B"/>
    <w:rsid w:val="008C09B6"/>
    <w:rsid w:val="008C0E3B"/>
    <w:rsid w:val="008C1C50"/>
    <w:rsid w:val="008C1D2A"/>
    <w:rsid w:val="008C29E4"/>
    <w:rsid w:val="008C2B59"/>
    <w:rsid w:val="008C4450"/>
    <w:rsid w:val="008C5D8F"/>
    <w:rsid w:val="008C5F6E"/>
    <w:rsid w:val="008C679B"/>
    <w:rsid w:val="008C71FE"/>
    <w:rsid w:val="008C7EA2"/>
    <w:rsid w:val="008C7F06"/>
    <w:rsid w:val="008D00BE"/>
    <w:rsid w:val="008D02DF"/>
    <w:rsid w:val="008D18C9"/>
    <w:rsid w:val="008D216E"/>
    <w:rsid w:val="008D266B"/>
    <w:rsid w:val="008D2F77"/>
    <w:rsid w:val="008D3C53"/>
    <w:rsid w:val="008D3CE5"/>
    <w:rsid w:val="008D3EE4"/>
    <w:rsid w:val="008D440C"/>
    <w:rsid w:val="008D5631"/>
    <w:rsid w:val="008D623E"/>
    <w:rsid w:val="008D78A0"/>
    <w:rsid w:val="008D791C"/>
    <w:rsid w:val="008E0169"/>
    <w:rsid w:val="008E06BE"/>
    <w:rsid w:val="008E0A77"/>
    <w:rsid w:val="008E0ECD"/>
    <w:rsid w:val="008E1877"/>
    <w:rsid w:val="008E1B1C"/>
    <w:rsid w:val="008E1D30"/>
    <w:rsid w:val="008E22C4"/>
    <w:rsid w:val="008E237B"/>
    <w:rsid w:val="008E2968"/>
    <w:rsid w:val="008E4B01"/>
    <w:rsid w:val="008E4D71"/>
    <w:rsid w:val="008E5669"/>
    <w:rsid w:val="008E5D74"/>
    <w:rsid w:val="008E5F06"/>
    <w:rsid w:val="008E69E1"/>
    <w:rsid w:val="008E6EC9"/>
    <w:rsid w:val="008E7222"/>
    <w:rsid w:val="008E7E25"/>
    <w:rsid w:val="008F1797"/>
    <w:rsid w:val="008F256D"/>
    <w:rsid w:val="008F2CD4"/>
    <w:rsid w:val="008F355D"/>
    <w:rsid w:val="008F411E"/>
    <w:rsid w:val="008F482E"/>
    <w:rsid w:val="008F551B"/>
    <w:rsid w:val="008F5CEA"/>
    <w:rsid w:val="008F5E9D"/>
    <w:rsid w:val="008F6291"/>
    <w:rsid w:val="008F6A5B"/>
    <w:rsid w:val="008F6AC1"/>
    <w:rsid w:val="008F6DAF"/>
    <w:rsid w:val="008F6F56"/>
    <w:rsid w:val="008F7DE3"/>
    <w:rsid w:val="0090059A"/>
    <w:rsid w:val="0090100D"/>
    <w:rsid w:val="00901A12"/>
    <w:rsid w:val="009034D4"/>
    <w:rsid w:val="0090421E"/>
    <w:rsid w:val="00904C9B"/>
    <w:rsid w:val="00905E0B"/>
    <w:rsid w:val="00906673"/>
    <w:rsid w:val="0090690B"/>
    <w:rsid w:val="00907215"/>
    <w:rsid w:val="00907498"/>
    <w:rsid w:val="0090749B"/>
    <w:rsid w:val="009074B3"/>
    <w:rsid w:val="00907F32"/>
    <w:rsid w:val="009108D1"/>
    <w:rsid w:val="00910A96"/>
    <w:rsid w:val="00910B4B"/>
    <w:rsid w:val="00910EEA"/>
    <w:rsid w:val="009114C4"/>
    <w:rsid w:val="00911C24"/>
    <w:rsid w:val="0091201F"/>
    <w:rsid w:val="00912947"/>
    <w:rsid w:val="00913827"/>
    <w:rsid w:val="00913994"/>
    <w:rsid w:val="00913E52"/>
    <w:rsid w:val="009144C9"/>
    <w:rsid w:val="0091565C"/>
    <w:rsid w:val="00915B35"/>
    <w:rsid w:val="00915CDB"/>
    <w:rsid w:val="00915F7F"/>
    <w:rsid w:val="00916AEA"/>
    <w:rsid w:val="009172E4"/>
    <w:rsid w:val="00917D59"/>
    <w:rsid w:val="00920486"/>
    <w:rsid w:val="00920DC8"/>
    <w:rsid w:val="00920E46"/>
    <w:rsid w:val="009212F9"/>
    <w:rsid w:val="009214C3"/>
    <w:rsid w:val="0092163D"/>
    <w:rsid w:val="009216B4"/>
    <w:rsid w:val="00921F2B"/>
    <w:rsid w:val="009220D5"/>
    <w:rsid w:val="0092225B"/>
    <w:rsid w:val="0092387D"/>
    <w:rsid w:val="00923AB3"/>
    <w:rsid w:val="00923BC3"/>
    <w:rsid w:val="00924F4C"/>
    <w:rsid w:val="009250C8"/>
    <w:rsid w:val="009260F8"/>
    <w:rsid w:val="0092717F"/>
    <w:rsid w:val="00927CCB"/>
    <w:rsid w:val="009305F5"/>
    <w:rsid w:val="009306C0"/>
    <w:rsid w:val="00930C94"/>
    <w:rsid w:val="00932919"/>
    <w:rsid w:val="00932A13"/>
    <w:rsid w:val="00932B00"/>
    <w:rsid w:val="00934D7A"/>
    <w:rsid w:val="009351C0"/>
    <w:rsid w:val="00937D11"/>
    <w:rsid w:val="00940393"/>
    <w:rsid w:val="00940872"/>
    <w:rsid w:val="00940A91"/>
    <w:rsid w:val="009415F5"/>
    <w:rsid w:val="0094293B"/>
    <w:rsid w:val="00942E45"/>
    <w:rsid w:val="00943220"/>
    <w:rsid w:val="00943878"/>
    <w:rsid w:val="00943FD5"/>
    <w:rsid w:val="00944AFD"/>
    <w:rsid w:val="00944D45"/>
    <w:rsid w:val="00945349"/>
    <w:rsid w:val="00945612"/>
    <w:rsid w:val="009457C3"/>
    <w:rsid w:val="00946B1C"/>
    <w:rsid w:val="00946E6A"/>
    <w:rsid w:val="00946FDF"/>
    <w:rsid w:val="00947F39"/>
    <w:rsid w:val="0095024E"/>
    <w:rsid w:val="00950386"/>
    <w:rsid w:val="00950397"/>
    <w:rsid w:val="00950D3D"/>
    <w:rsid w:val="00951176"/>
    <w:rsid w:val="009511DB"/>
    <w:rsid w:val="00951308"/>
    <w:rsid w:val="00951F6C"/>
    <w:rsid w:val="0095212A"/>
    <w:rsid w:val="0095217F"/>
    <w:rsid w:val="00952428"/>
    <w:rsid w:val="00952607"/>
    <w:rsid w:val="00953D0D"/>
    <w:rsid w:val="0095419D"/>
    <w:rsid w:val="009542F0"/>
    <w:rsid w:val="00954A2C"/>
    <w:rsid w:val="00954B7C"/>
    <w:rsid w:val="00954E17"/>
    <w:rsid w:val="00955F73"/>
    <w:rsid w:val="009565AC"/>
    <w:rsid w:val="00956753"/>
    <w:rsid w:val="0095732C"/>
    <w:rsid w:val="00957CFB"/>
    <w:rsid w:val="009604AA"/>
    <w:rsid w:val="009606B9"/>
    <w:rsid w:val="0096105A"/>
    <w:rsid w:val="00961198"/>
    <w:rsid w:val="00963654"/>
    <w:rsid w:val="009636CC"/>
    <w:rsid w:val="00963E63"/>
    <w:rsid w:val="009642FF"/>
    <w:rsid w:val="00964BC2"/>
    <w:rsid w:val="009650DD"/>
    <w:rsid w:val="0096526D"/>
    <w:rsid w:val="00965CAD"/>
    <w:rsid w:val="009665D0"/>
    <w:rsid w:val="0096701D"/>
    <w:rsid w:val="00967452"/>
    <w:rsid w:val="0097038F"/>
    <w:rsid w:val="009705C5"/>
    <w:rsid w:val="00971298"/>
    <w:rsid w:val="00971DE7"/>
    <w:rsid w:val="00972340"/>
    <w:rsid w:val="00972682"/>
    <w:rsid w:val="00972980"/>
    <w:rsid w:val="00972B9B"/>
    <w:rsid w:val="00972BA2"/>
    <w:rsid w:val="00972E78"/>
    <w:rsid w:val="0097356E"/>
    <w:rsid w:val="00974687"/>
    <w:rsid w:val="00974770"/>
    <w:rsid w:val="0097595F"/>
    <w:rsid w:val="00975ADC"/>
    <w:rsid w:val="00975DEF"/>
    <w:rsid w:val="00975E8E"/>
    <w:rsid w:val="009760D7"/>
    <w:rsid w:val="00976C90"/>
    <w:rsid w:val="00976D2F"/>
    <w:rsid w:val="00976F09"/>
    <w:rsid w:val="009776B1"/>
    <w:rsid w:val="00977858"/>
    <w:rsid w:val="00980ED6"/>
    <w:rsid w:val="00981AD9"/>
    <w:rsid w:val="009821D8"/>
    <w:rsid w:val="0098324F"/>
    <w:rsid w:val="009836EC"/>
    <w:rsid w:val="00983908"/>
    <w:rsid w:val="0098578F"/>
    <w:rsid w:val="00985ABF"/>
    <w:rsid w:val="009861C3"/>
    <w:rsid w:val="00986908"/>
    <w:rsid w:val="0098734B"/>
    <w:rsid w:val="0098772C"/>
    <w:rsid w:val="009906DD"/>
    <w:rsid w:val="00990C45"/>
    <w:rsid w:val="009922A5"/>
    <w:rsid w:val="009923B1"/>
    <w:rsid w:val="009928D0"/>
    <w:rsid w:val="00993DDB"/>
    <w:rsid w:val="0099484F"/>
    <w:rsid w:val="00995058"/>
    <w:rsid w:val="00995143"/>
    <w:rsid w:val="00995298"/>
    <w:rsid w:val="00995720"/>
    <w:rsid w:val="00995A25"/>
    <w:rsid w:val="009979E6"/>
    <w:rsid w:val="00997F38"/>
    <w:rsid w:val="009A01A1"/>
    <w:rsid w:val="009A049C"/>
    <w:rsid w:val="009A0B0C"/>
    <w:rsid w:val="009A155E"/>
    <w:rsid w:val="009A3226"/>
    <w:rsid w:val="009A3385"/>
    <w:rsid w:val="009A3A3B"/>
    <w:rsid w:val="009A475E"/>
    <w:rsid w:val="009A5457"/>
    <w:rsid w:val="009A573E"/>
    <w:rsid w:val="009A5804"/>
    <w:rsid w:val="009A5A06"/>
    <w:rsid w:val="009A6510"/>
    <w:rsid w:val="009A759B"/>
    <w:rsid w:val="009A7E04"/>
    <w:rsid w:val="009B1005"/>
    <w:rsid w:val="009B1177"/>
    <w:rsid w:val="009B19F2"/>
    <w:rsid w:val="009B1EF9"/>
    <w:rsid w:val="009B24E4"/>
    <w:rsid w:val="009B2979"/>
    <w:rsid w:val="009B2D83"/>
    <w:rsid w:val="009B324F"/>
    <w:rsid w:val="009B3C56"/>
    <w:rsid w:val="009B3CEB"/>
    <w:rsid w:val="009B477C"/>
    <w:rsid w:val="009B5013"/>
    <w:rsid w:val="009B501B"/>
    <w:rsid w:val="009B5497"/>
    <w:rsid w:val="009B65B4"/>
    <w:rsid w:val="009B6C72"/>
    <w:rsid w:val="009B735D"/>
    <w:rsid w:val="009B7A24"/>
    <w:rsid w:val="009B7A33"/>
    <w:rsid w:val="009C0F86"/>
    <w:rsid w:val="009C17D3"/>
    <w:rsid w:val="009C2FF0"/>
    <w:rsid w:val="009C3177"/>
    <w:rsid w:val="009C3236"/>
    <w:rsid w:val="009C3A06"/>
    <w:rsid w:val="009C3C5C"/>
    <w:rsid w:val="009C3D85"/>
    <w:rsid w:val="009C48BB"/>
    <w:rsid w:val="009C4F80"/>
    <w:rsid w:val="009C5007"/>
    <w:rsid w:val="009C54A5"/>
    <w:rsid w:val="009C5CD9"/>
    <w:rsid w:val="009C64C8"/>
    <w:rsid w:val="009C66F3"/>
    <w:rsid w:val="009D008A"/>
    <w:rsid w:val="009D00C2"/>
    <w:rsid w:val="009D06E6"/>
    <w:rsid w:val="009D099D"/>
    <w:rsid w:val="009D0B64"/>
    <w:rsid w:val="009D1D07"/>
    <w:rsid w:val="009D208E"/>
    <w:rsid w:val="009D28AA"/>
    <w:rsid w:val="009D3588"/>
    <w:rsid w:val="009D4A6B"/>
    <w:rsid w:val="009D4AA8"/>
    <w:rsid w:val="009D4AC0"/>
    <w:rsid w:val="009D522F"/>
    <w:rsid w:val="009D5522"/>
    <w:rsid w:val="009D5679"/>
    <w:rsid w:val="009D6558"/>
    <w:rsid w:val="009D6B96"/>
    <w:rsid w:val="009D6BD5"/>
    <w:rsid w:val="009D6F34"/>
    <w:rsid w:val="009D72FE"/>
    <w:rsid w:val="009D7EB8"/>
    <w:rsid w:val="009E040B"/>
    <w:rsid w:val="009E081B"/>
    <w:rsid w:val="009E0D88"/>
    <w:rsid w:val="009E0F42"/>
    <w:rsid w:val="009E10D6"/>
    <w:rsid w:val="009E12B0"/>
    <w:rsid w:val="009E2748"/>
    <w:rsid w:val="009E2B37"/>
    <w:rsid w:val="009E37BF"/>
    <w:rsid w:val="009E4CD9"/>
    <w:rsid w:val="009E562D"/>
    <w:rsid w:val="009E59EA"/>
    <w:rsid w:val="009E5C3B"/>
    <w:rsid w:val="009E5E72"/>
    <w:rsid w:val="009E6588"/>
    <w:rsid w:val="009E6ED0"/>
    <w:rsid w:val="009E7240"/>
    <w:rsid w:val="009F00A1"/>
    <w:rsid w:val="009F0115"/>
    <w:rsid w:val="009F064F"/>
    <w:rsid w:val="009F153C"/>
    <w:rsid w:val="009F2037"/>
    <w:rsid w:val="009F2EA9"/>
    <w:rsid w:val="009F31D7"/>
    <w:rsid w:val="009F5311"/>
    <w:rsid w:val="009F642C"/>
    <w:rsid w:val="009F7EC8"/>
    <w:rsid w:val="00A01116"/>
    <w:rsid w:val="00A0143F"/>
    <w:rsid w:val="00A014DF"/>
    <w:rsid w:val="00A01550"/>
    <w:rsid w:val="00A01DCA"/>
    <w:rsid w:val="00A02678"/>
    <w:rsid w:val="00A039C3"/>
    <w:rsid w:val="00A03F28"/>
    <w:rsid w:val="00A04E91"/>
    <w:rsid w:val="00A05174"/>
    <w:rsid w:val="00A05401"/>
    <w:rsid w:val="00A05988"/>
    <w:rsid w:val="00A06669"/>
    <w:rsid w:val="00A06CAD"/>
    <w:rsid w:val="00A078FE"/>
    <w:rsid w:val="00A07EEB"/>
    <w:rsid w:val="00A10391"/>
    <w:rsid w:val="00A1181E"/>
    <w:rsid w:val="00A12222"/>
    <w:rsid w:val="00A124DB"/>
    <w:rsid w:val="00A132FC"/>
    <w:rsid w:val="00A13707"/>
    <w:rsid w:val="00A14051"/>
    <w:rsid w:val="00A140A0"/>
    <w:rsid w:val="00A14876"/>
    <w:rsid w:val="00A15432"/>
    <w:rsid w:val="00A15EEF"/>
    <w:rsid w:val="00A16324"/>
    <w:rsid w:val="00A16EE3"/>
    <w:rsid w:val="00A17192"/>
    <w:rsid w:val="00A17BD9"/>
    <w:rsid w:val="00A17BEF"/>
    <w:rsid w:val="00A201EE"/>
    <w:rsid w:val="00A20322"/>
    <w:rsid w:val="00A20421"/>
    <w:rsid w:val="00A21236"/>
    <w:rsid w:val="00A21FD2"/>
    <w:rsid w:val="00A229C5"/>
    <w:rsid w:val="00A22B17"/>
    <w:rsid w:val="00A22BE7"/>
    <w:rsid w:val="00A2329E"/>
    <w:rsid w:val="00A23DD3"/>
    <w:rsid w:val="00A24607"/>
    <w:rsid w:val="00A24D11"/>
    <w:rsid w:val="00A2522D"/>
    <w:rsid w:val="00A255B4"/>
    <w:rsid w:val="00A25944"/>
    <w:rsid w:val="00A25AB9"/>
    <w:rsid w:val="00A25B47"/>
    <w:rsid w:val="00A27F69"/>
    <w:rsid w:val="00A3010A"/>
    <w:rsid w:val="00A310B3"/>
    <w:rsid w:val="00A312ED"/>
    <w:rsid w:val="00A3258F"/>
    <w:rsid w:val="00A347CD"/>
    <w:rsid w:val="00A35050"/>
    <w:rsid w:val="00A35CDB"/>
    <w:rsid w:val="00A36289"/>
    <w:rsid w:val="00A36BE3"/>
    <w:rsid w:val="00A3703D"/>
    <w:rsid w:val="00A40776"/>
    <w:rsid w:val="00A40A58"/>
    <w:rsid w:val="00A40CE3"/>
    <w:rsid w:val="00A4158A"/>
    <w:rsid w:val="00A4197F"/>
    <w:rsid w:val="00A41BAF"/>
    <w:rsid w:val="00A41DBD"/>
    <w:rsid w:val="00A42367"/>
    <w:rsid w:val="00A42839"/>
    <w:rsid w:val="00A43CD6"/>
    <w:rsid w:val="00A43F52"/>
    <w:rsid w:val="00A447EE"/>
    <w:rsid w:val="00A44891"/>
    <w:rsid w:val="00A44C6A"/>
    <w:rsid w:val="00A45600"/>
    <w:rsid w:val="00A45809"/>
    <w:rsid w:val="00A45DC5"/>
    <w:rsid w:val="00A463CB"/>
    <w:rsid w:val="00A47647"/>
    <w:rsid w:val="00A479CD"/>
    <w:rsid w:val="00A47D49"/>
    <w:rsid w:val="00A47F25"/>
    <w:rsid w:val="00A512A6"/>
    <w:rsid w:val="00A51978"/>
    <w:rsid w:val="00A525B0"/>
    <w:rsid w:val="00A525C8"/>
    <w:rsid w:val="00A52751"/>
    <w:rsid w:val="00A52E81"/>
    <w:rsid w:val="00A53084"/>
    <w:rsid w:val="00A53238"/>
    <w:rsid w:val="00A541BC"/>
    <w:rsid w:val="00A546AE"/>
    <w:rsid w:val="00A547CE"/>
    <w:rsid w:val="00A550FD"/>
    <w:rsid w:val="00A55D14"/>
    <w:rsid w:val="00A55EC6"/>
    <w:rsid w:val="00A56008"/>
    <w:rsid w:val="00A5684F"/>
    <w:rsid w:val="00A56B4E"/>
    <w:rsid w:val="00A5742A"/>
    <w:rsid w:val="00A57474"/>
    <w:rsid w:val="00A578C2"/>
    <w:rsid w:val="00A600DF"/>
    <w:rsid w:val="00A603A2"/>
    <w:rsid w:val="00A6051F"/>
    <w:rsid w:val="00A60A3D"/>
    <w:rsid w:val="00A614C5"/>
    <w:rsid w:val="00A6205D"/>
    <w:rsid w:val="00A62952"/>
    <w:rsid w:val="00A62BE6"/>
    <w:rsid w:val="00A63232"/>
    <w:rsid w:val="00A64082"/>
    <w:rsid w:val="00A64A1C"/>
    <w:rsid w:val="00A64EA5"/>
    <w:rsid w:val="00A65F3B"/>
    <w:rsid w:val="00A66D15"/>
    <w:rsid w:val="00A6727D"/>
    <w:rsid w:val="00A67F29"/>
    <w:rsid w:val="00A70141"/>
    <w:rsid w:val="00A701B7"/>
    <w:rsid w:val="00A70268"/>
    <w:rsid w:val="00A70F89"/>
    <w:rsid w:val="00A7178B"/>
    <w:rsid w:val="00A71873"/>
    <w:rsid w:val="00A74880"/>
    <w:rsid w:val="00A749C9"/>
    <w:rsid w:val="00A74B74"/>
    <w:rsid w:val="00A74FAB"/>
    <w:rsid w:val="00A75550"/>
    <w:rsid w:val="00A75DE8"/>
    <w:rsid w:val="00A75EC7"/>
    <w:rsid w:val="00A76A2A"/>
    <w:rsid w:val="00A771D3"/>
    <w:rsid w:val="00A77384"/>
    <w:rsid w:val="00A8000F"/>
    <w:rsid w:val="00A80513"/>
    <w:rsid w:val="00A80820"/>
    <w:rsid w:val="00A808C8"/>
    <w:rsid w:val="00A808F1"/>
    <w:rsid w:val="00A80B48"/>
    <w:rsid w:val="00A81001"/>
    <w:rsid w:val="00A814A0"/>
    <w:rsid w:val="00A82187"/>
    <w:rsid w:val="00A827A6"/>
    <w:rsid w:val="00A831FA"/>
    <w:rsid w:val="00A83225"/>
    <w:rsid w:val="00A8349F"/>
    <w:rsid w:val="00A83919"/>
    <w:rsid w:val="00A8399A"/>
    <w:rsid w:val="00A84613"/>
    <w:rsid w:val="00A84663"/>
    <w:rsid w:val="00A84D17"/>
    <w:rsid w:val="00A85486"/>
    <w:rsid w:val="00A85903"/>
    <w:rsid w:val="00A85CBD"/>
    <w:rsid w:val="00A86191"/>
    <w:rsid w:val="00A86198"/>
    <w:rsid w:val="00A86432"/>
    <w:rsid w:val="00A86D15"/>
    <w:rsid w:val="00A87304"/>
    <w:rsid w:val="00A90455"/>
    <w:rsid w:val="00A90785"/>
    <w:rsid w:val="00A9084B"/>
    <w:rsid w:val="00A90C86"/>
    <w:rsid w:val="00A9101C"/>
    <w:rsid w:val="00A92523"/>
    <w:rsid w:val="00A9260C"/>
    <w:rsid w:val="00A92B4E"/>
    <w:rsid w:val="00A937FD"/>
    <w:rsid w:val="00A94275"/>
    <w:rsid w:val="00A94781"/>
    <w:rsid w:val="00A94D82"/>
    <w:rsid w:val="00A9525F"/>
    <w:rsid w:val="00A95FA7"/>
    <w:rsid w:val="00A967F9"/>
    <w:rsid w:val="00A977E9"/>
    <w:rsid w:val="00A979CD"/>
    <w:rsid w:val="00A97B4B"/>
    <w:rsid w:val="00AA051D"/>
    <w:rsid w:val="00AA0652"/>
    <w:rsid w:val="00AA0C04"/>
    <w:rsid w:val="00AA1064"/>
    <w:rsid w:val="00AA223B"/>
    <w:rsid w:val="00AA29FE"/>
    <w:rsid w:val="00AA2B7C"/>
    <w:rsid w:val="00AA2F70"/>
    <w:rsid w:val="00AA33BC"/>
    <w:rsid w:val="00AA34FE"/>
    <w:rsid w:val="00AA3A01"/>
    <w:rsid w:val="00AA3BC9"/>
    <w:rsid w:val="00AA422D"/>
    <w:rsid w:val="00AA4FDF"/>
    <w:rsid w:val="00AA5381"/>
    <w:rsid w:val="00AA634A"/>
    <w:rsid w:val="00AA6447"/>
    <w:rsid w:val="00AA6FC3"/>
    <w:rsid w:val="00AA7237"/>
    <w:rsid w:val="00AB04F4"/>
    <w:rsid w:val="00AB0ED2"/>
    <w:rsid w:val="00AB21E4"/>
    <w:rsid w:val="00AB289C"/>
    <w:rsid w:val="00AB2EA9"/>
    <w:rsid w:val="00AB3060"/>
    <w:rsid w:val="00AB3256"/>
    <w:rsid w:val="00AB3811"/>
    <w:rsid w:val="00AB3DD1"/>
    <w:rsid w:val="00AB3E71"/>
    <w:rsid w:val="00AB3F84"/>
    <w:rsid w:val="00AB4BFC"/>
    <w:rsid w:val="00AB5BA8"/>
    <w:rsid w:val="00AB5CAF"/>
    <w:rsid w:val="00AB5F9C"/>
    <w:rsid w:val="00AB61BE"/>
    <w:rsid w:val="00AB6B06"/>
    <w:rsid w:val="00AB6F46"/>
    <w:rsid w:val="00AB7195"/>
    <w:rsid w:val="00AB7ACE"/>
    <w:rsid w:val="00AB7BBC"/>
    <w:rsid w:val="00AB7D09"/>
    <w:rsid w:val="00AB7DE2"/>
    <w:rsid w:val="00AC0021"/>
    <w:rsid w:val="00AC0061"/>
    <w:rsid w:val="00AC0D3D"/>
    <w:rsid w:val="00AC0D7C"/>
    <w:rsid w:val="00AC10DA"/>
    <w:rsid w:val="00AC1484"/>
    <w:rsid w:val="00AC1A45"/>
    <w:rsid w:val="00AC1EC0"/>
    <w:rsid w:val="00AC244F"/>
    <w:rsid w:val="00AC2A45"/>
    <w:rsid w:val="00AC2BD8"/>
    <w:rsid w:val="00AC3FCC"/>
    <w:rsid w:val="00AC4655"/>
    <w:rsid w:val="00AC536B"/>
    <w:rsid w:val="00AC5563"/>
    <w:rsid w:val="00AC57AB"/>
    <w:rsid w:val="00AC5CEB"/>
    <w:rsid w:val="00AC5D0D"/>
    <w:rsid w:val="00AC71CB"/>
    <w:rsid w:val="00AC7B07"/>
    <w:rsid w:val="00AD0613"/>
    <w:rsid w:val="00AD0AB8"/>
    <w:rsid w:val="00AD0B4F"/>
    <w:rsid w:val="00AD1450"/>
    <w:rsid w:val="00AD1D2C"/>
    <w:rsid w:val="00AD1D75"/>
    <w:rsid w:val="00AD1DFD"/>
    <w:rsid w:val="00AD238E"/>
    <w:rsid w:val="00AD43FC"/>
    <w:rsid w:val="00AD483B"/>
    <w:rsid w:val="00AD4896"/>
    <w:rsid w:val="00AD4B71"/>
    <w:rsid w:val="00AD4FC3"/>
    <w:rsid w:val="00AD57C5"/>
    <w:rsid w:val="00AD646F"/>
    <w:rsid w:val="00AD7807"/>
    <w:rsid w:val="00AD7A1E"/>
    <w:rsid w:val="00AE0F5C"/>
    <w:rsid w:val="00AE0F93"/>
    <w:rsid w:val="00AE109E"/>
    <w:rsid w:val="00AE189A"/>
    <w:rsid w:val="00AE2003"/>
    <w:rsid w:val="00AE2A2D"/>
    <w:rsid w:val="00AE4A93"/>
    <w:rsid w:val="00AE504E"/>
    <w:rsid w:val="00AE5520"/>
    <w:rsid w:val="00AE5954"/>
    <w:rsid w:val="00AE5BEE"/>
    <w:rsid w:val="00AE6119"/>
    <w:rsid w:val="00AE7773"/>
    <w:rsid w:val="00AE7FB2"/>
    <w:rsid w:val="00AF1552"/>
    <w:rsid w:val="00AF18E7"/>
    <w:rsid w:val="00AF1C6D"/>
    <w:rsid w:val="00AF2303"/>
    <w:rsid w:val="00AF2A3F"/>
    <w:rsid w:val="00AF2B6A"/>
    <w:rsid w:val="00AF2C60"/>
    <w:rsid w:val="00AF2F26"/>
    <w:rsid w:val="00AF305B"/>
    <w:rsid w:val="00AF33BD"/>
    <w:rsid w:val="00AF38A1"/>
    <w:rsid w:val="00AF39C5"/>
    <w:rsid w:val="00AF4057"/>
    <w:rsid w:val="00AF40AE"/>
    <w:rsid w:val="00AF4942"/>
    <w:rsid w:val="00AF4B2E"/>
    <w:rsid w:val="00AF5AE5"/>
    <w:rsid w:val="00AF66DE"/>
    <w:rsid w:val="00AF6739"/>
    <w:rsid w:val="00AF6BC8"/>
    <w:rsid w:val="00AF6F51"/>
    <w:rsid w:val="00AF70E9"/>
    <w:rsid w:val="00AF7FDF"/>
    <w:rsid w:val="00B006E4"/>
    <w:rsid w:val="00B00816"/>
    <w:rsid w:val="00B00919"/>
    <w:rsid w:val="00B01033"/>
    <w:rsid w:val="00B02E2A"/>
    <w:rsid w:val="00B03279"/>
    <w:rsid w:val="00B033C5"/>
    <w:rsid w:val="00B03663"/>
    <w:rsid w:val="00B0373B"/>
    <w:rsid w:val="00B040F7"/>
    <w:rsid w:val="00B04799"/>
    <w:rsid w:val="00B0591F"/>
    <w:rsid w:val="00B05950"/>
    <w:rsid w:val="00B05ABE"/>
    <w:rsid w:val="00B05FA9"/>
    <w:rsid w:val="00B064ED"/>
    <w:rsid w:val="00B0651E"/>
    <w:rsid w:val="00B072F8"/>
    <w:rsid w:val="00B0750D"/>
    <w:rsid w:val="00B07580"/>
    <w:rsid w:val="00B07CC1"/>
    <w:rsid w:val="00B10142"/>
    <w:rsid w:val="00B10A8C"/>
    <w:rsid w:val="00B12921"/>
    <w:rsid w:val="00B1322C"/>
    <w:rsid w:val="00B1342F"/>
    <w:rsid w:val="00B13598"/>
    <w:rsid w:val="00B136E2"/>
    <w:rsid w:val="00B137F0"/>
    <w:rsid w:val="00B139B9"/>
    <w:rsid w:val="00B139F4"/>
    <w:rsid w:val="00B13CEE"/>
    <w:rsid w:val="00B14418"/>
    <w:rsid w:val="00B14B7B"/>
    <w:rsid w:val="00B14CF7"/>
    <w:rsid w:val="00B158D7"/>
    <w:rsid w:val="00B15D4A"/>
    <w:rsid w:val="00B15EBA"/>
    <w:rsid w:val="00B16267"/>
    <w:rsid w:val="00B17292"/>
    <w:rsid w:val="00B17A00"/>
    <w:rsid w:val="00B2027E"/>
    <w:rsid w:val="00B20F4E"/>
    <w:rsid w:val="00B2124B"/>
    <w:rsid w:val="00B21C32"/>
    <w:rsid w:val="00B2200A"/>
    <w:rsid w:val="00B22BC1"/>
    <w:rsid w:val="00B23E21"/>
    <w:rsid w:val="00B23F03"/>
    <w:rsid w:val="00B24138"/>
    <w:rsid w:val="00B243B3"/>
    <w:rsid w:val="00B2453B"/>
    <w:rsid w:val="00B24A48"/>
    <w:rsid w:val="00B254B6"/>
    <w:rsid w:val="00B25D57"/>
    <w:rsid w:val="00B2603F"/>
    <w:rsid w:val="00B26AA0"/>
    <w:rsid w:val="00B26BDA"/>
    <w:rsid w:val="00B27969"/>
    <w:rsid w:val="00B27AB5"/>
    <w:rsid w:val="00B27CA1"/>
    <w:rsid w:val="00B30181"/>
    <w:rsid w:val="00B30582"/>
    <w:rsid w:val="00B30E21"/>
    <w:rsid w:val="00B3176E"/>
    <w:rsid w:val="00B32664"/>
    <w:rsid w:val="00B330AF"/>
    <w:rsid w:val="00B33BC4"/>
    <w:rsid w:val="00B33DF8"/>
    <w:rsid w:val="00B33E88"/>
    <w:rsid w:val="00B34153"/>
    <w:rsid w:val="00B34977"/>
    <w:rsid w:val="00B34D8B"/>
    <w:rsid w:val="00B351AA"/>
    <w:rsid w:val="00B35631"/>
    <w:rsid w:val="00B35696"/>
    <w:rsid w:val="00B35921"/>
    <w:rsid w:val="00B3654B"/>
    <w:rsid w:val="00B36807"/>
    <w:rsid w:val="00B36F79"/>
    <w:rsid w:val="00B37300"/>
    <w:rsid w:val="00B37BBA"/>
    <w:rsid w:val="00B400D5"/>
    <w:rsid w:val="00B40193"/>
    <w:rsid w:val="00B40585"/>
    <w:rsid w:val="00B4169E"/>
    <w:rsid w:val="00B41E97"/>
    <w:rsid w:val="00B41EA5"/>
    <w:rsid w:val="00B4290A"/>
    <w:rsid w:val="00B42D52"/>
    <w:rsid w:val="00B431FB"/>
    <w:rsid w:val="00B4455F"/>
    <w:rsid w:val="00B44B78"/>
    <w:rsid w:val="00B44CBD"/>
    <w:rsid w:val="00B459CB"/>
    <w:rsid w:val="00B50C84"/>
    <w:rsid w:val="00B51A29"/>
    <w:rsid w:val="00B52665"/>
    <w:rsid w:val="00B53173"/>
    <w:rsid w:val="00B53423"/>
    <w:rsid w:val="00B545B8"/>
    <w:rsid w:val="00B5491B"/>
    <w:rsid w:val="00B54B29"/>
    <w:rsid w:val="00B56ED6"/>
    <w:rsid w:val="00B575F5"/>
    <w:rsid w:val="00B57652"/>
    <w:rsid w:val="00B604DA"/>
    <w:rsid w:val="00B606D4"/>
    <w:rsid w:val="00B61B47"/>
    <w:rsid w:val="00B630D2"/>
    <w:rsid w:val="00B63E07"/>
    <w:rsid w:val="00B640E2"/>
    <w:rsid w:val="00B6424C"/>
    <w:rsid w:val="00B651A3"/>
    <w:rsid w:val="00B65255"/>
    <w:rsid w:val="00B65EF7"/>
    <w:rsid w:val="00B6613B"/>
    <w:rsid w:val="00B66B05"/>
    <w:rsid w:val="00B66C35"/>
    <w:rsid w:val="00B67849"/>
    <w:rsid w:val="00B67FA8"/>
    <w:rsid w:val="00B7120C"/>
    <w:rsid w:val="00B71394"/>
    <w:rsid w:val="00B71FDC"/>
    <w:rsid w:val="00B72297"/>
    <w:rsid w:val="00B72386"/>
    <w:rsid w:val="00B72A2E"/>
    <w:rsid w:val="00B73059"/>
    <w:rsid w:val="00B7350E"/>
    <w:rsid w:val="00B73522"/>
    <w:rsid w:val="00B752CE"/>
    <w:rsid w:val="00B7537F"/>
    <w:rsid w:val="00B77B06"/>
    <w:rsid w:val="00B77F79"/>
    <w:rsid w:val="00B805F0"/>
    <w:rsid w:val="00B806A0"/>
    <w:rsid w:val="00B80743"/>
    <w:rsid w:val="00B80DFA"/>
    <w:rsid w:val="00B81223"/>
    <w:rsid w:val="00B81877"/>
    <w:rsid w:val="00B82279"/>
    <w:rsid w:val="00B824B0"/>
    <w:rsid w:val="00B82A43"/>
    <w:rsid w:val="00B82B49"/>
    <w:rsid w:val="00B83A05"/>
    <w:rsid w:val="00B83BC9"/>
    <w:rsid w:val="00B84AD1"/>
    <w:rsid w:val="00B851CB"/>
    <w:rsid w:val="00B8588E"/>
    <w:rsid w:val="00B85B58"/>
    <w:rsid w:val="00B865D2"/>
    <w:rsid w:val="00B86BEC"/>
    <w:rsid w:val="00B86C68"/>
    <w:rsid w:val="00B86D1F"/>
    <w:rsid w:val="00B8724E"/>
    <w:rsid w:val="00B874A4"/>
    <w:rsid w:val="00B87CF0"/>
    <w:rsid w:val="00B9043B"/>
    <w:rsid w:val="00B90F41"/>
    <w:rsid w:val="00B9164B"/>
    <w:rsid w:val="00B91D3D"/>
    <w:rsid w:val="00B91D5C"/>
    <w:rsid w:val="00B929DD"/>
    <w:rsid w:val="00B92B3E"/>
    <w:rsid w:val="00B93769"/>
    <w:rsid w:val="00B9376E"/>
    <w:rsid w:val="00B939AB"/>
    <w:rsid w:val="00B94260"/>
    <w:rsid w:val="00B9558B"/>
    <w:rsid w:val="00B9600C"/>
    <w:rsid w:val="00B965EE"/>
    <w:rsid w:val="00B96619"/>
    <w:rsid w:val="00B96897"/>
    <w:rsid w:val="00B971BE"/>
    <w:rsid w:val="00B973EE"/>
    <w:rsid w:val="00B97616"/>
    <w:rsid w:val="00B97D6E"/>
    <w:rsid w:val="00BA013E"/>
    <w:rsid w:val="00BA0CE6"/>
    <w:rsid w:val="00BA0EDD"/>
    <w:rsid w:val="00BA1342"/>
    <w:rsid w:val="00BA1B84"/>
    <w:rsid w:val="00BA1C28"/>
    <w:rsid w:val="00BA2B82"/>
    <w:rsid w:val="00BA2ECF"/>
    <w:rsid w:val="00BA3504"/>
    <w:rsid w:val="00BA36D0"/>
    <w:rsid w:val="00BA3B15"/>
    <w:rsid w:val="00BA3B81"/>
    <w:rsid w:val="00BA3B8B"/>
    <w:rsid w:val="00BA3DF2"/>
    <w:rsid w:val="00BA40D0"/>
    <w:rsid w:val="00BA50BB"/>
    <w:rsid w:val="00BA5AF0"/>
    <w:rsid w:val="00BA5C21"/>
    <w:rsid w:val="00BA6131"/>
    <w:rsid w:val="00BA62E9"/>
    <w:rsid w:val="00BA65EA"/>
    <w:rsid w:val="00BA6AA6"/>
    <w:rsid w:val="00BA71A8"/>
    <w:rsid w:val="00BA760C"/>
    <w:rsid w:val="00BB07E7"/>
    <w:rsid w:val="00BB0BA9"/>
    <w:rsid w:val="00BB0F1E"/>
    <w:rsid w:val="00BB1C06"/>
    <w:rsid w:val="00BB211F"/>
    <w:rsid w:val="00BB2474"/>
    <w:rsid w:val="00BB2548"/>
    <w:rsid w:val="00BB3763"/>
    <w:rsid w:val="00BB3AEF"/>
    <w:rsid w:val="00BB3B31"/>
    <w:rsid w:val="00BB444F"/>
    <w:rsid w:val="00BB4636"/>
    <w:rsid w:val="00BB4ED7"/>
    <w:rsid w:val="00BB51CB"/>
    <w:rsid w:val="00BB5E96"/>
    <w:rsid w:val="00BB6436"/>
    <w:rsid w:val="00BB7DBA"/>
    <w:rsid w:val="00BC0E52"/>
    <w:rsid w:val="00BC127E"/>
    <w:rsid w:val="00BC17DD"/>
    <w:rsid w:val="00BC19FD"/>
    <w:rsid w:val="00BC38D1"/>
    <w:rsid w:val="00BC3D4D"/>
    <w:rsid w:val="00BC49D2"/>
    <w:rsid w:val="00BC584F"/>
    <w:rsid w:val="00BC5A55"/>
    <w:rsid w:val="00BC71AE"/>
    <w:rsid w:val="00BC74B0"/>
    <w:rsid w:val="00BC75B8"/>
    <w:rsid w:val="00BC77C3"/>
    <w:rsid w:val="00BD04D8"/>
    <w:rsid w:val="00BD0D89"/>
    <w:rsid w:val="00BD1C8D"/>
    <w:rsid w:val="00BD28AB"/>
    <w:rsid w:val="00BD3285"/>
    <w:rsid w:val="00BD32B1"/>
    <w:rsid w:val="00BD3439"/>
    <w:rsid w:val="00BD34EE"/>
    <w:rsid w:val="00BD3E07"/>
    <w:rsid w:val="00BD3FD1"/>
    <w:rsid w:val="00BD54EC"/>
    <w:rsid w:val="00BD5DC5"/>
    <w:rsid w:val="00BD610B"/>
    <w:rsid w:val="00BD66DA"/>
    <w:rsid w:val="00BD6CA2"/>
    <w:rsid w:val="00BD6CBE"/>
    <w:rsid w:val="00BD70BB"/>
    <w:rsid w:val="00BD7C24"/>
    <w:rsid w:val="00BD7CD0"/>
    <w:rsid w:val="00BE076C"/>
    <w:rsid w:val="00BE0E35"/>
    <w:rsid w:val="00BE2E8D"/>
    <w:rsid w:val="00BE2FBA"/>
    <w:rsid w:val="00BE352E"/>
    <w:rsid w:val="00BE38A1"/>
    <w:rsid w:val="00BE3CBD"/>
    <w:rsid w:val="00BE4111"/>
    <w:rsid w:val="00BE4542"/>
    <w:rsid w:val="00BE473C"/>
    <w:rsid w:val="00BE53E4"/>
    <w:rsid w:val="00BE6781"/>
    <w:rsid w:val="00BE6920"/>
    <w:rsid w:val="00BE6960"/>
    <w:rsid w:val="00BE72FD"/>
    <w:rsid w:val="00BE7A45"/>
    <w:rsid w:val="00BF0229"/>
    <w:rsid w:val="00BF0F17"/>
    <w:rsid w:val="00BF1474"/>
    <w:rsid w:val="00BF1639"/>
    <w:rsid w:val="00BF1A71"/>
    <w:rsid w:val="00BF1D76"/>
    <w:rsid w:val="00BF1F8B"/>
    <w:rsid w:val="00BF2D6D"/>
    <w:rsid w:val="00BF3563"/>
    <w:rsid w:val="00BF38CD"/>
    <w:rsid w:val="00BF42CE"/>
    <w:rsid w:val="00BF42D9"/>
    <w:rsid w:val="00BF47D3"/>
    <w:rsid w:val="00BF4A07"/>
    <w:rsid w:val="00BF4D71"/>
    <w:rsid w:val="00BF537E"/>
    <w:rsid w:val="00BF625C"/>
    <w:rsid w:val="00BF65C1"/>
    <w:rsid w:val="00BF70A7"/>
    <w:rsid w:val="00BF7285"/>
    <w:rsid w:val="00BF749B"/>
    <w:rsid w:val="00BF74F4"/>
    <w:rsid w:val="00C00971"/>
    <w:rsid w:val="00C00E66"/>
    <w:rsid w:val="00C01C3C"/>
    <w:rsid w:val="00C02317"/>
    <w:rsid w:val="00C02C4D"/>
    <w:rsid w:val="00C03161"/>
    <w:rsid w:val="00C0352A"/>
    <w:rsid w:val="00C03A49"/>
    <w:rsid w:val="00C03A4A"/>
    <w:rsid w:val="00C0499C"/>
    <w:rsid w:val="00C04A07"/>
    <w:rsid w:val="00C04C25"/>
    <w:rsid w:val="00C04C41"/>
    <w:rsid w:val="00C05DA3"/>
    <w:rsid w:val="00C066E3"/>
    <w:rsid w:val="00C06C4A"/>
    <w:rsid w:val="00C07792"/>
    <w:rsid w:val="00C0784A"/>
    <w:rsid w:val="00C10392"/>
    <w:rsid w:val="00C103D9"/>
    <w:rsid w:val="00C1046A"/>
    <w:rsid w:val="00C1048D"/>
    <w:rsid w:val="00C106C4"/>
    <w:rsid w:val="00C109C7"/>
    <w:rsid w:val="00C10C17"/>
    <w:rsid w:val="00C10FDD"/>
    <w:rsid w:val="00C11481"/>
    <w:rsid w:val="00C115FB"/>
    <w:rsid w:val="00C120E4"/>
    <w:rsid w:val="00C121AE"/>
    <w:rsid w:val="00C12479"/>
    <w:rsid w:val="00C12A70"/>
    <w:rsid w:val="00C12E40"/>
    <w:rsid w:val="00C13097"/>
    <w:rsid w:val="00C130C4"/>
    <w:rsid w:val="00C133A9"/>
    <w:rsid w:val="00C14C94"/>
    <w:rsid w:val="00C14DAD"/>
    <w:rsid w:val="00C14F18"/>
    <w:rsid w:val="00C1514F"/>
    <w:rsid w:val="00C1597E"/>
    <w:rsid w:val="00C16008"/>
    <w:rsid w:val="00C1618C"/>
    <w:rsid w:val="00C168DB"/>
    <w:rsid w:val="00C16A22"/>
    <w:rsid w:val="00C1729E"/>
    <w:rsid w:val="00C17368"/>
    <w:rsid w:val="00C1778C"/>
    <w:rsid w:val="00C178B4"/>
    <w:rsid w:val="00C17D83"/>
    <w:rsid w:val="00C17E61"/>
    <w:rsid w:val="00C20FE2"/>
    <w:rsid w:val="00C21E54"/>
    <w:rsid w:val="00C220A2"/>
    <w:rsid w:val="00C221DA"/>
    <w:rsid w:val="00C222F2"/>
    <w:rsid w:val="00C226B9"/>
    <w:rsid w:val="00C22BB2"/>
    <w:rsid w:val="00C22F46"/>
    <w:rsid w:val="00C23327"/>
    <w:rsid w:val="00C23554"/>
    <w:rsid w:val="00C24110"/>
    <w:rsid w:val="00C2462B"/>
    <w:rsid w:val="00C246A2"/>
    <w:rsid w:val="00C25534"/>
    <w:rsid w:val="00C258CE"/>
    <w:rsid w:val="00C2679B"/>
    <w:rsid w:val="00C26CBD"/>
    <w:rsid w:val="00C2736B"/>
    <w:rsid w:val="00C27E51"/>
    <w:rsid w:val="00C3043B"/>
    <w:rsid w:val="00C304B6"/>
    <w:rsid w:val="00C31F09"/>
    <w:rsid w:val="00C322AA"/>
    <w:rsid w:val="00C327FA"/>
    <w:rsid w:val="00C33729"/>
    <w:rsid w:val="00C33D53"/>
    <w:rsid w:val="00C34B0B"/>
    <w:rsid w:val="00C34C70"/>
    <w:rsid w:val="00C35162"/>
    <w:rsid w:val="00C352DD"/>
    <w:rsid w:val="00C353DC"/>
    <w:rsid w:val="00C357EB"/>
    <w:rsid w:val="00C36211"/>
    <w:rsid w:val="00C363AF"/>
    <w:rsid w:val="00C37091"/>
    <w:rsid w:val="00C373D1"/>
    <w:rsid w:val="00C373F1"/>
    <w:rsid w:val="00C3763C"/>
    <w:rsid w:val="00C379A0"/>
    <w:rsid w:val="00C40AAF"/>
    <w:rsid w:val="00C40F33"/>
    <w:rsid w:val="00C42120"/>
    <w:rsid w:val="00C42270"/>
    <w:rsid w:val="00C42C57"/>
    <w:rsid w:val="00C43632"/>
    <w:rsid w:val="00C447E5"/>
    <w:rsid w:val="00C45294"/>
    <w:rsid w:val="00C45436"/>
    <w:rsid w:val="00C45BDC"/>
    <w:rsid w:val="00C4645C"/>
    <w:rsid w:val="00C46D6E"/>
    <w:rsid w:val="00C47054"/>
    <w:rsid w:val="00C4773D"/>
    <w:rsid w:val="00C47977"/>
    <w:rsid w:val="00C47D88"/>
    <w:rsid w:val="00C50241"/>
    <w:rsid w:val="00C5062F"/>
    <w:rsid w:val="00C5087A"/>
    <w:rsid w:val="00C51464"/>
    <w:rsid w:val="00C515E9"/>
    <w:rsid w:val="00C5204A"/>
    <w:rsid w:val="00C52378"/>
    <w:rsid w:val="00C52C0E"/>
    <w:rsid w:val="00C5308D"/>
    <w:rsid w:val="00C539E5"/>
    <w:rsid w:val="00C54A63"/>
    <w:rsid w:val="00C5530E"/>
    <w:rsid w:val="00C554BC"/>
    <w:rsid w:val="00C559CF"/>
    <w:rsid w:val="00C563AF"/>
    <w:rsid w:val="00C56A42"/>
    <w:rsid w:val="00C56B45"/>
    <w:rsid w:val="00C56C6D"/>
    <w:rsid w:val="00C57BBE"/>
    <w:rsid w:val="00C60B81"/>
    <w:rsid w:val="00C60F99"/>
    <w:rsid w:val="00C6100C"/>
    <w:rsid w:val="00C611EF"/>
    <w:rsid w:val="00C6126C"/>
    <w:rsid w:val="00C61AC2"/>
    <w:rsid w:val="00C61DE9"/>
    <w:rsid w:val="00C63328"/>
    <w:rsid w:val="00C63564"/>
    <w:rsid w:val="00C646AA"/>
    <w:rsid w:val="00C64C58"/>
    <w:rsid w:val="00C64F66"/>
    <w:rsid w:val="00C64F98"/>
    <w:rsid w:val="00C6583E"/>
    <w:rsid w:val="00C65F7B"/>
    <w:rsid w:val="00C65FB6"/>
    <w:rsid w:val="00C66226"/>
    <w:rsid w:val="00C66A87"/>
    <w:rsid w:val="00C67908"/>
    <w:rsid w:val="00C67B27"/>
    <w:rsid w:val="00C67CAF"/>
    <w:rsid w:val="00C70CC4"/>
    <w:rsid w:val="00C71714"/>
    <w:rsid w:val="00C71828"/>
    <w:rsid w:val="00C71E20"/>
    <w:rsid w:val="00C720CD"/>
    <w:rsid w:val="00C728F0"/>
    <w:rsid w:val="00C73225"/>
    <w:rsid w:val="00C73263"/>
    <w:rsid w:val="00C73317"/>
    <w:rsid w:val="00C74598"/>
    <w:rsid w:val="00C74771"/>
    <w:rsid w:val="00C74B5C"/>
    <w:rsid w:val="00C7571A"/>
    <w:rsid w:val="00C7620F"/>
    <w:rsid w:val="00C76578"/>
    <w:rsid w:val="00C765B7"/>
    <w:rsid w:val="00C76FD6"/>
    <w:rsid w:val="00C77591"/>
    <w:rsid w:val="00C776DA"/>
    <w:rsid w:val="00C7786F"/>
    <w:rsid w:val="00C77A62"/>
    <w:rsid w:val="00C80240"/>
    <w:rsid w:val="00C8184B"/>
    <w:rsid w:val="00C81CEA"/>
    <w:rsid w:val="00C81D17"/>
    <w:rsid w:val="00C82103"/>
    <w:rsid w:val="00C821E8"/>
    <w:rsid w:val="00C82459"/>
    <w:rsid w:val="00C831A7"/>
    <w:rsid w:val="00C83B40"/>
    <w:rsid w:val="00C83BD7"/>
    <w:rsid w:val="00C83C43"/>
    <w:rsid w:val="00C83F2D"/>
    <w:rsid w:val="00C85BF3"/>
    <w:rsid w:val="00C865A7"/>
    <w:rsid w:val="00C86CAB"/>
    <w:rsid w:val="00C87921"/>
    <w:rsid w:val="00C87C01"/>
    <w:rsid w:val="00C900B5"/>
    <w:rsid w:val="00C91032"/>
    <w:rsid w:val="00C91316"/>
    <w:rsid w:val="00C91728"/>
    <w:rsid w:val="00C91A25"/>
    <w:rsid w:val="00C91DDB"/>
    <w:rsid w:val="00C91F5F"/>
    <w:rsid w:val="00C92AF4"/>
    <w:rsid w:val="00C931C9"/>
    <w:rsid w:val="00C9441F"/>
    <w:rsid w:val="00C953B7"/>
    <w:rsid w:val="00C954DA"/>
    <w:rsid w:val="00C97142"/>
    <w:rsid w:val="00C971A4"/>
    <w:rsid w:val="00C9737B"/>
    <w:rsid w:val="00C97D03"/>
    <w:rsid w:val="00CA0413"/>
    <w:rsid w:val="00CA054F"/>
    <w:rsid w:val="00CA1339"/>
    <w:rsid w:val="00CA17AE"/>
    <w:rsid w:val="00CA1919"/>
    <w:rsid w:val="00CA23E3"/>
    <w:rsid w:val="00CA2828"/>
    <w:rsid w:val="00CA4BBA"/>
    <w:rsid w:val="00CA521E"/>
    <w:rsid w:val="00CA52D9"/>
    <w:rsid w:val="00CA645A"/>
    <w:rsid w:val="00CA6DD9"/>
    <w:rsid w:val="00CA7F9A"/>
    <w:rsid w:val="00CB00AA"/>
    <w:rsid w:val="00CB013F"/>
    <w:rsid w:val="00CB0655"/>
    <w:rsid w:val="00CB1C18"/>
    <w:rsid w:val="00CB1DEB"/>
    <w:rsid w:val="00CB32CC"/>
    <w:rsid w:val="00CB3D42"/>
    <w:rsid w:val="00CB4420"/>
    <w:rsid w:val="00CB4D0A"/>
    <w:rsid w:val="00CB4F96"/>
    <w:rsid w:val="00CB519F"/>
    <w:rsid w:val="00CB548D"/>
    <w:rsid w:val="00CB56BC"/>
    <w:rsid w:val="00CB56BD"/>
    <w:rsid w:val="00CB57AB"/>
    <w:rsid w:val="00CB5EF0"/>
    <w:rsid w:val="00CB74EA"/>
    <w:rsid w:val="00CB7C3B"/>
    <w:rsid w:val="00CC0DB5"/>
    <w:rsid w:val="00CC120D"/>
    <w:rsid w:val="00CC1E4E"/>
    <w:rsid w:val="00CC21AC"/>
    <w:rsid w:val="00CC28E6"/>
    <w:rsid w:val="00CC3B02"/>
    <w:rsid w:val="00CC413A"/>
    <w:rsid w:val="00CC413F"/>
    <w:rsid w:val="00CC44EB"/>
    <w:rsid w:val="00CC498D"/>
    <w:rsid w:val="00CC5174"/>
    <w:rsid w:val="00CC77E2"/>
    <w:rsid w:val="00CC7D3C"/>
    <w:rsid w:val="00CD0DB9"/>
    <w:rsid w:val="00CD0E42"/>
    <w:rsid w:val="00CD1861"/>
    <w:rsid w:val="00CD1B31"/>
    <w:rsid w:val="00CD3191"/>
    <w:rsid w:val="00CD33A3"/>
    <w:rsid w:val="00CD3F63"/>
    <w:rsid w:val="00CD4FD9"/>
    <w:rsid w:val="00CD4FE4"/>
    <w:rsid w:val="00CD517E"/>
    <w:rsid w:val="00CD5473"/>
    <w:rsid w:val="00CD59A4"/>
    <w:rsid w:val="00CD6744"/>
    <w:rsid w:val="00CD78BF"/>
    <w:rsid w:val="00CD7F3E"/>
    <w:rsid w:val="00CE013A"/>
    <w:rsid w:val="00CE08FF"/>
    <w:rsid w:val="00CE0EB3"/>
    <w:rsid w:val="00CE1C5B"/>
    <w:rsid w:val="00CE221A"/>
    <w:rsid w:val="00CE2F33"/>
    <w:rsid w:val="00CE326B"/>
    <w:rsid w:val="00CE3578"/>
    <w:rsid w:val="00CE43C1"/>
    <w:rsid w:val="00CE457C"/>
    <w:rsid w:val="00CE56D4"/>
    <w:rsid w:val="00CE5721"/>
    <w:rsid w:val="00CE5C8E"/>
    <w:rsid w:val="00CE5ED7"/>
    <w:rsid w:val="00CE6142"/>
    <w:rsid w:val="00CE6231"/>
    <w:rsid w:val="00CE6552"/>
    <w:rsid w:val="00CE682B"/>
    <w:rsid w:val="00CE6D8E"/>
    <w:rsid w:val="00CE78C2"/>
    <w:rsid w:val="00CE7B71"/>
    <w:rsid w:val="00CF03F0"/>
    <w:rsid w:val="00CF131B"/>
    <w:rsid w:val="00CF13E0"/>
    <w:rsid w:val="00CF16E8"/>
    <w:rsid w:val="00CF21EC"/>
    <w:rsid w:val="00CF2569"/>
    <w:rsid w:val="00CF2821"/>
    <w:rsid w:val="00CF29A9"/>
    <w:rsid w:val="00CF2F9E"/>
    <w:rsid w:val="00CF3325"/>
    <w:rsid w:val="00CF3C3A"/>
    <w:rsid w:val="00CF4661"/>
    <w:rsid w:val="00CF483B"/>
    <w:rsid w:val="00CF4F58"/>
    <w:rsid w:val="00CF5DBE"/>
    <w:rsid w:val="00CF6173"/>
    <w:rsid w:val="00CF6C5D"/>
    <w:rsid w:val="00CF742C"/>
    <w:rsid w:val="00CF7AE0"/>
    <w:rsid w:val="00D002EC"/>
    <w:rsid w:val="00D011F4"/>
    <w:rsid w:val="00D01347"/>
    <w:rsid w:val="00D01667"/>
    <w:rsid w:val="00D01675"/>
    <w:rsid w:val="00D020E2"/>
    <w:rsid w:val="00D02AA6"/>
    <w:rsid w:val="00D030A5"/>
    <w:rsid w:val="00D030F5"/>
    <w:rsid w:val="00D031D1"/>
    <w:rsid w:val="00D0490D"/>
    <w:rsid w:val="00D04BE2"/>
    <w:rsid w:val="00D058A9"/>
    <w:rsid w:val="00D05C58"/>
    <w:rsid w:val="00D0629F"/>
    <w:rsid w:val="00D062BD"/>
    <w:rsid w:val="00D06CCA"/>
    <w:rsid w:val="00D0763D"/>
    <w:rsid w:val="00D07849"/>
    <w:rsid w:val="00D07BFA"/>
    <w:rsid w:val="00D07DAD"/>
    <w:rsid w:val="00D101DC"/>
    <w:rsid w:val="00D103D8"/>
    <w:rsid w:val="00D10B92"/>
    <w:rsid w:val="00D1101C"/>
    <w:rsid w:val="00D12933"/>
    <w:rsid w:val="00D12C53"/>
    <w:rsid w:val="00D13390"/>
    <w:rsid w:val="00D138E6"/>
    <w:rsid w:val="00D13987"/>
    <w:rsid w:val="00D13BF8"/>
    <w:rsid w:val="00D1459E"/>
    <w:rsid w:val="00D1562E"/>
    <w:rsid w:val="00D159C8"/>
    <w:rsid w:val="00D15ACB"/>
    <w:rsid w:val="00D15D7A"/>
    <w:rsid w:val="00D166A5"/>
    <w:rsid w:val="00D208FF"/>
    <w:rsid w:val="00D20D68"/>
    <w:rsid w:val="00D21BC1"/>
    <w:rsid w:val="00D227CE"/>
    <w:rsid w:val="00D2300F"/>
    <w:rsid w:val="00D2416C"/>
    <w:rsid w:val="00D2523D"/>
    <w:rsid w:val="00D2559B"/>
    <w:rsid w:val="00D25A21"/>
    <w:rsid w:val="00D26136"/>
    <w:rsid w:val="00D27087"/>
    <w:rsid w:val="00D2736F"/>
    <w:rsid w:val="00D27AFA"/>
    <w:rsid w:val="00D27DBC"/>
    <w:rsid w:val="00D3040F"/>
    <w:rsid w:val="00D309B5"/>
    <w:rsid w:val="00D30DA3"/>
    <w:rsid w:val="00D31DD3"/>
    <w:rsid w:val="00D31E8D"/>
    <w:rsid w:val="00D32149"/>
    <w:rsid w:val="00D32EEF"/>
    <w:rsid w:val="00D332F3"/>
    <w:rsid w:val="00D34366"/>
    <w:rsid w:val="00D34E8B"/>
    <w:rsid w:val="00D34E97"/>
    <w:rsid w:val="00D35097"/>
    <w:rsid w:val="00D355D8"/>
    <w:rsid w:val="00D35BA5"/>
    <w:rsid w:val="00D42896"/>
    <w:rsid w:val="00D43526"/>
    <w:rsid w:val="00D43970"/>
    <w:rsid w:val="00D43B75"/>
    <w:rsid w:val="00D44CE3"/>
    <w:rsid w:val="00D45A70"/>
    <w:rsid w:val="00D45A9D"/>
    <w:rsid w:val="00D45D2A"/>
    <w:rsid w:val="00D46559"/>
    <w:rsid w:val="00D46992"/>
    <w:rsid w:val="00D46BD7"/>
    <w:rsid w:val="00D47AB9"/>
    <w:rsid w:val="00D47C24"/>
    <w:rsid w:val="00D5019B"/>
    <w:rsid w:val="00D504E4"/>
    <w:rsid w:val="00D50E48"/>
    <w:rsid w:val="00D5106B"/>
    <w:rsid w:val="00D52791"/>
    <w:rsid w:val="00D5379B"/>
    <w:rsid w:val="00D539EA"/>
    <w:rsid w:val="00D540F0"/>
    <w:rsid w:val="00D54251"/>
    <w:rsid w:val="00D544FE"/>
    <w:rsid w:val="00D54A0D"/>
    <w:rsid w:val="00D556AC"/>
    <w:rsid w:val="00D5578E"/>
    <w:rsid w:val="00D5595F"/>
    <w:rsid w:val="00D55C90"/>
    <w:rsid w:val="00D55D02"/>
    <w:rsid w:val="00D565E4"/>
    <w:rsid w:val="00D56856"/>
    <w:rsid w:val="00D56D94"/>
    <w:rsid w:val="00D577EB"/>
    <w:rsid w:val="00D57D50"/>
    <w:rsid w:val="00D57DC8"/>
    <w:rsid w:val="00D60B1B"/>
    <w:rsid w:val="00D61307"/>
    <w:rsid w:val="00D6167A"/>
    <w:rsid w:val="00D61735"/>
    <w:rsid w:val="00D61744"/>
    <w:rsid w:val="00D617E1"/>
    <w:rsid w:val="00D61E91"/>
    <w:rsid w:val="00D62B63"/>
    <w:rsid w:val="00D639E5"/>
    <w:rsid w:val="00D63D93"/>
    <w:rsid w:val="00D649B9"/>
    <w:rsid w:val="00D64F09"/>
    <w:rsid w:val="00D652BD"/>
    <w:rsid w:val="00D65355"/>
    <w:rsid w:val="00D6600D"/>
    <w:rsid w:val="00D6647A"/>
    <w:rsid w:val="00D66FFC"/>
    <w:rsid w:val="00D67207"/>
    <w:rsid w:val="00D67CE2"/>
    <w:rsid w:val="00D67DA3"/>
    <w:rsid w:val="00D70E25"/>
    <w:rsid w:val="00D71677"/>
    <w:rsid w:val="00D71E5B"/>
    <w:rsid w:val="00D72103"/>
    <w:rsid w:val="00D72697"/>
    <w:rsid w:val="00D72999"/>
    <w:rsid w:val="00D731CE"/>
    <w:rsid w:val="00D733EA"/>
    <w:rsid w:val="00D73665"/>
    <w:rsid w:val="00D73CCF"/>
    <w:rsid w:val="00D73EBC"/>
    <w:rsid w:val="00D7426C"/>
    <w:rsid w:val="00D74518"/>
    <w:rsid w:val="00D74AE3"/>
    <w:rsid w:val="00D75561"/>
    <w:rsid w:val="00D760BB"/>
    <w:rsid w:val="00D76BFE"/>
    <w:rsid w:val="00D7702C"/>
    <w:rsid w:val="00D77F4F"/>
    <w:rsid w:val="00D801B6"/>
    <w:rsid w:val="00D80DF8"/>
    <w:rsid w:val="00D80E77"/>
    <w:rsid w:val="00D80F2C"/>
    <w:rsid w:val="00D81073"/>
    <w:rsid w:val="00D81105"/>
    <w:rsid w:val="00D81C91"/>
    <w:rsid w:val="00D82E71"/>
    <w:rsid w:val="00D83164"/>
    <w:rsid w:val="00D831AB"/>
    <w:rsid w:val="00D832E5"/>
    <w:rsid w:val="00D83309"/>
    <w:rsid w:val="00D83418"/>
    <w:rsid w:val="00D83D07"/>
    <w:rsid w:val="00D862E5"/>
    <w:rsid w:val="00D86BCB"/>
    <w:rsid w:val="00D870DE"/>
    <w:rsid w:val="00D87C57"/>
    <w:rsid w:val="00D87FC1"/>
    <w:rsid w:val="00D9078D"/>
    <w:rsid w:val="00D917AD"/>
    <w:rsid w:val="00D93BAF"/>
    <w:rsid w:val="00D93DCA"/>
    <w:rsid w:val="00D9429A"/>
    <w:rsid w:val="00D9439A"/>
    <w:rsid w:val="00D955E7"/>
    <w:rsid w:val="00D95B61"/>
    <w:rsid w:val="00D964ED"/>
    <w:rsid w:val="00D96612"/>
    <w:rsid w:val="00D96EAC"/>
    <w:rsid w:val="00D96EE8"/>
    <w:rsid w:val="00D971B1"/>
    <w:rsid w:val="00D97552"/>
    <w:rsid w:val="00D977C1"/>
    <w:rsid w:val="00D97BD8"/>
    <w:rsid w:val="00DA013D"/>
    <w:rsid w:val="00DA15E8"/>
    <w:rsid w:val="00DA1AE0"/>
    <w:rsid w:val="00DA2729"/>
    <w:rsid w:val="00DA298A"/>
    <w:rsid w:val="00DA2E15"/>
    <w:rsid w:val="00DA33B3"/>
    <w:rsid w:val="00DA3BEA"/>
    <w:rsid w:val="00DA478A"/>
    <w:rsid w:val="00DA5A71"/>
    <w:rsid w:val="00DA6432"/>
    <w:rsid w:val="00DA6593"/>
    <w:rsid w:val="00DA6618"/>
    <w:rsid w:val="00DA662E"/>
    <w:rsid w:val="00DA7B99"/>
    <w:rsid w:val="00DB0572"/>
    <w:rsid w:val="00DB066A"/>
    <w:rsid w:val="00DB0C99"/>
    <w:rsid w:val="00DB1751"/>
    <w:rsid w:val="00DB1E88"/>
    <w:rsid w:val="00DB2A41"/>
    <w:rsid w:val="00DB3511"/>
    <w:rsid w:val="00DB3516"/>
    <w:rsid w:val="00DB3F7A"/>
    <w:rsid w:val="00DB4C4D"/>
    <w:rsid w:val="00DB4CC2"/>
    <w:rsid w:val="00DB552C"/>
    <w:rsid w:val="00DB5C0B"/>
    <w:rsid w:val="00DB5F36"/>
    <w:rsid w:val="00DB6D52"/>
    <w:rsid w:val="00DB703E"/>
    <w:rsid w:val="00DB7127"/>
    <w:rsid w:val="00DC1CF6"/>
    <w:rsid w:val="00DC22B5"/>
    <w:rsid w:val="00DC2DBD"/>
    <w:rsid w:val="00DC3748"/>
    <w:rsid w:val="00DC5BAC"/>
    <w:rsid w:val="00DC5DA8"/>
    <w:rsid w:val="00DC5E25"/>
    <w:rsid w:val="00DC604C"/>
    <w:rsid w:val="00DC637D"/>
    <w:rsid w:val="00DC6E76"/>
    <w:rsid w:val="00DC7388"/>
    <w:rsid w:val="00DC7A24"/>
    <w:rsid w:val="00DD29C5"/>
    <w:rsid w:val="00DD2C3E"/>
    <w:rsid w:val="00DD3093"/>
    <w:rsid w:val="00DD3652"/>
    <w:rsid w:val="00DD3760"/>
    <w:rsid w:val="00DD3971"/>
    <w:rsid w:val="00DD3F2B"/>
    <w:rsid w:val="00DD47A7"/>
    <w:rsid w:val="00DD5044"/>
    <w:rsid w:val="00DD5D19"/>
    <w:rsid w:val="00DD60C6"/>
    <w:rsid w:val="00DD6687"/>
    <w:rsid w:val="00DD67A2"/>
    <w:rsid w:val="00DD6895"/>
    <w:rsid w:val="00DD7D2D"/>
    <w:rsid w:val="00DE0E9E"/>
    <w:rsid w:val="00DE11AD"/>
    <w:rsid w:val="00DE15F8"/>
    <w:rsid w:val="00DE1BA2"/>
    <w:rsid w:val="00DE1EE6"/>
    <w:rsid w:val="00DE25CD"/>
    <w:rsid w:val="00DE291C"/>
    <w:rsid w:val="00DE2FD2"/>
    <w:rsid w:val="00DE3EA6"/>
    <w:rsid w:val="00DE437A"/>
    <w:rsid w:val="00DE444B"/>
    <w:rsid w:val="00DE4462"/>
    <w:rsid w:val="00DE4512"/>
    <w:rsid w:val="00DE479D"/>
    <w:rsid w:val="00DE5182"/>
    <w:rsid w:val="00DE79F4"/>
    <w:rsid w:val="00DE7F15"/>
    <w:rsid w:val="00DF0C41"/>
    <w:rsid w:val="00DF0E12"/>
    <w:rsid w:val="00DF3FA0"/>
    <w:rsid w:val="00DF415E"/>
    <w:rsid w:val="00DF4480"/>
    <w:rsid w:val="00DF45B8"/>
    <w:rsid w:val="00DF475C"/>
    <w:rsid w:val="00DF4BCE"/>
    <w:rsid w:val="00DF53BF"/>
    <w:rsid w:val="00DF5534"/>
    <w:rsid w:val="00DF61B8"/>
    <w:rsid w:val="00DF7180"/>
    <w:rsid w:val="00DF7E42"/>
    <w:rsid w:val="00DF7EFA"/>
    <w:rsid w:val="00E00565"/>
    <w:rsid w:val="00E0062D"/>
    <w:rsid w:val="00E00BB9"/>
    <w:rsid w:val="00E0120D"/>
    <w:rsid w:val="00E01DD5"/>
    <w:rsid w:val="00E01FD2"/>
    <w:rsid w:val="00E020D7"/>
    <w:rsid w:val="00E0223D"/>
    <w:rsid w:val="00E035FC"/>
    <w:rsid w:val="00E03735"/>
    <w:rsid w:val="00E03814"/>
    <w:rsid w:val="00E03B87"/>
    <w:rsid w:val="00E03EDD"/>
    <w:rsid w:val="00E03FB7"/>
    <w:rsid w:val="00E04010"/>
    <w:rsid w:val="00E04712"/>
    <w:rsid w:val="00E050EF"/>
    <w:rsid w:val="00E0593D"/>
    <w:rsid w:val="00E06178"/>
    <w:rsid w:val="00E06B85"/>
    <w:rsid w:val="00E07208"/>
    <w:rsid w:val="00E076E1"/>
    <w:rsid w:val="00E10802"/>
    <w:rsid w:val="00E122F7"/>
    <w:rsid w:val="00E13969"/>
    <w:rsid w:val="00E13D99"/>
    <w:rsid w:val="00E143AC"/>
    <w:rsid w:val="00E151C4"/>
    <w:rsid w:val="00E157BF"/>
    <w:rsid w:val="00E15CA9"/>
    <w:rsid w:val="00E16028"/>
    <w:rsid w:val="00E1652F"/>
    <w:rsid w:val="00E16755"/>
    <w:rsid w:val="00E16A53"/>
    <w:rsid w:val="00E16E3B"/>
    <w:rsid w:val="00E1745B"/>
    <w:rsid w:val="00E176ED"/>
    <w:rsid w:val="00E17D60"/>
    <w:rsid w:val="00E202CE"/>
    <w:rsid w:val="00E204A0"/>
    <w:rsid w:val="00E204C4"/>
    <w:rsid w:val="00E20DC0"/>
    <w:rsid w:val="00E220D1"/>
    <w:rsid w:val="00E22E73"/>
    <w:rsid w:val="00E231A7"/>
    <w:rsid w:val="00E231DC"/>
    <w:rsid w:val="00E232A1"/>
    <w:rsid w:val="00E24332"/>
    <w:rsid w:val="00E252EE"/>
    <w:rsid w:val="00E25731"/>
    <w:rsid w:val="00E26DEC"/>
    <w:rsid w:val="00E270BB"/>
    <w:rsid w:val="00E27C3D"/>
    <w:rsid w:val="00E30D3A"/>
    <w:rsid w:val="00E32E26"/>
    <w:rsid w:val="00E33900"/>
    <w:rsid w:val="00E33F83"/>
    <w:rsid w:val="00E3415F"/>
    <w:rsid w:val="00E34FAD"/>
    <w:rsid w:val="00E35276"/>
    <w:rsid w:val="00E35477"/>
    <w:rsid w:val="00E36622"/>
    <w:rsid w:val="00E36858"/>
    <w:rsid w:val="00E369B0"/>
    <w:rsid w:val="00E36C22"/>
    <w:rsid w:val="00E36D65"/>
    <w:rsid w:val="00E3778E"/>
    <w:rsid w:val="00E40210"/>
    <w:rsid w:val="00E408DA"/>
    <w:rsid w:val="00E40A8F"/>
    <w:rsid w:val="00E411FD"/>
    <w:rsid w:val="00E41E11"/>
    <w:rsid w:val="00E41F2A"/>
    <w:rsid w:val="00E43868"/>
    <w:rsid w:val="00E43ED1"/>
    <w:rsid w:val="00E44569"/>
    <w:rsid w:val="00E445F4"/>
    <w:rsid w:val="00E446D7"/>
    <w:rsid w:val="00E456EE"/>
    <w:rsid w:val="00E45821"/>
    <w:rsid w:val="00E45FA8"/>
    <w:rsid w:val="00E4604E"/>
    <w:rsid w:val="00E46EF8"/>
    <w:rsid w:val="00E4721B"/>
    <w:rsid w:val="00E47AB0"/>
    <w:rsid w:val="00E505E1"/>
    <w:rsid w:val="00E51067"/>
    <w:rsid w:val="00E51CCF"/>
    <w:rsid w:val="00E5248C"/>
    <w:rsid w:val="00E52997"/>
    <w:rsid w:val="00E529EA"/>
    <w:rsid w:val="00E531C5"/>
    <w:rsid w:val="00E53927"/>
    <w:rsid w:val="00E549BE"/>
    <w:rsid w:val="00E54A83"/>
    <w:rsid w:val="00E54D07"/>
    <w:rsid w:val="00E55064"/>
    <w:rsid w:val="00E55326"/>
    <w:rsid w:val="00E55C08"/>
    <w:rsid w:val="00E55C46"/>
    <w:rsid w:val="00E56560"/>
    <w:rsid w:val="00E56866"/>
    <w:rsid w:val="00E5689A"/>
    <w:rsid w:val="00E56F56"/>
    <w:rsid w:val="00E5742E"/>
    <w:rsid w:val="00E577EC"/>
    <w:rsid w:val="00E5786C"/>
    <w:rsid w:val="00E579BB"/>
    <w:rsid w:val="00E57EA4"/>
    <w:rsid w:val="00E60E3D"/>
    <w:rsid w:val="00E60FED"/>
    <w:rsid w:val="00E617E5"/>
    <w:rsid w:val="00E6182C"/>
    <w:rsid w:val="00E61D90"/>
    <w:rsid w:val="00E61F70"/>
    <w:rsid w:val="00E6263A"/>
    <w:rsid w:val="00E62DE0"/>
    <w:rsid w:val="00E63B6D"/>
    <w:rsid w:val="00E645D7"/>
    <w:rsid w:val="00E64876"/>
    <w:rsid w:val="00E64CA5"/>
    <w:rsid w:val="00E64D06"/>
    <w:rsid w:val="00E654B3"/>
    <w:rsid w:val="00E658A8"/>
    <w:rsid w:val="00E663C5"/>
    <w:rsid w:val="00E676A1"/>
    <w:rsid w:val="00E703EE"/>
    <w:rsid w:val="00E70879"/>
    <w:rsid w:val="00E70C03"/>
    <w:rsid w:val="00E70D4B"/>
    <w:rsid w:val="00E71709"/>
    <w:rsid w:val="00E71F73"/>
    <w:rsid w:val="00E720CA"/>
    <w:rsid w:val="00E72F2D"/>
    <w:rsid w:val="00E742C5"/>
    <w:rsid w:val="00E74714"/>
    <w:rsid w:val="00E74B0A"/>
    <w:rsid w:val="00E74F40"/>
    <w:rsid w:val="00E755D5"/>
    <w:rsid w:val="00E75E93"/>
    <w:rsid w:val="00E76266"/>
    <w:rsid w:val="00E7674D"/>
    <w:rsid w:val="00E77234"/>
    <w:rsid w:val="00E77832"/>
    <w:rsid w:val="00E802D2"/>
    <w:rsid w:val="00E80E67"/>
    <w:rsid w:val="00E814B8"/>
    <w:rsid w:val="00E82009"/>
    <w:rsid w:val="00E8221A"/>
    <w:rsid w:val="00E8265E"/>
    <w:rsid w:val="00E82A4D"/>
    <w:rsid w:val="00E82AFB"/>
    <w:rsid w:val="00E82B10"/>
    <w:rsid w:val="00E83108"/>
    <w:rsid w:val="00E8329E"/>
    <w:rsid w:val="00E83AB6"/>
    <w:rsid w:val="00E84789"/>
    <w:rsid w:val="00E84EB1"/>
    <w:rsid w:val="00E85165"/>
    <w:rsid w:val="00E8585E"/>
    <w:rsid w:val="00E85922"/>
    <w:rsid w:val="00E85B0F"/>
    <w:rsid w:val="00E86173"/>
    <w:rsid w:val="00E86275"/>
    <w:rsid w:val="00E86CF1"/>
    <w:rsid w:val="00E87484"/>
    <w:rsid w:val="00E87507"/>
    <w:rsid w:val="00E878B3"/>
    <w:rsid w:val="00E87CC5"/>
    <w:rsid w:val="00E90548"/>
    <w:rsid w:val="00E90C65"/>
    <w:rsid w:val="00E90D24"/>
    <w:rsid w:val="00E91707"/>
    <w:rsid w:val="00E91D63"/>
    <w:rsid w:val="00E92099"/>
    <w:rsid w:val="00E921C1"/>
    <w:rsid w:val="00E924CC"/>
    <w:rsid w:val="00E93852"/>
    <w:rsid w:val="00E944F6"/>
    <w:rsid w:val="00E94788"/>
    <w:rsid w:val="00E94C9F"/>
    <w:rsid w:val="00E951ED"/>
    <w:rsid w:val="00E95944"/>
    <w:rsid w:val="00E95C35"/>
    <w:rsid w:val="00E968E3"/>
    <w:rsid w:val="00E96D64"/>
    <w:rsid w:val="00E96D91"/>
    <w:rsid w:val="00E97460"/>
    <w:rsid w:val="00E97D79"/>
    <w:rsid w:val="00EA1C69"/>
    <w:rsid w:val="00EA2755"/>
    <w:rsid w:val="00EA33E1"/>
    <w:rsid w:val="00EA3715"/>
    <w:rsid w:val="00EA3A3A"/>
    <w:rsid w:val="00EA3A60"/>
    <w:rsid w:val="00EA4BFA"/>
    <w:rsid w:val="00EA56AF"/>
    <w:rsid w:val="00EA5D7F"/>
    <w:rsid w:val="00EA6197"/>
    <w:rsid w:val="00EA647D"/>
    <w:rsid w:val="00EA65CF"/>
    <w:rsid w:val="00EA6876"/>
    <w:rsid w:val="00EA6F02"/>
    <w:rsid w:val="00EA7363"/>
    <w:rsid w:val="00EA78BB"/>
    <w:rsid w:val="00EA7E4C"/>
    <w:rsid w:val="00EB0696"/>
    <w:rsid w:val="00EB0750"/>
    <w:rsid w:val="00EB0864"/>
    <w:rsid w:val="00EB0D9C"/>
    <w:rsid w:val="00EB1C2F"/>
    <w:rsid w:val="00EB2369"/>
    <w:rsid w:val="00EB238E"/>
    <w:rsid w:val="00EB26A2"/>
    <w:rsid w:val="00EB28F8"/>
    <w:rsid w:val="00EB2ADD"/>
    <w:rsid w:val="00EB2D55"/>
    <w:rsid w:val="00EB4BFC"/>
    <w:rsid w:val="00EB5166"/>
    <w:rsid w:val="00EB5D76"/>
    <w:rsid w:val="00EB73AB"/>
    <w:rsid w:val="00EB76BA"/>
    <w:rsid w:val="00EB778E"/>
    <w:rsid w:val="00EB7A59"/>
    <w:rsid w:val="00EB7C25"/>
    <w:rsid w:val="00EB7DE9"/>
    <w:rsid w:val="00EB7E7A"/>
    <w:rsid w:val="00EC021D"/>
    <w:rsid w:val="00EC0557"/>
    <w:rsid w:val="00EC0A9F"/>
    <w:rsid w:val="00EC0E01"/>
    <w:rsid w:val="00EC19B9"/>
    <w:rsid w:val="00EC1CF2"/>
    <w:rsid w:val="00EC2213"/>
    <w:rsid w:val="00EC2B31"/>
    <w:rsid w:val="00EC3302"/>
    <w:rsid w:val="00EC33A8"/>
    <w:rsid w:val="00EC36AE"/>
    <w:rsid w:val="00EC3A08"/>
    <w:rsid w:val="00EC3C2F"/>
    <w:rsid w:val="00EC40C7"/>
    <w:rsid w:val="00EC4BE0"/>
    <w:rsid w:val="00EC50AB"/>
    <w:rsid w:val="00EC6D1B"/>
    <w:rsid w:val="00EC71D7"/>
    <w:rsid w:val="00ED00B1"/>
    <w:rsid w:val="00ED00F0"/>
    <w:rsid w:val="00ED02FF"/>
    <w:rsid w:val="00ED03F2"/>
    <w:rsid w:val="00ED0782"/>
    <w:rsid w:val="00ED0CDC"/>
    <w:rsid w:val="00ED15D7"/>
    <w:rsid w:val="00ED1CE4"/>
    <w:rsid w:val="00ED24D0"/>
    <w:rsid w:val="00ED25E5"/>
    <w:rsid w:val="00ED3BAC"/>
    <w:rsid w:val="00ED4330"/>
    <w:rsid w:val="00ED4511"/>
    <w:rsid w:val="00ED5088"/>
    <w:rsid w:val="00ED50A4"/>
    <w:rsid w:val="00ED58CE"/>
    <w:rsid w:val="00ED5BAE"/>
    <w:rsid w:val="00ED5BE9"/>
    <w:rsid w:val="00ED5DA6"/>
    <w:rsid w:val="00ED6B5B"/>
    <w:rsid w:val="00EE0062"/>
    <w:rsid w:val="00EE0206"/>
    <w:rsid w:val="00EE0520"/>
    <w:rsid w:val="00EE0967"/>
    <w:rsid w:val="00EE09BE"/>
    <w:rsid w:val="00EE1F0C"/>
    <w:rsid w:val="00EE2437"/>
    <w:rsid w:val="00EE378E"/>
    <w:rsid w:val="00EE4264"/>
    <w:rsid w:val="00EE4C90"/>
    <w:rsid w:val="00EE50D7"/>
    <w:rsid w:val="00EE5A16"/>
    <w:rsid w:val="00EE5C4E"/>
    <w:rsid w:val="00EE6364"/>
    <w:rsid w:val="00EE6671"/>
    <w:rsid w:val="00EE7190"/>
    <w:rsid w:val="00EE7238"/>
    <w:rsid w:val="00EE737F"/>
    <w:rsid w:val="00EE7947"/>
    <w:rsid w:val="00EF0090"/>
    <w:rsid w:val="00EF00BC"/>
    <w:rsid w:val="00EF0D2F"/>
    <w:rsid w:val="00EF0EAD"/>
    <w:rsid w:val="00EF14AA"/>
    <w:rsid w:val="00EF2C9D"/>
    <w:rsid w:val="00EF48F5"/>
    <w:rsid w:val="00EF5E95"/>
    <w:rsid w:val="00EF6FB5"/>
    <w:rsid w:val="00EF7C72"/>
    <w:rsid w:val="00F000E8"/>
    <w:rsid w:val="00F012DB"/>
    <w:rsid w:val="00F01415"/>
    <w:rsid w:val="00F021F5"/>
    <w:rsid w:val="00F02B77"/>
    <w:rsid w:val="00F03C58"/>
    <w:rsid w:val="00F0440C"/>
    <w:rsid w:val="00F04451"/>
    <w:rsid w:val="00F046F2"/>
    <w:rsid w:val="00F04E91"/>
    <w:rsid w:val="00F061E0"/>
    <w:rsid w:val="00F0664B"/>
    <w:rsid w:val="00F07401"/>
    <w:rsid w:val="00F07F5A"/>
    <w:rsid w:val="00F10570"/>
    <w:rsid w:val="00F11C33"/>
    <w:rsid w:val="00F11CA2"/>
    <w:rsid w:val="00F120EC"/>
    <w:rsid w:val="00F12B3E"/>
    <w:rsid w:val="00F14142"/>
    <w:rsid w:val="00F14987"/>
    <w:rsid w:val="00F15915"/>
    <w:rsid w:val="00F15A4F"/>
    <w:rsid w:val="00F15E49"/>
    <w:rsid w:val="00F166A8"/>
    <w:rsid w:val="00F175BA"/>
    <w:rsid w:val="00F17842"/>
    <w:rsid w:val="00F17E2D"/>
    <w:rsid w:val="00F21213"/>
    <w:rsid w:val="00F2137D"/>
    <w:rsid w:val="00F218B5"/>
    <w:rsid w:val="00F21975"/>
    <w:rsid w:val="00F23014"/>
    <w:rsid w:val="00F230F6"/>
    <w:rsid w:val="00F2338E"/>
    <w:rsid w:val="00F23CA3"/>
    <w:rsid w:val="00F242DB"/>
    <w:rsid w:val="00F245EA"/>
    <w:rsid w:val="00F24E25"/>
    <w:rsid w:val="00F25D32"/>
    <w:rsid w:val="00F26E02"/>
    <w:rsid w:val="00F275D1"/>
    <w:rsid w:val="00F27C9D"/>
    <w:rsid w:val="00F30890"/>
    <w:rsid w:val="00F308EA"/>
    <w:rsid w:val="00F30D2C"/>
    <w:rsid w:val="00F3102B"/>
    <w:rsid w:val="00F312D2"/>
    <w:rsid w:val="00F3176E"/>
    <w:rsid w:val="00F31970"/>
    <w:rsid w:val="00F322A5"/>
    <w:rsid w:val="00F326DC"/>
    <w:rsid w:val="00F326E7"/>
    <w:rsid w:val="00F32F55"/>
    <w:rsid w:val="00F34639"/>
    <w:rsid w:val="00F34B1D"/>
    <w:rsid w:val="00F34DD5"/>
    <w:rsid w:val="00F358E6"/>
    <w:rsid w:val="00F35CDD"/>
    <w:rsid w:val="00F35EE3"/>
    <w:rsid w:val="00F3615D"/>
    <w:rsid w:val="00F36368"/>
    <w:rsid w:val="00F367F7"/>
    <w:rsid w:val="00F3703B"/>
    <w:rsid w:val="00F37344"/>
    <w:rsid w:val="00F37395"/>
    <w:rsid w:val="00F3774D"/>
    <w:rsid w:val="00F40640"/>
    <w:rsid w:val="00F40D8F"/>
    <w:rsid w:val="00F40FA8"/>
    <w:rsid w:val="00F41049"/>
    <w:rsid w:val="00F42A95"/>
    <w:rsid w:val="00F437DF"/>
    <w:rsid w:val="00F44D1B"/>
    <w:rsid w:val="00F44E14"/>
    <w:rsid w:val="00F45911"/>
    <w:rsid w:val="00F463AE"/>
    <w:rsid w:val="00F4649C"/>
    <w:rsid w:val="00F46A48"/>
    <w:rsid w:val="00F46CE2"/>
    <w:rsid w:val="00F46FC7"/>
    <w:rsid w:val="00F4777A"/>
    <w:rsid w:val="00F47C1B"/>
    <w:rsid w:val="00F47DDA"/>
    <w:rsid w:val="00F514DA"/>
    <w:rsid w:val="00F518EE"/>
    <w:rsid w:val="00F51C61"/>
    <w:rsid w:val="00F520DA"/>
    <w:rsid w:val="00F52680"/>
    <w:rsid w:val="00F52963"/>
    <w:rsid w:val="00F5311E"/>
    <w:rsid w:val="00F53866"/>
    <w:rsid w:val="00F53B2C"/>
    <w:rsid w:val="00F544B4"/>
    <w:rsid w:val="00F549CC"/>
    <w:rsid w:val="00F54D06"/>
    <w:rsid w:val="00F552F5"/>
    <w:rsid w:val="00F554B1"/>
    <w:rsid w:val="00F55564"/>
    <w:rsid w:val="00F558C4"/>
    <w:rsid w:val="00F56228"/>
    <w:rsid w:val="00F56393"/>
    <w:rsid w:val="00F56C7E"/>
    <w:rsid w:val="00F56E97"/>
    <w:rsid w:val="00F574FD"/>
    <w:rsid w:val="00F57728"/>
    <w:rsid w:val="00F57ACA"/>
    <w:rsid w:val="00F60B6A"/>
    <w:rsid w:val="00F61A53"/>
    <w:rsid w:val="00F621D6"/>
    <w:rsid w:val="00F63218"/>
    <w:rsid w:val="00F6381E"/>
    <w:rsid w:val="00F64F29"/>
    <w:rsid w:val="00F660BD"/>
    <w:rsid w:val="00F66EBA"/>
    <w:rsid w:val="00F67223"/>
    <w:rsid w:val="00F67BC0"/>
    <w:rsid w:val="00F67E4A"/>
    <w:rsid w:val="00F70013"/>
    <w:rsid w:val="00F7032C"/>
    <w:rsid w:val="00F70CC5"/>
    <w:rsid w:val="00F70CCE"/>
    <w:rsid w:val="00F71233"/>
    <w:rsid w:val="00F7123D"/>
    <w:rsid w:val="00F71838"/>
    <w:rsid w:val="00F71961"/>
    <w:rsid w:val="00F71F2E"/>
    <w:rsid w:val="00F73341"/>
    <w:rsid w:val="00F73F08"/>
    <w:rsid w:val="00F74664"/>
    <w:rsid w:val="00F74CAC"/>
    <w:rsid w:val="00F74ECB"/>
    <w:rsid w:val="00F7515A"/>
    <w:rsid w:val="00F753CD"/>
    <w:rsid w:val="00F75A42"/>
    <w:rsid w:val="00F75E4F"/>
    <w:rsid w:val="00F76778"/>
    <w:rsid w:val="00F76A51"/>
    <w:rsid w:val="00F77556"/>
    <w:rsid w:val="00F808C1"/>
    <w:rsid w:val="00F80912"/>
    <w:rsid w:val="00F80E3B"/>
    <w:rsid w:val="00F812F8"/>
    <w:rsid w:val="00F81975"/>
    <w:rsid w:val="00F819CB"/>
    <w:rsid w:val="00F81C40"/>
    <w:rsid w:val="00F820D9"/>
    <w:rsid w:val="00F83301"/>
    <w:rsid w:val="00F83325"/>
    <w:rsid w:val="00F840E0"/>
    <w:rsid w:val="00F84754"/>
    <w:rsid w:val="00F84F05"/>
    <w:rsid w:val="00F8600D"/>
    <w:rsid w:val="00F861FB"/>
    <w:rsid w:val="00F86810"/>
    <w:rsid w:val="00F86E92"/>
    <w:rsid w:val="00F875DD"/>
    <w:rsid w:val="00F900E4"/>
    <w:rsid w:val="00F9053D"/>
    <w:rsid w:val="00F90F77"/>
    <w:rsid w:val="00F913B5"/>
    <w:rsid w:val="00F919E5"/>
    <w:rsid w:val="00F9230D"/>
    <w:rsid w:val="00F924F0"/>
    <w:rsid w:val="00F946F7"/>
    <w:rsid w:val="00F949E4"/>
    <w:rsid w:val="00F94F23"/>
    <w:rsid w:val="00F951F6"/>
    <w:rsid w:val="00F9598B"/>
    <w:rsid w:val="00F96435"/>
    <w:rsid w:val="00F97888"/>
    <w:rsid w:val="00FA0228"/>
    <w:rsid w:val="00FA0AB5"/>
    <w:rsid w:val="00FA0C07"/>
    <w:rsid w:val="00FA0F6A"/>
    <w:rsid w:val="00FA1853"/>
    <w:rsid w:val="00FA1D01"/>
    <w:rsid w:val="00FA2061"/>
    <w:rsid w:val="00FA2E4F"/>
    <w:rsid w:val="00FA4871"/>
    <w:rsid w:val="00FA4B82"/>
    <w:rsid w:val="00FA5190"/>
    <w:rsid w:val="00FA51E5"/>
    <w:rsid w:val="00FA533B"/>
    <w:rsid w:val="00FA5D99"/>
    <w:rsid w:val="00FA60EE"/>
    <w:rsid w:val="00FA6F2F"/>
    <w:rsid w:val="00FA78B4"/>
    <w:rsid w:val="00FA7D18"/>
    <w:rsid w:val="00FB01E2"/>
    <w:rsid w:val="00FB0DA5"/>
    <w:rsid w:val="00FB109F"/>
    <w:rsid w:val="00FB17DB"/>
    <w:rsid w:val="00FB1DBC"/>
    <w:rsid w:val="00FB2418"/>
    <w:rsid w:val="00FB24BD"/>
    <w:rsid w:val="00FB2769"/>
    <w:rsid w:val="00FB2C2C"/>
    <w:rsid w:val="00FB2F5E"/>
    <w:rsid w:val="00FB3024"/>
    <w:rsid w:val="00FB3D1B"/>
    <w:rsid w:val="00FB4048"/>
    <w:rsid w:val="00FB4133"/>
    <w:rsid w:val="00FB439F"/>
    <w:rsid w:val="00FB5ACB"/>
    <w:rsid w:val="00FB64C7"/>
    <w:rsid w:val="00FC011D"/>
    <w:rsid w:val="00FC1BE8"/>
    <w:rsid w:val="00FC2082"/>
    <w:rsid w:val="00FC2637"/>
    <w:rsid w:val="00FC26DB"/>
    <w:rsid w:val="00FC2AB0"/>
    <w:rsid w:val="00FC3CA5"/>
    <w:rsid w:val="00FC4A1B"/>
    <w:rsid w:val="00FC51A7"/>
    <w:rsid w:val="00FC552E"/>
    <w:rsid w:val="00FC5744"/>
    <w:rsid w:val="00FC63F9"/>
    <w:rsid w:val="00FC6949"/>
    <w:rsid w:val="00FC6C19"/>
    <w:rsid w:val="00FC6FC7"/>
    <w:rsid w:val="00FC7E8B"/>
    <w:rsid w:val="00FD00E9"/>
    <w:rsid w:val="00FD063C"/>
    <w:rsid w:val="00FD078E"/>
    <w:rsid w:val="00FD0F2B"/>
    <w:rsid w:val="00FD1154"/>
    <w:rsid w:val="00FD1679"/>
    <w:rsid w:val="00FD1E5C"/>
    <w:rsid w:val="00FD2C18"/>
    <w:rsid w:val="00FD2D7E"/>
    <w:rsid w:val="00FD38C6"/>
    <w:rsid w:val="00FD3B49"/>
    <w:rsid w:val="00FD4296"/>
    <w:rsid w:val="00FD4473"/>
    <w:rsid w:val="00FD5187"/>
    <w:rsid w:val="00FD5B3C"/>
    <w:rsid w:val="00FD5FB6"/>
    <w:rsid w:val="00FD6A5A"/>
    <w:rsid w:val="00FD723E"/>
    <w:rsid w:val="00FD7EF0"/>
    <w:rsid w:val="00FE1481"/>
    <w:rsid w:val="00FE15C0"/>
    <w:rsid w:val="00FE2052"/>
    <w:rsid w:val="00FE2638"/>
    <w:rsid w:val="00FE26F8"/>
    <w:rsid w:val="00FE2794"/>
    <w:rsid w:val="00FE287F"/>
    <w:rsid w:val="00FE2B0C"/>
    <w:rsid w:val="00FE2D31"/>
    <w:rsid w:val="00FE2E8C"/>
    <w:rsid w:val="00FE46A0"/>
    <w:rsid w:val="00FE5685"/>
    <w:rsid w:val="00FE5A8F"/>
    <w:rsid w:val="00FE654C"/>
    <w:rsid w:val="00FE665F"/>
    <w:rsid w:val="00FE6D29"/>
    <w:rsid w:val="00FE6D67"/>
    <w:rsid w:val="00FE70E0"/>
    <w:rsid w:val="00FE789C"/>
    <w:rsid w:val="00FE7C03"/>
    <w:rsid w:val="00FF1DC2"/>
    <w:rsid w:val="00FF2572"/>
    <w:rsid w:val="00FF2835"/>
    <w:rsid w:val="00FF352A"/>
    <w:rsid w:val="00FF3E2D"/>
    <w:rsid w:val="00FF419A"/>
    <w:rsid w:val="00FF50DB"/>
    <w:rsid w:val="00FF6BD2"/>
    <w:rsid w:val="00FF6C8E"/>
    <w:rsid w:val="00FF76AA"/>
    <w:rsid w:val="00FF78F9"/>
    <w:rsid w:val="00FF798B"/>
    <w:rsid w:val="00FF7E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03D"/>
    <w:pPr>
      <w:spacing w:after="200" w:line="276" w:lineRule="auto"/>
    </w:pPr>
    <w:rPr>
      <w:rFonts w:cs="Calibri"/>
      <w:lang w:eastAsia="en-US"/>
    </w:rPr>
  </w:style>
  <w:style w:type="paragraph" w:styleId="Heading1">
    <w:name w:val="heading 1"/>
    <w:basedOn w:val="Normal"/>
    <w:next w:val="Normal"/>
    <w:link w:val="Heading1Char"/>
    <w:uiPriority w:val="99"/>
    <w:qFormat/>
    <w:locked/>
    <w:rsid w:val="0091201F"/>
    <w:pPr>
      <w:keepNext/>
      <w:spacing w:before="240" w:after="60"/>
      <w:outlineLvl w:val="0"/>
    </w:pPr>
    <w:rPr>
      <w:rFonts w:ascii="Cambria" w:hAnsi="Cambria" w:cs="Cambria"/>
      <w:b/>
      <w:bCs/>
      <w:kern w:val="32"/>
      <w:sz w:val="32"/>
      <w:szCs w:val="32"/>
    </w:rPr>
  </w:style>
  <w:style w:type="paragraph" w:styleId="Heading3">
    <w:name w:val="heading 3"/>
    <w:basedOn w:val="Normal"/>
    <w:next w:val="Normal"/>
    <w:link w:val="Heading3Char"/>
    <w:uiPriority w:val="99"/>
    <w:qFormat/>
    <w:rsid w:val="007D3144"/>
    <w:pPr>
      <w:keepNext/>
      <w:spacing w:before="1200" w:after="600" w:line="240" w:lineRule="auto"/>
      <w:outlineLvl w:val="2"/>
    </w:pPr>
    <w:rPr>
      <w:rFonts w:ascii="Verdana" w:hAnsi="Verdana" w:cs="Verdana"/>
      <w:color w:val="C41C16"/>
      <w:sz w:val="24"/>
      <w:szCs w:val="24"/>
      <w:lang w:eastAsia="ru-RU"/>
    </w:rPr>
  </w:style>
  <w:style w:type="paragraph" w:styleId="Heading4">
    <w:name w:val="heading 4"/>
    <w:basedOn w:val="Normal"/>
    <w:next w:val="Normal"/>
    <w:link w:val="Heading4Char"/>
    <w:uiPriority w:val="99"/>
    <w:qFormat/>
    <w:rsid w:val="007D3144"/>
    <w:pPr>
      <w:keepNext/>
      <w:keepLines/>
      <w:spacing w:before="200" w:after="0"/>
      <w:outlineLvl w:val="3"/>
    </w:pPr>
    <w:rPr>
      <w:rFonts w:ascii="Cambria" w:hAnsi="Cambria" w:cs="Cambria"/>
      <w:b/>
      <w:bCs/>
      <w:i/>
      <w:iCs/>
      <w:color w:val="4F81BD"/>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3C21"/>
    <w:rPr>
      <w:rFonts w:ascii="Cambria" w:hAnsi="Cambria" w:cs="Cambria"/>
      <w:b/>
      <w:bCs/>
      <w:kern w:val="32"/>
      <w:sz w:val="32"/>
      <w:szCs w:val="32"/>
      <w:lang w:eastAsia="en-US"/>
    </w:rPr>
  </w:style>
  <w:style w:type="character" w:customStyle="1" w:styleId="Heading3Char">
    <w:name w:val="Heading 3 Char"/>
    <w:basedOn w:val="DefaultParagraphFont"/>
    <w:link w:val="Heading3"/>
    <w:uiPriority w:val="99"/>
    <w:locked/>
    <w:rsid w:val="007D3144"/>
    <w:rPr>
      <w:rFonts w:ascii="Verdana" w:hAnsi="Verdana" w:cs="Verdana"/>
      <w:color w:val="C41C16"/>
      <w:sz w:val="24"/>
      <w:szCs w:val="24"/>
      <w:lang w:eastAsia="ru-RU"/>
    </w:rPr>
  </w:style>
  <w:style w:type="character" w:customStyle="1" w:styleId="Heading4Char">
    <w:name w:val="Heading 4 Char"/>
    <w:basedOn w:val="DefaultParagraphFont"/>
    <w:link w:val="Heading4"/>
    <w:uiPriority w:val="99"/>
    <w:locked/>
    <w:rsid w:val="007D3144"/>
    <w:rPr>
      <w:rFonts w:ascii="Cambria" w:hAnsi="Cambria" w:cs="Cambria"/>
      <w:b/>
      <w:bCs/>
      <w:i/>
      <w:iCs/>
      <w:color w:val="4F81BD"/>
    </w:rPr>
  </w:style>
  <w:style w:type="character" w:customStyle="1" w:styleId="a">
    <w:name w:val="Основной текст_"/>
    <w:link w:val="1"/>
    <w:uiPriority w:val="99"/>
    <w:locked/>
    <w:rsid w:val="007D3144"/>
    <w:rPr>
      <w:sz w:val="27"/>
      <w:szCs w:val="27"/>
      <w:shd w:val="clear" w:color="auto" w:fill="FFFFFF"/>
    </w:rPr>
  </w:style>
  <w:style w:type="paragraph" w:customStyle="1" w:styleId="1">
    <w:name w:val="Основной текст1"/>
    <w:basedOn w:val="Normal"/>
    <w:link w:val="a"/>
    <w:uiPriority w:val="99"/>
    <w:rsid w:val="007D3144"/>
    <w:pPr>
      <w:shd w:val="clear" w:color="auto" w:fill="FFFFFF"/>
      <w:spacing w:after="5160" w:line="317" w:lineRule="exact"/>
      <w:ind w:hanging="720"/>
    </w:pPr>
    <w:rPr>
      <w:sz w:val="27"/>
      <w:szCs w:val="27"/>
      <w:lang w:eastAsia="ru-RU"/>
    </w:rPr>
  </w:style>
  <w:style w:type="character" w:customStyle="1" w:styleId="2">
    <w:name w:val="Основной текст (2)_"/>
    <w:link w:val="20"/>
    <w:uiPriority w:val="99"/>
    <w:locked/>
    <w:rsid w:val="007D3144"/>
    <w:rPr>
      <w:sz w:val="27"/>
      <w:szCs w:val="27"/>
      <w:shd w:val="clear" w:color="auto" w:fill="FFFFFF"/>
    </w:rPr>
  </w:style>
  <w:style w:type="paragraph" w:customStyle="1" w:styleId="20">
    <w:name w:val="Основной текст (2)"/>
    <w:basedOn w:val="Normal"/>
    <w:link w:val="2"/>
    <w:uiPriority w:val="99"/>
    <w:rsid w:val="007D3144"/>
    <w:pPr>
      <w:shd w:val="clear" w:color="auto" w:fill="FFFFFF"/>
      <w:spacing w:before="5160" w:after="0" w:line="370" w:lineRule="exact"/>
    </w:pPr>
    <w:rPr>
      <w:sz w:val="27"/>
      <w:szCs w:val="27"/>
      <w:lang w:eastAsia="ru-RU"/>
    </w:rPr>
  </w:style>
  <w:style w:type="paragraph" w:styleId="CommentText">
    <w:name w:val="annotation text"/>
    <w:basedOn w:val="Normal"/>
    <w:link w:val="CommentTextChar"/>
    <w:uiPriority w:val="99"/>
    <w:semiHidden/>
    <w:rsid w:val="007D3144"/>
    <w:pPr>
      <w:spacing w:after="0" w:line="240" w:lineRule="auto"/>
    </w:pPr>
    <w:rPr>
      <w:sz w:val="20"/>
      <w:szCs w:val="20"/>
      <w:lang w:eastAsia="ru-RU"/>
    </w:rPr>
  </w:style>
  <w:style w:type="character" w:customStyle="1" w:styleId="CommentTextChar">
    <w:name w:val="Comment Text Char"/>
    <w:basedOn w:val="DefaultParagraphFont"/>
    <w:link w:val="CommentText"/>
    <w:uiPriority w:val="99"/>
    <w:locked/>
    <w:rsid w:val="007D3144"/>
    <w:rPr>
      <w:rFonts w:ascii="Times New Roman" w:hAnsi="Times New Roman" w:cs="Times New Roman"/>
      <w:sz w:val="20"/>
      <w:szCs w:val="20"/>
      <w:lang w:eastAsia="ru-RU"/>
    </w:rPr>
  </w:style>
  <w:style w:type="paragraph" w:customStyle="1" w:styleId="Pro-Gramma">
    <w:name w:val="Pro-Gramma"/>
    <w:basedOn w:val="Normal"/>
    <w:link w:val="Pro-Gramma0"/>
    <w:uiPriority w:val="99"/>
    <w:rsid w:val="007D3144"/>
    <w:pPr>
      <w:spacing w:before="120" w:after="0" w:line="288" w:lineRule="auto"/>
      <w:ind w:left="1134"/>
      <w:jc w:val="both"/>
    </w:pPr>
    <w:rPr>
      <w:rFonts w:ascii="Georgia" w:hAnsi="Georgia" w:cs="Georgia"/>
      <w:sz w:val="20"/>
      <w:szCs w:val="20"/>
      <w:lang w:eastAsia="ru-RU"/>
    </w:rPr>
  </w:style>
  <w:style w:type="paragraph" w:customStyle="1" w:styleId="Pro-List2">
    <w:name w:val="Pro-List #2"/>
    <w:basedOn w:val="Normal"/>
    <w:uiPriority w:val="99"/>
    <w:rsid w:val="007D3144"/>
    <w:pPr>
      <w:tabs>
        <w:tab w:val="left" w:pos="2040"/>
      </w:tabs>
      <w:spacing w:before="180" w:after="0" w:line="288" w:lineRule="auto"/>
      <w:ind w:left="2040" w:hanging="480"/>
      <w:jc w:val="both"/>
    </w:pPr>
    <w:rPr>
      <w:rFonts w:ascii="Georgia" w:eastAsia="Times New Roman" w:hAnsi="Georgia" w:cs="Georgia"/>
      <w:sz w:val="20"/>
      <w:szCs w:val="20"/>
      <w:lang w:eastAsia="ru-RU"/>
    </w:rPr>
  </w:style>
  <w:style w:type="character" w:customStyle="1" w:styleId="Pro-Gramma0">
    <w:name w:val="Pro-Gramma Знак"/>
    <w:link w:val="Pro-Gramma"/>
    <w:uiPriority w:val="99"/>
    <w:locked/>
    <w:rsid w:val="007D3144"/>
    <w:rPr>
      <w:rFonts w:ascii="Georgia" w:hAnsi="Georgia" w:cs="Georgia"/>
      <w:sz w:val="20"/>
      <w:szCs w:val="20"/>
      <w:lang w:eastAsia="ru-RU"/>
    </w:rPr>
  </w:style>
  <w:style w:type="paragraph" w:customStyle="1" w:styleId="Pro-List1">
    <w:name w:val="Pro-List #1"/>
    <w:basedOn w:val="Pro-Gramma"/>
    <w:link w:val="Pro-List10"/>
    <w:uiPriority w:val="99"/>
    <w:rsid w:val="007D3144"/>
    <w:pPr>
      <w:tabs>
        <w:tab w:val="left" w:pos="1134"/>
      </w:tabs>
      <w:spacing w:before="180"/>
      <w:ind w:hanging="414"/>
    </w:pPr>
  </w:style>
  <w:style w:type="character" w:customStyle="1" w:styleId="Pro-List10">
    <w:name w:val="Pro-List #1 Знак Знак"/>
    <w:link w:val="Pro-List1"/>
    <w:uiPriority w:val="99"/>
    <w:locked/>
    <w:rsid w:val="007D3144"/>
    <w:rPr>
      <w:rFonts w:ascii="Georgia" w:hAnsi="Georgia" w:cs="Georgia"/>
      <w:sz w:val="20"/>
      <w:szCs w:val="20"/>
      <w:lang w:eastAsia="ru-RU"/>
    </w:rPr>
  </w:style>
  <w:style w:type="paragraph" w:customStyle="1" w:styleId="Pro-TabName">
    <w:name w:val="Pro-Tab Name"/>
    <w:basedOn w:val="Normal"/>
    <w:uiPriority w:val="99"/>
    <w:rsid w:val="006737A5"/>
    <w:pPr>
      <w:keepNext/>
      <w:spacing w:before="240" w:after="120" w:line="240" w:lineRule="auto"/>
    </w:pPr>
    <w:rPr>
      <w:rFonts w:ascii="Tahoma" w:eastAsia="Times New Roman" w:hAnsi="Tahoma" w:cs="Tahoma"/>
      <w:b/>
      <w:bCs/>
      <w:color w:val="C41C16"/>
      <w:sz w:val="16"/>
      <w:szCs w:val="16"/>
      <w:lang w:eastAsia="ru-RU"/>
    </w:rPr>
  </w:style>
  <w:style w:type="table" w:styleId="TableGrid">
    <w:name w:val="Table Grid"/>
    <w:basedOn w:val="TableNormal"/>
    <w:uiPriority w:val="99"/>
    <w:rsid w:val="006737A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1A4D91"/>
    <w:rPr>
      <w:sz w:val="16"/>
      <w:szCs w:val="16"/>
    </w:rPr>
  </w:style>
  <w:style w:type="paragraph" w:customStyle="1" w:styleId="Pro-List3">
    <w:name w:val="Pro-List #3"/>
    <w:basedOn w:val="Pro-List2"/>
    <w:uiPriority w:val="99"/>
    <w:rsid w:val="00CD5473"/>
    <w:pPr>
      <w:tabs>
        <w:tab w:val="left" w:pos="2640"/>
      </w:tabs>
      <w:ind w:left="2640" w:hanging="600"/>
    </w:pPr>
    <w:rPr>
      <w:lang w:val="en-US"/>
    </w:rPr>
  </w:style>
  <w:style w:type="paragraph" w:customStyle="1" w:styleId="ConsPlusCell">
    <w:name w:val="ConsPlusCell"/>
    <w:uiPriority w:val="99"/>
    <w:rsid w:val="00474753"/>
    <w:pPr>
      <w:widowControl w:val="0"/>
      <w:autoSpaceDE w:val="0"/>
      <w:autoSpaceDN w:val="0"/>
      <w:adjustRightInd w:val="0"/>
    </w:pPr>
    <w:rPr>
      <w:rFonts w:ascii="Arial" w:eastAsia="Times New Roman" w:hAnsi="Arial" w:cs="Arial"/>
      <w:sz w:val="20"/>
      <w:szCs w:val="20"/>
    </w:rPr>
  </w:style>
  <w:style w:type="character" w:customStyle="1" w:styleId="ConsPlusNormal">
    <w:name w:val="ConsPlusNormal Знак"/>
    <w:link w:val="ConsPlusNormal0"/>
    <w:uiPriority w:val="99"/>
    <w:locked/>
    <w:rsid w:val="00AB5CAF"/>
    <w:rPr>
      <w:rFonts w:ascii="Arial" w:hAnsi="Arial" w:cs="Arial"/>
      <w:sz w:val="22"/>
      <w:szCs w:val="22"/>
      <w:lang w:val="ru-RU" w:eastAsia="ar-SA" w:bidi="ar-SA"/>
    </w:rPr>
  </w:style>
  <w:style w:type="paragraph" w:customStyle="1" w:styleId="ConsPlusNormal0">
    <w:name w:val="ConsPlusNormal"/>
    <w:link w:val="ConsPlusNormal"/>
    <w:uiPriority w:val="99"/>
    <w:rsid w:val="00AB5CAF"/>
    <w:pPr>
      <w:widowControl w:val="0"/>
      <w:suppressAutoHyphens/>
      <w:autoSpaceDE w:val="0"/>
      <w:ind w:firstLine="720"/>
    </w:pPr>
    <w:rPr>
      <w:rFonts w:ascii="Arial" w:hAnsi="Arial" w:cs="Arial"/>
      <w:lang w:eastAsia="ar-SA"/>
    </w:rPr>
  </w:style>
  <w:style w:type="paragraph" w:customStyle="1" w:styleId="10">
    <w:name w:val="Текст примечания1"/>
    <w:basedOn w:val="Normal"/>
    <w:uiPriority w:val="99"/>
    <w:rsid w:val="00AB5CAF"/>
    <w:p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Основной текст с отступом 21"/>
    <w:basedOn w:val="Normal"/>
    <w:uiPriority w:val="99"/>
    <w:rsid w:val="00AB5CA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bCs/>
      <w:color w:val="000000"/>
      <w:spacing w:val="-3"/>
      <w:sz w:val="24"/>
      <w:szCs w:val="24"/>
      <w:lang w:eastAsia="ar-SA"/>
    </w:rPr>
  </w:style>
  <w:style w:type="paragraph" w:customStyle="1" w:styleId="210">
    <w:name w:val="Основной текст 21"/>
    <w:basedOn w:val="Normal"/>
    <w:uiPriority w:val="99"/>
    <w:rsid w:val="00AB5CAF"/>
    <w:pPr>
      <w:suppressAutoHyphens/>
      <w:overflowPunct w:val="0"/>
      <w:autoSpaceDE w:val="0"/>
      <w:spacing w:after="0" w:line="240" w:lineRule="auto"/>
      <w:ind w:firstLine="720"/>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rsid w:val="00AB5CAF"/>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AB5CAF"/>
    <w:rPr>
      <w:rFonts w:ascii="Tahoma" w:hAnsi="Tahoma" w:cs="Tahoma"/>
      <w:sz w:val="16"/>
      <w:szCs w:val="16"/>
    </w:rPr>
  </w:style>
  <w:style w:type="paragraph" w:customStyle="1" w:styleId="22">
    <w:name w:val="Основной текст 22"/>
    <w:basedOn w:val="Normal"/>
    <w:uiPriority w:val="99"/>
    <w:rsid w:val="004F421B"/>
    <w:pPr>
      <w:suppressAutoHyphens/>
      <w:overflowPunct w:val="0"/>
      <w:autoSpaceDE w:val="0"/>
      <w:spacing w:after="0" w:line="240" w:lineRule="auto"/>
      <w:ind w:firstLine="720"/>
    </w:pPr>
    <w:rPr>
      <w:rFonts w:ascii="Times New Roman" w:eastAsia="Times New Roman" w:hAnsi="Times New Roman" w:cs="Times New Roman"/>
      <w:sz w:val="24"/>
      <w:szCs w:val="24"/>
      <w:lang w:eastAsia="ar-SA"/>
    </w:rPr>
  </w:style>
  <w:style w:type="paragraph" w:customStyle="1" w:styleId="BodyText21">
    <w:name w:val="Body Text 21"/>
    <w:basedOn w:val="Normal"/>
    <w:uiPriority w:val="99"/>
    <w:rsid w:val="00BB6436"/>
    <w:pPr>
      <w:suppressAutoHyphens/>
      <w:overflowPunct w:val="0"/>
      <w:autoSpaceDE w:val="0"/>
      <w:spacing w:after="0" w:line="240" w:lineRule="auto"/>
      <w:ind w:firstLine="720"/>
    </w:pPr>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uiPriority w:val="99"/>
    <w:rsid w:val="005F1335"/>
    <w:pPr>
      <w:shd w:val="clear" w:color="auto" w:fill="FFFFFF"/>
      <w:overflowPunct w:val="0"/>
      <w:autoSpaceDE w:val="0"/>
      <w:autoSpaceDN w:val="0"/>
      <w:adjustRightInd w:val="0"/>
      <w:spacing w:after="0" w:line="240" w:lineRule="auto"/>
      <w:ind w:left="4956"/>
      <w:jc w:val="both"/>
    </w:pPr>
    <w:rPr>
      <w:b/>
      <w:bCs/>
      <w:color w:val="000000"/>
      <w:spacing w:val="-3"/>
      <w:sz w:val="28"/>
      <w:szCs w:val="28"/>
      <w:lang w:eastAsia="ru-RU"/>
    </w:rPr>
  </w:style>
  <w:style w:type="character" w:customStyle="1" w:styleId="BodyTextIndent2Char">
    <w:name w:val="Body Text Indent 2 Char"/>
    <w:basedOn w:val="DefaultParagraphFont"/>
    <w:link w:val="BodyTextIndent2"/>
    <w:uiPriority w:val="99"/>
    <w:locked/>
    <w:rsid w:val="005F1335"/>
    <w:rPr>
      <w:rFonts w:ascii="Times New Roman" w:hAnsi="Times New Roman" w:cs="Times New Roman"/>
      <w:b/>
      <w:bCs/>
      <w:color w:val="000000"/>
      <w:spacing w:val="-3"/>
      <w:sz w:val="28"/>
      <w:szCs w:val="28"/>
      <w:shd w:val="clear" w:color="auto" w:fill="FFFFFF"/>
    </w:rPr>
  </w:style>
  <w:style w:type="paragraph" w:customStyle="1" w:styleId="ConsPlusTitle">
    <w:name w:val="ConsPlusTitle"/>
    <w:uiPriority w:val="99"/>
    <w:rsid w:val="00DD3F2B"/>
    <w:pPr>
      <w:autoSpaceDE w:val="0"/>
      <w:autoSpaceDN w:val="0"/>
      <w:adjustRightInd w:val="0"/>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466750030">
      <w:marLeft w:val="0"/>
      <w:marRight w:val="0"/>
      <w:marTop w:val="0"/>
      <w:marBottom w:val="0"/>
      <w:divBdr>
        <w:top w:val="none" w:sz="0" w:space="0" w:color="auto"/>
        <w:left w:val="none" w:sz="0" w:space="0" w:color="auto"/>
        <w:bottom w:val="none" w:sz="0" w:space="0" w:color="auto"/>
        <w:right w:val="none" w:sz="0" w:space="0" w:color="auto"/>
      </w:divBdr>
    </w:div>
    <w:div w:id="466750031">
      <w:marLeft w:val="0"/>
      <w:marRight w:val="0"/>
      <w:marTop w:val="0"/>
      <w:marBottom w:val="0"/>
      <w:divBdr>
        <w:top w:val="none" w:sz="0" w:space="0" w:color="auto"/>
        <w:left w:val="none" w:sz="0" w:space="0" w:color="auto"/>
        <w:bottom w:val="none" w:sz="0" w:space="0" w:color="auto"/>
        <w:right w:val="none" w:sz="0" w:space="0" w:color="auto"/>
      </w:divBdr>
    </w:div>
    <w:div w:id="466750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786</TotalTime>
  <Pages>31</Pages>
  <Words>5784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Батлыгина Вера Александровна</cp:lastModifiedBy>
  <cp:revision>21</cp:revision>
  <cp:lastPrinted>2022-01-17T06:57:00Z</cp:lastPrinted>
  <dcterms:created xsi:type="dcterms:W3CDTF">2021-04-28T06:29:00Z</dcterms:created>
  <dcterms:modified xsi:type="dcterms:W3CDTF">2022-01-17T07:06:00Z</dcterms:modified>
</cp:coreProperties>
</file>