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2"/>
        <w:tblLayout w:type="fixed"/>
      </w:tblPr>
      <w:tblGrid>
        <w:gridCol w:w="3056"/>
        <w:gridCol w:w="3272"/>
        <w:gridCol w:w="3136"/>
      </w:tblGrid>
      <w:tr>
        <w:trPr>
          <w:trHeight w:hRule="atLeast" w:val="975"/>
        </w:trPr>
        <w:tc>
          <w:tcPr>
            <w:tcW w:type="dxa" w:w="3056"/>
          </w:tcPr>
          <w:p w14:paraId="04000000">
            <w:pPr>
              <w:pStyle w:val="Style_3"/>
              <w:tabs>
                <w:tab w:leader="none" w:pos="3578" w:val="left"/>
              </w:tabs>
              <w:ind/>
              <w:jc w:val="both"/>
              <w:rPr>
                <w:sz w:val="24"/>
              </w:rPr>
            </w:pPr>
          </w:p>
        </w:tc>
        <w:tc>
          <w:tcPr>
            <w:tcW w:type="dxa" w:w="3272"/>
          </w:tcPr>
          <w:p w14:paraId="05000000">
            <w:pPr>
              <w:tabs>
                <w:tab w:leader="none" w:pos="3578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562356" cy="677545"/>
                  <wp:docPr id="2" name="Picture 2"/>
                  <a:graphic>
                    <a:graphicData uri="http://schemas.openxmlformats.org/drawingml/2006/picture">
                      <pic:pic>
                        <pic:nvPicPr>
                          <pic:cNvPr id="1" name="Picture 1"/>
                          <pic:cNvPicPr preferRelativeResize="true"/>
                        </pic:nvPicPr>
                        <pic:blipFill>
                          <a:blip r:embed="rId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562356" cy="6775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6000000">
            <w:pPr>
              <w:tabs>
                <w:tab w:leader="none" w:pos="3578" w:val="left"/>
              </w:tabs>
              <w:ind/>
              <w:jc w:val="center"/>
              <w:rPr>
                <w:sz w:val="18"/>
              </w:rPr>
            </w:pPr>
          </w:p>
        </w:tc>
        <w:tc>
          <w:tcPr>
            <w:tcW w:type="dxa" w:w="3136"/>
          </w:tcPr>
          <w:p w14:paraId="07000000">
            <w:pPr>
              <w:pStyle w:val="Style_3"/>
              <w:tabs>
                <w:tab w:leader="none" w:pos="3578" w:val="left"/>
              </w:tabs>
              <w:ind/>
              <w:jc w:val="right"/>
              <w:rPr>
                <w:sz w:val="24"/>
              </w:rPr>
            </w:pPr>
          </w:p>
          <w:p w14:paraId="08000000">
            <w:pPr>
              <w:pStyle w:val="Style_3"/>
              <w:tabs>
                <w:tab w:leader="none" w:pos="3578" w:val="left"/>
              </w:tabs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1052"/>
        </w:trPr>
        <w:tc>
          <w:tcPr>
            <w:tcW w:type="dxa" w:w="9464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09000000">
            <w:pPr>
              <w:pStyle w:val="Style_4"/>
              <w:rPr>
                <w:spacing w:val="0"/>
                <w:sz w:val="32"/>
              </w:rPr>
            </w:pPr>
            <w:r>
              <w:rPr>
                <w:spacing w:val="0"/>
                <w:sz w:val="32"/>
              </w:rPr>
              <w:t>АДМИНИСТРАЦИЯ</w:t>
            </w:r>
          </w:p>
          <w:p w14:paraId="0A000000">
            <w:pPr>
              <w:pStyle w:val="Style_4"/>
              <w:rPr>
                <w:spacing w:val="0"/>
                <w:sz w:val="32"/>
              </w:rPr>
            </w:pPr>
            <w:r>
              <w:rPr>
                <w:spacing w:val="0"/>
                <w:sz w:val="32"/>
              </w:rPr>
              <w:t xml:space="preserve">ПАЛЕХСКОГО МУНИЦИПАЛЬНОГО РАЙОНА </w:t>
            </w:r>
          </w:p>
        </w:tc>
      </w:tr>
      <w:tr>
        <w:trPr>
          <w:trHeight w:hRule="atLeast" w:val="501"/>
        </w:trPr>
        <w:tc>
          <w:tcPr>
            <w:tcW w:type="dxa" w:w="9464"/>
            <w:gridSpan w:val="3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0B000000">
            <w:pPr>
              <w:pStyle w:val="Style_4"/>
              <w:rPr>
                <w:spacing w:val="0"/>
                <w:sz w:val="32"/>
              </w:rPr>
            </w:pPr>
            <w:r>
              <w:rPr>
                <w:spacing w:val="0"/>
                <w:sz w:val="32"/>
              </w:rPr>
              <w:t>ПОСТАНОВЛЕНИЕ</w:t>
            </w:r>
          </w:p>
        </w:tc>
      </w:tr>
    </w:tbl>
    <w:p w14:paraId="0C000000">
      <w:pPr>
        <w:pStyle w:val="Style_5"/>
        <w:ind w:firstLine="0" w:left="0"/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498"/>
      </w:tblGrid>
      <w:tr>
        <w:tc>
          <w:tcPr>
            <w:tcW w:type="dxa" w:w="949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D000000">
            <w:pPr>
              <w:pStyle w:val="Style_5"/>
              <w:tabs>
                <w:tab w:leader="none" w:pos="4677" w:val="center"/>
                <w:tab w:leader="none" w:pos="9355" w:val="right"/>
              </w:tabs>
              <w:ind w:firstLine="0" w:left="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от ___________№ _____– </w:t>
            </w:r>
            <w:r>
              <w:rPr>
                <w:b w:val="0"/>
                <w:sz w:val="28"/>
              </w:rPr>
              <w:t>п</w:t>
            </w:r>
          </w:p>
          <w:p w14:paraId="0E000000">
            <w:pPr>
              <w:pStyle w:val="Style_5"/>
              <w:tabs>
                <w:tab w:leader="none" w:pos="4677" w:val="center"/>
                <w:tab w:leader="none" w:pos="9355" w:val="right"/>
              </w:tabs>
              <w:ind w:firstLine="0" w:left="0"/>
              <w:jc w:val="center"/>
              <w:rPr>
                <w:b w:val="0"/>
                <w:sz w:val="22"/>
              </w:rPr>
            </w:pPr>
          </w:p>
        </w:tc>
      </w:tr>
      <w:tr>
        <w:tc>
          <w:tcPr>
            <w:tcW w:type="dxa" w:w="949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0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О внесении изменения в постановление администрации Палехского муниципального района от 06.11.2020 № 607-п </w:t>
            </w:r>
            <w:r>
              <w:rPr>
                <w:b w:val="1"/>
                <w:spacing w:val="-3"/>
                <w:sz w:val="28"/>
              </w:rPr>
              <w:t xml:space="preserve">«Об утверждении муниципальной программы </w:t>
            </w:r>
            <w:r>
              <w:rPr>
                <w:b w:val="1"/>
                <w:sz w:val="28"/>
              </w:rPr>
              <w:t>«</w:t>
            </w:r>
            <w:r>
              <w:rPr>
                <w:b w:val="1"/>
                <w:sz w:val="28"/>
              </w:rPr>
              <w:t>Поддержка социально ориентированных некоммерческих организаций в Палехском муниципальном районе»»</w:t>
            </w:r>
          </w:p>
          <w:p w14:paraId="10000000">
            <w:pPr>
              <w:pStyle w:val="Style_5"/>
              <w:ind w:firstLine="0" w:left="0"/>
              <w:jc w:val="center"/>
              <w:rPr>
                <w:b w:val="0"/>
              </w:rPr>
            </w:pPr>
          </w:p>
        </w:tc>
      </w:tr>
      <w:tr>
        <w:tc>
          <w:tcPr>
            <w:tcW w:type="dxa" w:w="949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1000000">
            <w:pPr>
              <w:ind w:firstLine="817" w:left="-108"/>
              <w:jc w:val="both"/>
              <w:rPr>
                <w:b w:val="1"/>
                <w:spacing w:val="-3"/>
                <w:sz w:val="28"/>
              </w:rPr>
            </w:pPr>
            <w:r>
              <w:rPr>
                <w:spacing w:val="-3"/>
                <w:sz w:val="28"/>
              </w:rPr>
              <w:t xml:space="preserve">В соответствии с Бюджетным кодексом РФ, на основании постановления </w:t>
            </w:r>
            <w:r>
              <w:rPr>
                <w:sz w:val="28"/>
              </w:rPr>
              <w:t xml:space="preserve">администрации Палехского муниципального района от 03.02.2021 г. № 53-п «Об утверждении </w:t>
            </w:r>
            <w:r>
              <w:rPr>
                <w:sz w:val="28"/>
              </w:rPr>
              <w:t xml:space="preserve">Порядка разработки, реализации и оценки эффективности муниципальных программ Палехского муниципального района и Палехского городского поселения», </w:t>
            </w:r>
            <w:r>
              <w:rPr>
                <w:sz w:val="28"/>
              </w:rPr>
              <w:t xml:space="preserve">администрация Палехского   муниципального района </w:t>
            </w:r>
            <w:r>
              <w:rPr>
                <w:b w:val="1"/>
                <w:spacing w:val="-3"/>
                <w:sz w:val="28"/>
              </w:rPr>
              <w:t>п</w:t>
            </w:r>
            <w:r>
              <w:rPr>
                <w:b w:val="1"/>
                <w:spacing w:val="-3"/>
                <w:sz w:val="28"/>
              </w:rPr>
              <w:t xml:space="preserve"> о с т а </w:t>
            </w:r>
            <w:r>
              <w:rPr>
                <w:b w:val="1"/>
                <w:spacing w:val="-3"/>
                <w:sz w:val="28"/>
              </w:rPr>
              <w:t>н</w:t>
            </w:r>
            <w:r>
              <w:rPr>
                <w:b w:val="1"/>
                <w:spacing w:val="-3"/>
                <w:sz w:val="28"/>
              </w:rPr>
              <w:t xml:space="preserve"> о в л я е т:</w:t>
            </w:r>
          </w:p>
          <w:p w14:paraId="12000000">
            <w:pPr>
              <w:ind w:firstLine="817" w:left="-108"/>
              <w:jc w:val="both"/>
              <w:rPr>
                <w:b w:val="1"/>
                <w:spacing w:val="-3"/>
                <w:sz w:val="28"/>
              </w:rPr>
            </w:pPr>
          </w:p>
        </w:tc>
      </w:tr>
    </w:tbl>
    <w:p w14:paraId="13000000">
      <w:pPr>
        <w:ind w:firstLine="817" w:left="-108"/>
        <w:jc w:val="both"/>
        <w:rPr>
          <w:sz w:val="28"/>
        </w:rPr>
      </w:pPr>
      <w:r>
        <w:rPr>
          <w:spacing w:val="-3"/>
          <w:sz w:val="28"/>
        </w:rPr>
        <w:t>1. Внести изменение в постановлени</w:t>
      </w:r>
      <w:r>
        <w:rPr>
          <w:spacing w:val="-3"/>
          <w:sz w:val="28"/>
        </w:rPr>
        <w:t xml:space="preserve">е администрации Палехского муниципального района от </w:t>
      </w:r>
      <w:r>
        <w:rPr>
          <w:sz w:val="28"/>
        </w:rPr>
        <w:t>06.11.2020</w:t>
      </w:r>
      <w:r>
        <w:rPr>
          <w:spacing w:val="-3"/>
          <w:sz w:val="28"/>
        </w:rPr>
        <w:t xml:space="preserve"> № </w:t>
      </w:r>
      <w:r>
        <w:rPr>
          <w:sz w:val="28"/>
        </w:rPr>
        <w:t>607-п</w:t>
      </w:r>
      <w:r>
        <w:rPr>
          <w:spacing w:val="-3"/>
          <w:sz w:val="28"/>
        </w:rPr>
        <w:t xml:space="preserve"> «</w:t>
      </w:r>
      <w:r>
        <w:rPr>
          <w:sz w:val="28"/>
        </w:rPr>
        <w:t>Об утверждении муниципальной программы</w:t>
      </w:r>
      <w:r>
        <w:rPr>
          <w:sz w:val="28"/>
        </w:rPr>
        <w:t>«П</w:t>
      </w:r>
      <w:r>
        <w:rPr>
          <w:sz w:val="28"/>
        </w:rPr>
        <w:t>оддержка социально ориентированных некоммерческих организаций в Палехском муниципальном районе»</w:t>
      </w:r>
      <w:r>
        <w:rPr>
          <w:spacing w:val="-3"/>
          <w:sz w:val="28"/>
        </w:rPr>
        <w:t>, изложив приложение к постановлению в новой реда</w:t>
      </w:r>
      <w:r>
        <w:rPr>
          <w:spacing w:val="-3"/>
          <w:sz w:val="28"/>
        </w:rPr>
        <w:t>кции (прилагается).</w:t>
      </w:r>
    </w:p>
    <w:p w14:paraId="14000000">
      <w:pPr>
        <w:ind w:firstLine="817" w:left="-108"/>
        <w:jc w:val="both"/>
        <w:rPr>
          <w:sz w:val="28"/>
        </w:rPr>
      </w:pPr>
      <w:r>
        <w:rPr>
          <w:sz w:val="28"/>
        </w:rPr>
        <w:t>2. Настоящее постановление вступает в силу с момента опубликования и распространяется на правоотношения, связанные с формированием бюджета Палехского муниципального района на 2023 год и на плановый период 2024 и 2025 годов.</w:t>
      </w:r>
    </w:p>
    <w:p w14:paraId="15000000">
      <w:pPr>
        <w:tabs>
          <w:tab w:leader="none" w:pos="4677" w:val="center"/>
          <w:tab w:leader="none" w:pos="9355" w:val="right"/>
        </w:tabs>
        <w:ind w:firstLine="817" w:left="-108" w:right="-108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настоящего постановления возложить на заместителя главы администрации Палехского муниципального района Е.В. </w:t>
      </w:r>
      <w:r>
        <w:rPr>
          <w:sz w:val="28"/>
        </w:rPr>
        <w:t>Жилякову</w:t>
      </w:r>
      <w:r>
        <w:rPr>
          <w:sz w:val="28"/>
        </w:rPr>
        <w:t>.</w:t>
      </w:r>
    </w:p>
    <w:p w14:paraId="16000000">
      <w:pPr>
        <w:tabs>
          <w:tab w:leader="none" w:pos="4677" w:val="center"/>
          <w:tab w:leader="none" w:pos="9355" w:val="right"/>
        </w:tabs>
        <w:ind w:firstLine="817" w:left="-108"/>
        <w:jc w:val="both"/>
        <w:rPr>
          <w:sz w:val="28"/>
        </w:rPr>
      </w:pPr>
      <w:r>
        <w:rPr>
          <w:sz w:val="28"/>
        </w:rPr>
        <w:t>4. Опубликовать настоящ</w:t>
      </w:r>
      <w:r>
        <w:rPr>
          <w:sz w:val="28"/>
        </w:rPr>
        <w:t>ее постановление в информационном бюллетене органов местного самоуправления  Палехского муниципального района.</w:t>
      </w:r>
    </w:p>
    <w:p w14:paraId="17000000">
      <w:pPr>
        <w:tabs>
          <w:tab w:leader="none" w:pos="4677" w:val="center"/>
          <w:tab w:leader="none" w:pos="9355" w:val="right"/>
        </w:tabs>
        <w:ind w:firstLine="817" w:left="-108"/>
        <w:jc w:val="both"/>
        <w:rPr>
          <w:sz w:val="28"/>
        </w:rPr>
      </w:pPr>
    </w:p>
    <w:p w14:paraId="18000000">
      <w:pPr>
        <w:tabs>
          <w:tab w:leader="none" w:pos="4677" w:val="center"/>
          <w:tab w:leader="none" w:pos="9355" w:val="right"/>
        </w:tabs>
        <w:ind w:firstLine="817" w:left="-108"/>
        <w:jc w:val="both"/>
        <w:rPr>
          <w:sz w:val="28"/>
        </w:rPr>
      </w:pPr>
    </w:p>
    <w:p w14:paraId="19000000">
      <w:pPr>
        <w:tabs>
          <w:tab w:leader="none" w:pos="4677" w:val="center"/>
          <w:tab w:leader="none" w:pos="9355" w:val="right"/>
        </w:tabs>
        <w:ind w:firstLine="817" w:left="-108"/>
        <w:jc w:val="both"/>
        <w:rPr>
          <w:sz w:val="28"/>
        </w:rPr>
      </w:pPr>
    </w:p>
    <w:p w14:paraId="1A000000">
      <w:pPr>
        <w:ind w:right="-108"/>
        <w:jc w:val="both"/>
        <w:rPr>
          <w:b w:val="1"/>
          <w:spacing w:val="-1"/>
          <w:sz w:val="28"/>
        </w:rPr>
      </w:pPr>
      <w:r>
        <w:rPr>
          <w:b w:val="1"/>
          <w:spacing w:val="-1"/>
          <w:sz w:val="28"/>
        </w:rPr>
        <w:t xml:space="preserve">Глава </w:t>
      </w:r>
      <w:r>
        <w:rPr>
          <w:b w:val="1"/>
          <w:spacing w:val="-1"/>
          <w:sz w:val="28"/>
        </w:rPr>
        <w:t>Палехского</w:t>
      </w:r>
      <w:r>
        <w:rPr>
          <w:b w:val="1"/>
          <w:spacing w:val="-1"/>
          <w:sz w:val="28"/>
        </w:rPr>
        <w:t xml:space="preserve"> </w:t>
      </w:r>
    </w:p>
    <w:p w14:paraId="1B000000">
      <w:r>
        <w:rPr>
          <w:b w:val="1"/>
          <w:spacing w:val="-1"/>
          <w:sz w:val="28"/>
        </w:rPr>
        <w:t xml:space="preserve">муниципального района                                         И.В. </w:t>
      </w:r>
      <w:r>
        <w:rPr>
          <w:b w:val="1"/>
          <w:spacing w:val="-1"/>
          <w:sz w:val="28"/>
        </w:rPr>
        <w:t>Старкин</w:t>
      </w:r>
    </w:p>
    <w:p w14:paraId="1C000000">
      <w:pPr>
        <w:tabs>
          <w:tab w:leader="none" w:pos="3969" w:val="left"/>
        </w:tabs>
        <w:ind/>
        <w:jc w:val="right"/>
        <w:outlineLvl w:val="0"/>
        <w:rPr>
          <w:sz w:val="24"/>
        </w:rPr>
      </w:pPr>
    </w:p>
    <w:p w14:paraId="1D000000">
      <w:pPr>
        <w:tabs>
          <w:tab w:leader="none" w:pos="3969" w:val="left"/>
        </w:tabs>
        <w:ind/>
        <w:jc w:val="right"/>
        <w:outlineLvl w:val="0"/>
        <w:rPr>
          <w:sz w:val="24"/>
        </w:rPr>
      </w:pPr>
    </w:p>
    <w:p w14:paraId="1E000000">
      <w:pPr>
        <w:tabs>
          <w:tab w:leader="none" w:pos="3969" w:val="left"/>
        </w:tabs>
        <w:ind/>
        <w:jc w:val="right"/>
        <w:outlineLvl w:val="0"/>
        <w:rPr>
          <w:sz w:val="24"/>
        </w:rPr>
      </w:pPr>
      <w:r>
        <w:rPr>
          <w:sz w:val="24"/>
        </w:rPr>
        <w:t xml:space="preserve">Приложение </w:t>
      </w:r>
    </w:p>
    <w:p w14:paraId="1F000000">
      <w:pPr>
        <w:ind w:firstLine="0" w:left="5387"/>
        <w:jc w:val="right"/>
        <w:outlineLvl w:val="0"/>
        <w:rPr>
          <w:sz w:val="24"/>
        </w:rPr>
      </w:pPr>
      <w:r>
        <w:rPr>
          <w:sz w:val="24"/>
        </w:rPr>
        <w:t xml:space="preserve">к постановлению администрации </w:t>
      </w:r>
      <w:r>
        <w:rPr>
          <w:sz w:val="24"/>
        </w:rPr>
        <w:t>Палехского муниципального района</w:t>
      </w:r>
    </w:p>
    <w:p w14:paraId="20000000">
      <w:pPr>
        <w:ind w:firstLine="0" w:left="5812"/>
        <w:jc w:val="right"/>
        <w:outlineLvl w:val="0"/>
        <w:rPr>
          <w:sz w:val="24"/>
        </w:rPr>
      </w:pPr>
      <w:r>
        <w:rPr>
          <w:sz w:val="24"/>
        </w:rPr>
        <w:t xml:space="preserve">от __________ № ____ </w:t>
      </w:r>
      <w:r>
        <w:rPr>
          <w:sz w:val="24"/>
        </w:rPr>
        <w:t>-</w:t>
      </w:r>
      <w:r>
        <w:rPr>
          <w:sz w:val="24"/>
        </w:rPr>
        <w:t>п</w:t>
      </w:r>
    </w:p>
    <w:p w14:paraId="21000000">
      <w:pPr>
        <w:spacing w:line="360" w:lineRule="auto"/>
        <w:ind/>
        <w:jc w:val="right"/>
        <w:outlineLvl w:val="0"/>
        <w:rPr>
          <w:sz w:val="24"/>
        </w:rPr>
      </w:pPr>
    </w:p>
    <w:p w14:paraId="22000000">
      <w:pPr>
        <w:ind/>
        <w:jc w:val="right"/>
        <w:outlineLvl w:val="0"/>
        <w:rPr>
          <w:sz w:val="24"/>
        </w:rPr>
      </w:pPr>
      <w:r>
        <w:rPr>
          <w:sz w:val="24"/>
        </w:rPr>
        <w:t xml:space="preserve">Приложение </w:t>
      </w:r>
    </w:p>
    <w:p w14:paraId="23000000">
      <w:pPr>
        <w:ind w:firstLine="0" w:left="5387"/>
        <w:jc w:val="right"/>
        <w:outlineLvl w:val="0"/>
        <w:rPr>
          <w:sz w:val="24"/>
        </w:rPr>
      </w:pPr>
      <w:r>
        <w:rPr>
          <w:sz w:val="24"/>
        </w:rPr>
        <w:t xml:space="preserve">к </w:t>
      </w:r>
      <w:r>
        <w:rPr>
          <w:sz w:val="24"/>
        </w:rPr>
        <w:t>постановлениюадминистрации</w:t>
      </w:r>
      <w:r>
        <w:rPr>
          <w:sz w:val="24"/>
        </w:rPr>
        <w:t xml:space="preserve"> Палехского муниципального района</w:t>
      </w:r>
    </w:p>
    <w:p w14:paraId="24000000">
      <w:pPr>
        <w:ind/>
        <w:jc w:val="right"/>
        <w:outlineLvl w:val="0"/>
        <w:rPr>
          <w:sz w:val="24"/>
        </w:rPr>
      </w:pPr>
      <w:r>
        <w:rPr>
          <w:sz w:val="24"/>
        </w:rPr>
        <w:t>от 06.11.2020 № 607-п</w:t>
      </w:r>
    </w:p>
    <w:p w14:paraId="25000000">
      <w:pPr>
        <w:ind/>
        <w:jc w:val="center"/>
        <w:outlineLvl w:val="0"/>
        <w:rPr>
          <w:sz w:val="28"/>
        </w:rPr>
      </w:pPr>
    </w:p>
    <w:p w14:paraId="26000000">
      <w:pPr>
        <w:ind/>
        <w:jc w:val="center"/>
        <w:outlineLvl w:val="0"/>
        <w:rPr>
          <w:sz w:val="28"/>
        </w:rPr>
      </w:pPr>
      <w:r>
        <w:rPr>
          <w:sz w:val="28"/>
        </w:rPr>
        <w:t>Муниципальная программа</w:t>
      </w:r>
    </w:p>
    <w:p w14:paraId="27000000">
      <w:pPr>
        <w:tabs>
          <w:tab w:leader="none" w:pos="4677" w:val="center"/>
          <w:tab w:leader="none" w:pos="9355" w:val="right"/>
        </w:tabs>
        <w:ind/>
        <w:jc w:val="center"/>
        <w:rPr>
          <w:sz w:val="28"/>
        </w:rPr>
      </w:pPr>
      <w:r>
        <w:rPr>
          <w:sz w:val="28"/>
        </w:rPr>
        <w:t>«Поддержка социально ориентированных некоммерческих организаций</w:t>
      </w:r>
    </w:p>
    <w:p w14:paraId="28000000">
      <w:pPr>
        <w:pStyle w:val="Style_6"/>
        <w:tabs>
          <w:tab w:leader="underscore" w:pos="4651" w:val="left"/>
          <w:tab w:leader="underscore" w:pos="5650" w:val="left"/>
          <w:tab w:leader="underscore" w:pos="6490" w:val="left"/>
        </w:tabs>
        <w:spacing w:before="0" w:line="240" w:lineRule="auto"/>
        <w:ind w:firstLine="620" w:right="1060"/>
        <w:jc w:val="center"/>
        <w:rPr>
          <w:sz w:val="28"/>
        </w:rPr>
      </w:pPr>
      <w:r>
        <w:rPr>
          <w:sz w:val="28"/>
        </w:rPr>
        <w:t xml:space="preserve">в Палехском </w:t>
      </w:r>
      <w:r>
        <w:rPr>
          <w:sz w:val="28"/>
        </w:rPr>
        <w:t>муниципальном районе»</w:t>
      </w:r>
    </w:p>
    <w:p w14:paraId="29000000">
      <w:pPr>
        <w:pStyle w:val="Style_6"/>
        <w:tabs>
          <w:tab w:leader="underscore" w:pos="4651" w:val="left"/>
          <w:tab w:leader="underscore" w:pos="5650" w:val="left"/>
          <w:tab w:leader="underscore" w:pos="6490" w:val="left"/>
        </w:tabs>
        <w:spacing w:before="0" w:line="240" w:lineRule="auto"/>
        <w:ind w:firstLine="620" w:right="1060"/>
        <w:jc w:val="center"/>
        <w:rPr>
          <w:sz w:val="28"/>
        </w:rPr>
      </w:pPr>
    </w:p>
    <w:p w14:paraId="2A000000">
      <w:pPr>
        <w:pStyle w:val="Style_7"/>
        <w:numPr>
          <w:ilvl w:val="0"/>
          <w:numId w:val="1"/>
        </w:numPr>
        <w:spacing w:before="0" w:line="240" w:lineRule="auto"/>
        <w:ind w:firstLine="142" w:left="-142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программы</w:t>
      </w:r>
    </w:p>
    <w:p w14:paraId="2B000000">
      <w:pPr>
        <w:pStyle w:val="Style_7"/>
        <w:spacing w:before="0" w:line="240" w:lineRule="auto"/>
        <w:ind w:firstLine="0" w:left="1494"/>
        <w:contextualSpacing w:val="1"/>
        <w:jc w:val="left"/>
        <w:rPr>
          <w:rFonts w:ascii="Times New Roman" w:hAnsi="Times New Roman"/>
          <w:b w:val="1"/>
          <w:sz w:val="28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828"/>
        <w:gridCol w:w="5244"/>
      </w:tblGrid>
      <w:t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rPr>
                <w:sz w:val="28"/>
              </w:rPr>
            </w:pPr>
            <w:r>
              <w:rPr>
                <w:sz w:val="28"/>
              </w:rPr>
              <w:t>Наименование программы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8"/>
              </w:rPr>
            </w:pPr>
            <w:r>
              <w:rPr>
                <w:sz w:val="28"/>
              </w:rPr>
              <w:t>Поддержка социально ориентированных некоммерческих организаций</w:t>
            </w:r>
          </w:p>
          <w:p w14:paraId="2E000000">
            <w:pPr>
              <w:rPr>
                <w:sz w:val="28"/>
              </w:rPr>
            </w:pPr>
            <w:r>
              <w:rPr>
                <w:sz w:val="28"/>
              </w:rPr>
              <w:t>в Палехском муниципальном районе.</w:t>
            </w:r>
          </w:p>
        </w:tc>
      </w:tr>
      <w:t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rPr>
                <w:sz w:val="28"/>
              </w:rPr>
            </w:pPr>
            <w:r>
              <w:rPr>
                <w:sz w:val="28"/>
              </w:rPr>
              <w:t>Срок реализации</w:t>
            </w:r>
          </w:p>
          <w:p w14:paraId="30000000">
            <w:pPr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2021-2025 годы.</w:t>
            </w:r>
          </w:p>
        </w:tc>
      </w:tr>
      <w:t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r>
              <w:rPr>
                <w:sz w:val="28"/>
              </w:rPr>
              <w:t xml:space="preserve">Перечень подпрограмм 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rPr>
                <w:sz w:val="28"/>
              </w:rPr>
            </w:pPr>
            <w:r>
              <w:rPr>
                <w:sz w:val="28"/>
              </w:rPr>
              <w:t>Нет.</w:t>
            </w:r>
          </w:p>
        </w:tc>
      </w:tr>
      <w:t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rPr>
                <w:sz w:val="28"/>
              </w:rPr>
            </w:pPr>
            <w:r>
              <w:rPr>
                <w:sz w:val="28"/>
              </w:rPr>
              <w:t xml:space="preserve">Администратор </w:t>
            </w:r>
            <w:r>
              <w:rPr>
                <w:sz w:val="28"/>
              </w:rPr>
              <w:t>программы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rPr>
                <w:sz w:val="28"/>
              </w:rPr>
            </w:pPr>
            <w:r>
              <w:rPr>
                <w:sz w:val="28"/>
              </w:rPr>
              <w:t>Администрация Палехского муниципального района.</w:t>
            </w:r>
          </w:p>
        </w:tc>
      </w:tr>
      <w:t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pStyle w:val="Style_8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Ответственные исполнители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Отдел культуры, спорта и молодежной политики администрации Палехского муниципального района.</w:t>
            </w:r>
          </w:p>
        </w:tc>
      </w:tr>
      <w:t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pStyle w:val="Style_8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Исполнители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pStyle w:val="Style_7"/>
              <w:spacing w:before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Палехского муниципального района; организационно-пр</w:t>
            </w:r>
            <w:r>
              <w:rPr>
                <w:rFonts w:ascii="Times New Roman" w:hAnsi="Times New Roman"/>
                <w:sz w:val="28"/>
              </w:rPr>
              <w:t>авовое управление администрации Палехского муниципального района; финансовый отдел администрации Палехского муниципального района; Отдел образования администрации Палехского муниципального района; социально-ориентированные некоммерческие организации в Пале</w:t>
            </w:r>
            <w:r>
              <w:rPr>
                <w:rFonts w:ascii="Times New Roman" w:hAnsi="Times New Roman"/>
                <w:sz w:val="28"/>
              </w:rPr>
              <w:t>хском муниципальном районе.</w:t>
            </w:r>
          </w:p>
        </w:tc>
      </w:tr>
      <w:tr>
        <w:trPr>
          <w:trHeight w:hRule="atLeast" w:val="330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pStyle w:val="Style_8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 программы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Поддержка деятельности социально ориентированных некоммерческих </w:t>
            </w:r>
            <w:r>
              <w:rPr>
                <w:sz w:val="28"/>
              </w:rPr>
              <w:t>организаций, осуществляющих деятельность на территории Палехского муниципального района.</w:t>
            </w:r>
          </w:p>
        </w:tc>
      </w:tr>
      <w:tr>
        <w:trPr>
          <w:trHeight w:hRule="atLeast" w:val="557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pStyle w:val="Style_8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Целевые индикаторы (показатели)</w:t>
            </w:r>
          </w:p>
          <w:p w14:paraId="3D000000">
            <w:pPr>
              <w:pStyle w:val="Style_8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1. Количество </w:t>
            </w:r>
            <w:r>
              <w:rPr>
                <w:sz w:val="28"/>
              </w:rPr>
              <w:t>проведенных общественных акций и мероприятий.</w:t>
            </w:r>
          </w:p>
          <w:p w14:paraId="3F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2. Количество граждан, принимающих участие в деятельности социально ориентированных некоммерческих организаций.</w:t>
            </w:r>
          </w:p>
          <w:p w14:paraId="40000000">
            <w:pPr>
              <w:tabs>
                <w:tab w:leader="none" w:pos="0" w:val="left"/>
              </w:tabs>
              <w:ind/>
              <w:jc w:val="both"/>
              <w:rPr>
                <w:sz w:val="24"/>
              </w:rPr>
            </w:pPr>
            <w:r>
              <w:rPr>
                <w:sz w:val="28"/>
              </w:rPr>
              <w:t>3. Количество социально ориентированных некоммерческих организаций, которым оказана финансовая под</w:t>
            </w:r>
            <w:r>
              <w:rPr>
                <w:sz w:val="28"/>
              </w:rPr>
              <w:t>держка в районе.</w:t>
            </w:r>
          </w:p>
        </w:tc>
      </w:tr>
      <w:t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rPr>
                <w:sz w:val="28"/>
              </w:rPr>
            </w:pPr>
            <w:r>
              <w:rPr>
                <w:sz w:val="28"/>
              </w:rPr>
              <w:t>Объемы ресурсного обеспечения программы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keepNext w:val="1"/>
              <w:spacing w:after="40" w:before="40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 xml:space="preserve">Общий объем бюджетных ассигнований: </w:t>
            </w:r>
          </w:p>
          <w:p w14:paraId="43000000">
            <w:pPr>
              <w:keepNext w:val="1"/>
              <w:spacing w:after="40" w:before="40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- бюджет Палехского муниципального района:</w:t>
            </w:r>
          </w:p>
          <w:p w14:paraId="44000000">
            <w:pPr>
              <w:keepNext w:val="1"/>
              <w:spacing w:after="40" w:before="40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2021 год – 260 000 руб.</w:t>
            </w:r>
          </w:p>
          <w:p w14:paraId="45000000">
            <w:pPr>
              <w:keepNext w:val="1"/>
              <w:spacing w:after="40" w:before="40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2022 год – 260 000 руб.</w:t>
            </w:r>
          </w:p>
          <w:p w14:paraId="46000000">
            <w:pPr>
              <w:keepNext w:val="1"/>
              <w:spacing w:after="40" w:before="40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2023 год – 320 000 руб.</w:t>
            </w:r>
          </w:p>
          <w:p w14:paraId="47000000">
            <w:pPr>
              <w:keepNext w:val="1"/>
              <w:spacing w:after="40" w:before="40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2024 год – 320 000 руб.</w:t>
            </w:r>
          </w:p>
          <w:p w14:paraId="48000000">
            <w:pPr>
              <w:keepNext w:val="1"/>
              <w:spacing w:after="40" w:before="40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 xml:space="preserve">2025 год – 320 000 </w:t>
            </w:r>
            <w:r>
              <w:rPr>
                <w:sz w:val="28"/>
              </w:rPr>
              <w:t>руб.</w:t>
            </w:r>
          </w:p>
        </w:tc>
      </w:tr>
      <w:t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rPr>
                <w:sz w:val="28"/>
              </w:rPr>
            </w:pPr>
            <w:r>
              <w:rPr>
                <w:sz w:val="28"/>
              </w:rPr>
              <w:t>Ожидаемые результаты реализации</w:t>
            </w:r>
          </w:p>
          <w:p w14:paraId="4A000000">
            <w:pPr>
              <w:rPr>
                <w:sz w:val="28"/>
              </w:rPr>
            </w:pPr>
            <w:r>
              <w:rPr>
                <w:sz w:val="28"/>
              </w:rPr>
              <w:t xml:space="preserve">программы </w:t>
            </w:r>
          </w:p>
          <w:p w14:paraId="4B000000">
            <w:pPr>
              <w:rPr>
                <w:sz w:val="28"/>
              </w:rPr>
            </w:pP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1. Создание прозрачной и конкурентной системы муниципальной поддержки социально ориентированных некоммерческих организаций.</w:t>
            </w:r>
          </w:p>
          <w:p w14:paraId="4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2. Увеличение количества проведенных общественных мероприятий и реализованных </w:t>
            </w:r>
            <w:r>
              <w:rPr>
                <w:sz w:val="28"/>
              </w:rPr>
              <w:t>проектов.</w:t>
            </w:r>
          </w:p>
          <w:p w14:paraId="4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3. Увеличение количества граждан, принимающих участие в деятельности социально ориентированных некоммерческих организаций.</w:t>
            </w:r>
          </w:p>
        </w:tc>
      </w:tr>
    </w:tbl>
    <w:p w14:paraId="4F000000">
      <w:pPr>
        <w:pStyle w:val="Style_9"/>
        <w:ind/>
        <w:jc w:val="center"/>
        <w:rPr>
          <w:b w:val="0"/>
        </w:rPr>
      </w:pPr>
      <w:r>
        <w:rPr>
          <w:b w:val="0"/>
        </w:rPr>
        <w:t>2. Анализ текущей ситуации в сфере реализации программы</w:t>
      </w:r>
    </w:p>
    <w:p w14:paraId="5000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Социально ориентированными признаются некоммерческие организации (</w:t>
      </w:r>
      <w:r>
        <w:rPr>
          <w:sz w:val="28"/>
        </w:rPr>
        <w:t>далее - СОНКО), созданные в предусмотренных Федеральным законом от 12 января 1996 года № 7-ФЗ «О некоммерческих организациях» формах (за исключением государственных корпораций, государственных компаний, общественных объединений, являющихся политическими па</w:t>
      </w:r>
      <w:r>
        <w:rPr>
          <w:sz w:val="28"/>
        </w:rPr>
        <w:t>ртиями) и осуществляющие деятельность, направленную на решение социальных проблем, развитие гражданского общества в Российской Федерации.</w:t>
      </w:r>
    </w:p>
    <w:p w14:paraId="51000000">
      <w:pPr>
        <w:ind/>
        <w:contextualSpacing w:val="1"/>
        <w:jc w:val="both"/>
        <w:rPr>
          <w:sz w:val="28"/>
        </w:rPr>
      </w:pPr>
      <w:r>
        <w:rPr>
          <w:sz w:val="28"/>
        </w:rPr>
        <w:t>Федеральным законом от 6 октября 2003 года № 131-ФЗ «Об общих принципах организации местного самоуправления в Российск</w:t>
      </w:r>
      <w:r>
        <w:rPr>
          <w:sz w:val="28"/>
        </w:rPr>
        <w:t xml:space="preserve">ой </w:t>
      </w:r>
      <w:r>
        <w:rPr>
          <w:sz w:val="28"/>
        </w:rPr>
        <w:t xml:space="preserve">Федерации» оказание поддержки СОНКО, благотворительной деятельности и добровольчеству отнесены к вопросам местного значения. </w:t>
      </w:r>
    </w:p>
    <w:p w14:paraId="52000000">
      <w:pPr>
        <w:ind/>
        <w:contextualSpacing w:val="1"/>
        <w:jc w:val="both"/>
        <w:rPr>
          <w:sz w:val="28"/>
        </w:rPr>
      </w:pPr>
      <w:r>
        <w:rPr>
          <w:sz w:val="28"/>
        </w:rPr>
        <w:t>Взаимодействие органов местного самоуправления и некоммерческих организаций, равно как и муниципальная поддержка, СОНКО могут п</w:t>
      </w:r>
      <w:r>
        <w:rPr>
          <w:sz w:val="28"/>
        </w:rPr>
        <w:t xml:space="preserve">ринимать самые разные формы - от консультаций до совместной деятельности. </w:t>
      </w:r>
    </w:p>
    <w:p w14:paraId="53000000">
      <w:pPr>
        <w:ind/>
        <w:contextualSpacing w:val="1"/>
        <w:jc w:val="both"/>
        <w:rPr>
          <w:sz w:val="28"/>
        </w:rPr>
      </w:pPr>
      <w:r>
        <w:rPr>
          <w:sz w:val="28"/>
        </w:rPr>
        <w:t xml:space="preserve">         Программы (проекты) СОНКО должны быть направлены на решение конкретных задач по одному из следующих приоритетных направлений:</w:t>
      </w:r>
    </w:p>
    <w:p w14:paraId="54000000">
      <w:pPr>
        <w:ind/>
        <w:contextualSpacing w:val="1"/>
        <w:jc w:val="both"/>
        <w:rPr>
          <w:sz w:val="28"/>
        </w:rPr>
      </w:pPr>
      <w:r>
        <w:rPr>
          <w:sz w:val="28"/>
        </w:rPr>
        <w:t xml:space="preserve">         - социальная поддержка и защита гражд</w:t>
      </w:r>
      <w:r>
        <w:rPr>
          <w:sz w:val="28"/>
        </w:rPr>
        <w:t>ан пожилого возраста и (или) инвалидов;</w:t>
      </w:r>
    </w:p>
    <w:p w14:paraId="55000000">
      <w:pPr>
        <w:ind/>
        <w:contextualSpacing w:val="1"/>
        <w:jc w:val="both"/>
        <w:rPr>
          <w:sz w:val="28"/>
        </w:rPr>
      </w:pPr>
      <w:r>
        <w:rPr>
          <w:sz w:val="28"/>
        </w:rPr>
        <w:t xml:space="preserve">          - повышение качества жизни людей пожилого возраста;</w:t>
      </w:r>
    </w:p>
    <w:p w14:paraId="56000000">
      <w:pPr>
        <w:ind/>
        <w:contextualSpacing w:val="1"/>
        <w:jc w:val="both"/>
        <w:rPr>
          <w:sz w:val="28"/>
        </w:rPr>
      </w:pPr>
      <w:r>
        <w:rPr>
          <w:sz w:val="28"/>
        </w:rPr>
        <w:t xml:space="preserve">          - социальная адаптация инвалидов и их семей;</w:t>
      </w:r>
    </w:p>
    <w:p w14:paraId="57000000">
      <w:pPr>
        <w:ind/>
        <w:contextualSpacing w:val="1"/>
        <w:jc w:val="both"/>
        <w:rPr>
          <w:sz w:val="28"/>
        </w:rPr>
      </w:pPr>
      <w:r>
        <w:rPr>
          <w:sz w:val="28"/>
        </w:rPr>
        <w:t xml:space="preserve">         - активизация участия граждан пожилого возраста и (или) инвалидов в общественно-политической и культурной жизни общества;</w:t>
      </w:r>
    </w:p>
    <w:p w14:paraId="5800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      - деятельность в сфере адаптивной физической культуры и спорта, профилактика и охрана здоровья граждан, пропаганда здор</w:t>
      </w:r>
      <w:r>
        <w:rPr>
          <w:sz w:val="28"/>
        </w:rPr>
        <w:t>ового образа жизни;</w:t>
      </w:r>
    </w:p>
    <w:p w14:paraId="5900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- проведение социальных, культурных, реабилитационных мероприятий для лиц пожилого возраста и (или) инвалидов, в целях развития и реализации их творческого потенциала;</w:t>
      </w:r>
    </w:p>
    <w:p w14:paraId="5A00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- деятельность в сфере привлечения граждан пожилого возраста и (или)</w:t>
      </w:r>
      <w:r>
        <w:rPr>
          <w:sz w:val="28"/>
        </w:rPr>
        <w:t xml:space="preserve"> инвалидов к участию в патриотическом и военно-патриотическом воспитании граждан Российской Федерации.</w:t>
      </w:r>
    </w:p>
    <w:p w14:paraId="5B000000">
      <w:pPr>
        <w:ind/>
        <w:contextualSpacing w:val="1"/>
        <w:jc w:val="both"/>
        <w:rPr>
          <w:sz w:val="28"/>
        </w:rPr>
      </w:pPr>
      <w:r>
        <w:rPr>
          <w:sz w:val="28"/>
        </w:rPr>
        <w:t>Данная Программа устанавливает систему мер поддержки СОНКО, направленных на развитие гражданского общества, создание правовых, экономических и организаци</w:t>
      </w:r>
      <w:r>
        <w:rPr>
          <w:sz w:val="28"/>
        </w:rPr>
        <w:t>онных условий для гражданской активности и добровольческих инициатив людей. Использование программного метода способствует более эффективному и комплексному решению поставленных задач, концентрации финансовых, материальных и имущественных ресурсов.</w:t>
      </w:r>
    </w:p>
    <w:p w14:paraId="5C000000">
      <w:pPr>
        <w:ind/>
        <w:contextualSpacing w:val="1"/>
        <w:jc w:val="both"/>
        <w:rPr>
          <w:sz w:val="28"/>
        </w:rPr>
      </w:pPr>
      <w:r>
        <w:rPr>
          <w:sz w:val="28"/>
        </w:rPr>
        <w:t>Конкрет</w:t>
      </w:r>
      <w:r>
        <w:rPr>
          <w:sz w:val="28"/>
        </w:rPr>
        <w:t xml:space="preserve">изация мероприятий, обеспечение </w:t>
      </w:r>
      <w:r>
        <w:rPr>
          <w:sz w:val="28"/>
        </w:rPr>
        <w:t>контроля за</w:t>
      </w:r>
      <w:r>
        <w:rPr>
          <w:sz w:val="28"/>
        </w:rPr>
        <w:t xml:space="preserve"> реализацией, закрепление исполнителей будут способствовать надежности и эффективности реализации Программы. </w:t>
      </w:r>
    </w:p>
    <w:p w14:paraId="5D000000">
      <w:pPr>
        <w:ind/>
        <w:contextualSpacing w:val="1"/>
        <w:jc w:val="both"/>
        <w:rPr>
          <w:sz w:val="28"/>
        </w:rPr>
      </w:pPr>
      <w:r>
        <w:rPr>
          <w:sz w:val="28"/>
        </w:rPr>
        <w:t xml:space="preserve">Настоящей Программой предусмотрено предоставление </w:t>
      </w:r>
      <w:r>
        <w:rPr>
          <w:sz w:val="28"/>
        </w:rPr>
        <w:t>СОНКОПалехского</w:t>
      </w:r>
      <w:r>
        <w:rPr>
          <w:sz w:val="28"/>
        </w:rPr>
        <w:t xml:space="preserve"> муниципального района финансовой подд</w:t>
      </w:r>
      <w:r>
        <w:rPr>
          <w:sz w:val="28"/>
        </w:rPr>
        <w:t xml:space="preserve">ержки в форме </w:t>
      </w:r>
      <w:r>
        <w:rPr>
          <w:sz w:val="28"/>
        </w:rPr>
        <w:t>субсидии</w:t>
      </w:r>
      <w:r>
        <w:rPr>
          <w:sz w:val="28"/>
        </w:rPr>
        <w:t>,н</w:t>
      </w:r>
      <w:r>
        <w:rPr>
          <w:sz w:val="28"/>
        </w:rPr>
        <w:t>е</w:t>
      </w:r>
      <w:r>
        <w:rPr>
          <w:sz w:val="28"/>
        </w:rPr>
        <w:t xml:space="preserve"> подлежащей казначейскому сопровождению, на финансовое обеспечение затрат социально-ориентированным некоммерческим организациям, не являющимися государственными (муниципальными) учреждениями, из средств районного бюджета.</w:t>
      </w:r>
    </w:p>
    <w:p w14:paraId="5E000000">
      <w:pPr>
        <w:ind/>
        <w:contextualSpacing w:val="1"/>
        <w:jc w:val="both"/>
        <w:rPr>
          <w:sz w:val="28"/>
        </w:rPr>
      </w:pPr>
      <w:r>
        <w:rPr>
          <w:sz w:val="28"/>
        </w:rPr>
        <w:t>Ответстве</w:t>
      </w:r>
      <w:r>
        <w:rPr>
          <w:sz w:val="28"/>
        </w:rPr>
        <w:t xml:space="preserve">нным за разработку данного Порядка является отдел культуры, спорта молодежной политики администрации Палехского муниципального района. </w:t>
      </w:r>
    </w:p>
    <w:p w14:paraId="5F000000">
      <w:pPr>
        <w:ind/>
        <w:contextualSpacing w:val="1"/>
        <w:jc w:val="center"/>
        <w:rPr>
          <w:sz w:val="28"/>
        </w:rPr>
      </w:pPr>
      <w:r>
        <w:rPr>
          <w:sz w:val="28"/>
        </w:rPr>
        <w:t>3. Цель (цели) и ожидаемые результаты реализации Программы</w:t>
      </w:r>
    </w:p>
    <w:p w14:paraId="60000000">
      <w:pPr>
        <w:pStyle w:val="Style_10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Целью Программы является поддержка деятельности СОНКО, </w:t>
      </w:r>
      <w:r>
        <w:rPr>
          <w:rFonts w:ascii="Times New Roman" w:hAnsi="Times New Roman"/>
          <w:sz w:val="28"/>
        </w:rPr>
        <w:t>осущес</w:t>
      </w:r>
      <w:r>
        <w:rPr>
          <w:rFonts w:ascii="Times New Roman" w:hAnsi="Times New Roman"/>
          <w:sz w:val="28"/>
        </w:rPr>
        <w:t>твляющих</w:t>
      </w:r>
      <w:r>
        <w:rPr>
          <w:rFonts w:ascii="Times New Roman" w:hAnsi="Times New Roman"/>
          <w:sz w:val="28"/>
        </w:rPr>
        <w:t xml:space="preserve"> деятельность на территории Палехского </w:t>
      </w:r>
      <w:r>
        <w:rPr>
          <w:rFonts w:ascii="Times New Roman" w:hAnsi="Times New Roman"/>
          <w:sz w:val="28"/>
        </w:rPr>
        <w:t>муниципального района.</w:t>
      </w:r>
    </w:p>
    <w:p w14:paraId="61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Для достижения поставленной цели необходимо обеспечить решение следующих задач:</w:t>
      </w:r>
    </w:p>
    <w:p w14:paraId="62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развитие механизмов финансовой, имущественной, информационной, консультационной поддержки СОНКО;</w:t>
      </w:r>
    </w:p>
    <w:p w14:paraId="63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эффек</w:t>
      </w:r>
      <w:r>
        <w:rPr>
          <w:sz w:val="28"/>
        </w:rPr>
        <w:t>тивность реализации Программы оценивается по качественным и количественным показателям, характеризующим состояние гражданской активности населения на муниципальном уровне.</w:t>
      </w:r>
    </w:p>
    <w:p w14:paraId="64000000">
      <w:pPr>
        <w:pStyle w:val="Style_11"/>
        <w:ind/>
        <w:jc w:val="right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Сведения о целевых индикаторах (показателях) реализации Программы </w:t>
      </w:r>
    </w:p>
    <w:p w14:paraId="65000000">
      <w:pPr>
        <w:pStyle w:val="Style_11"/>
        <w:ind/>
        <w:jc w:val="right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Таблица 1</w:t>
      </w:r>
    </w:p>
    <w:tbl>
      <w:tblPr>
        <w:tblStyle w:val="Style_2"/>
        <w:tblInd w:type="dxa" w:w="-176"/>
        <w:tblBorders>
          <w:top w:color="808080" w:sz="12" w:val="single"/>
          <w:left w:color="808080" w:sz="12" w:val="single"/>
          <w:bottom w:color="808080" w:sz="12" w:val="single"/>
          <w:right w:color="808080" w:sz="12" w:val="single"/>
          <w:insideH w:color="808080" w:sz="2" w:val="single"/>
          <w:insideV w:color="808080" w:sz="2" w:val="single"/>
        </w:tblBorders>
        <w:tblLayout w:type="fixed"/>
      </w:tblPr>
      <w:tblGrid>
        <w:gridCol w:w="710"/>
        <w:gridCol w:w="3969"/>
        <w:gridCol w:w="881"/>
        <w:gridCol w:w="857"/>
        <w:gridCol w:w="930"/>
        <w:gridCol w:w="850"/>
        <w:gridCol w:w="836"/>
        <w:gridCol w:w="894"/>
      </w:tblGrid>
      <w:tr>
        <w:tc>
          <w:tcPr>
            <w:tcW w:type="dxa" w:w="710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66000000">
            <w:pPr>
              <w:keepNext w:val="1"/>
              <w:spacing w:after="40" w:before="40"/>
              <w:ind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/</w:t>
            </w:r>
            <w:r>
              <w:rPr>
                <w:sz w:val="28"/>
              </w:rPr>
              <w:t>п</w:t>
            </w:r>
          </w:p>
        </w:tc>
        <w:tc>
          <w:tcPr>
            <w:tcW w:type="dxa" w:w="3969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67000000">
            <w:pPr>
              <w:keepNext w:val="1"/>
              <w:spacing w:after="40" w:before="40"/>
              <w:ind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type="dxa" w:w="881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68000000">
            <w:pPr>
              <w:keepNext w:val="1"/>
              <w:spacing w:after="40" w:before="4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Ед. </w:t>
            </w:r>
            <w:r>
              <w:rPr>
                <w:sz w:val="28"/>
              </w:rPr>
              <w:t>изм</w:t>
            </w:r>
            <w:r>
              <w:rPr>
                <w:sz w:val="28"/>
              </w:rPr>
              <w:t>.</w:t>
            </w:r>
          </w:p>
        </w:tc>
        <w:tc>
          <w:tcPr>
            <w:tcW w:type="dxa" w:w="857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69000000">
            <w:pPr>
              <w:widowControl w:val="0"/>
              <w:spacing w:after="40" w:before="4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2021 год</w:t>
            </w:r>
          </w:p>
        </w:tc>
        <w:tc>
          <w:tcPr>
            <w:tcW w:type="dxa" w:w="930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6A000000">
            <w:pPr>
              <w:widowControl w:val="0"/>
              <w:spacing w:after="40" w:before="4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2022 год</w:t>
            </w:r>
          </w:p>
        </w:tc>
        <w:tc>
          <w:tcPr>
            <w:tcW w:type="dxa" w:w="850"/>
            <w:tcBorders>
              <w:top w:color="808080" w:sz="12" w:val="single"/>
              <w:left w:color="808080" w:sz="12" w:val="single"/>
              <w:bottom w:color="808080" w:sz="12" w:val="single"/>
              <w:right w:color="000000" w:sz="4" w:val="single"/>
            </w:tcBorders>
          </w:tcPr>
          <w:p w14:paraId="6B000000">
            <w:pPr>
              <w:widowControl w:val="0"/>
              <w:spacing w:after="40" w:before="4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2023 год</w:t>
            </w:r>
          </w:p>
        </w:tc>
        <w:tc>
          <w:tcPr>
            <w:tcW w:type="dxa" w:w="836"/>
            <w:tcBorders>
              <w:top w:color="808080" w:sz="12" w:val="single"/>
              <w:left w:color="000000" w:sz="4" w:val="single"/>
              <w:bottom w:color="808080" w:sz="12" w:val="single"/>
              <w:right w:color="808080" w:sz="12" w:val="single"/>
            </w:tcBorders>
          </w:tcPr>
          <w:p w14:paraId="6C000000">
            <w:pPr>
              <w:widowControl w:val="0"/>
              <w:spacing w:after="40" w:before="4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2024 год</w:t>
            </w:r>
          </w:p>
        </w:tc>
        <w:tc>
          <w:tcPr>
            <w:tcW w:type="dxa" w:w="894"/>
            <w:tcBorders>
              <w:top w:color="808080" w:sz="12" w:val="single"/>
              <w:left w:color="000000" w:sz="4" w:val="single"/>
              <w:bottom w:color="808080" w:sz="12" w:val="single"/>
              <w:right w:color="808080" w:sz="12" w:val="single"/>
            </w:tcBorders>
          </w:tcPr>
          <w:p w14:paraId="6D000000">
            <w:pPr>
              <w:widowControl w:val="0"/>
              <w:spacing w:after="40" w:before="4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2025 год</w:t>
            </w:r>
          </w:p>
        </w:tc>
      </w:tr>
      <w:tr>
        <w:tc>
          <w:tcPr>
            <w:tcW w:type="dxa" w:w="710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6E000000">
            <w:pPr>
              <w:spacing w:after="40" w:before="40"/>
              <w:ind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969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6F000000">
            <w:pPr>
              <w:spacing w:after="40" w:before="40"/>
              <w:ind/>
              <w:rPr>
                <w:sz w:val="28"/>
              </w:rPr>
            </w:pPr>
            <w:r>
              <w:rPr>
                <w:sz w:val="28"/>
              </w:rPr>
              <w:t>Количество проведенных общественных акций и мероприятий</w:t>
            </w:r>
          </w:p>
        </w:tc>
        <w:tc>
          <w:tcPr>
            <w:tcW w:type="dxa" w:w="881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70000000">
            <w:pPr>
              <w:spacing w:after="40" w:before="4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type="dxa" w:w="857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71000000">
            <w:pPr>
              <w:spacing w:after="40" w:before="4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type="dxa" w:w="930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72000000">
            <w:pPr>
              <w:spacing w:after="40" w:before="4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type="dxa" w:w="850"/>
            <w:tcBorders>
              <w:top w:color="808080" w:sz="12" w:val="single"/>
              <w:left w:color="808080" w:sz="12" w:val="single"/>
              <w:bottom w:color="808080" w:sz="12" w:val="single"/>
              <w:right w:color="000000" w:sz="4" w:val="single"/>
            </w:tcBorders>
          </w:tcPr>
          <w:p w14:paraId="73000000">
            <w:pPr>
              <w:spacing w:after="40" w:before="4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type="dxa" w:w="836"/>
            <w:tcBorders>
              <w:top w:color="808080" w:sz="12" w:val="single"/>
              <w:left w:color="000000" w:sz="4" w:val="single"/>
              <w:bottom w:color="808080" w:sz="12" w:val="single"/>
              <w:right w:color="808080" w:sz="12" w:val="single"/>
            </w:tcBorders>
          </w:tcPr>
          <w:p w14:paraId="74000000">
            <w:pPr>
              <w:spacing w:after="40" w:before="4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type="dxa" w:w="894"/>
            <w:tcBorders>
              <w:top w:color="808080" w:sz="12" w:val="single"/>
              <w:left w:color="000000" w:sz="4" w:val="single"/>
              <w:bottom w:color="808080" w:sz="12" w:val="single"/>
              <w:right w:color="808080" w:sz="12" w:val="single"/>
            </w:tcBorders>
          </w:tcPr>
          <w:p w14:paraId="75000000">
            <w:pPr>
              <w:spacing w:after="40" w:before="4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>
        <w:tc>
          <w:tcPr>
            <w:tcW w:type="dxa" w:w="710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76000000">
            <w:pPr>
              <w:spacing w:after="40" w:before="40"/>
              <w:ind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3969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77000000">
            <w:pPr>
              <w:spacing w:after="40" w:before="40"/>
              <w:ind/>
              <w:rPr>
                <w:sz w:val="28"/>
              </w:rPr>
            </w:pPr>
            <w:r>
              <w:rPr>
                <w:sz w:val="28"/>
              </w:rPr>
              <w:t xml:space="preserve">Количество граждан, принимающих участие в деятельности социально ориентированных некоммерческих </w:t>
            </w:r>
            <w:r>
              <w:rPr>
                <w:sz w:val="28"/>
              </w:rPr>
              <w:t>организаций</w:t>
            </w:r>
          </w:p>
        </w:tc>
        <w:tc>
          <w:tcPr>
            <w:tcW w:type="dxa" w:w="881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78000000">
            <w:pPr>
              <w:spacing w:after="40" w:before="4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</w:tc>
        <w:tc>
          <w:tcPr>
            <w:tcW w:type="dxa" w:w="857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79000000">
            <w:pPr>
              <w:spacing w:after="40" w:before="4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930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7A000000">
            <w:pPr>
              <w:spacing w:after="40" w:before="4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245</w:t>
            </w:r>
          </w:p>
        </w:tc>
        <w:tc>
          <w:tcPr>
            <w:tcW w:type="dxa" w:w="850"/>
            <w:tcBorders>
              <w:top w:color="808080" w:sz="12" w:val="single"/>
              <w:left w:color="808080" w:sz="12" w:val="single"/>
              <w:bottom w:color="808080" w:sz="12" w:val="single"/>
              <w:right w:color="000000" w:sz="4" w:val="single"/>
            </w:tcBorders>
          </w:tcPr>
          <w:p w14:paraId="7B000000">
            <w:pPr>
              <w:spacing w:after="40" w:before="4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type="dxa" w:w="836"/>
            <w:tcBorders>
              <w:top w:color="808080" w:sz="12" w:val="single"/>
              <w:left w:color="000000" w:sz="4" w:val="single"/>
              <w:bottom w:color="808080" w:sz="12" w:val="single"/>
              <w:right w:color="808080" w:sz="12" w:val="single"/>
            </w:tcBorders>
          </w:tcPr>
          <w:p w14:paraId="7C000000">
            <w:pPr>
              <w:spacing w:after="40" w:before="4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type="dxa" w:w="894"/>
            <w:tcBorders>
              <w:top w:color="808080" w:sz="12" w:val="single"/>
              <w:left w:color="000000" w:sz="4" w:val="single"/>
              <w:bottom w:color="808080" w:sz="12" w:val="single"/>
              <w:right w:color="808080" w:sz="12" w:val="single"/>
            </w:tcBorders>
          </w:tcPr>
          <w:p w14:paraId="7D000000">
            <w:pPr>
              <w:spacing w:after="40" w:before="4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</w:tr>
      <w:tr>
        <w:tc>
          <w:tcPr>
            <w:tcW w:type="dxa" w:w="710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7E000000">
            <w:pPr>
              <w:spacing w:after="40" w:before="40"/>
              <w:ind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3969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7F000000">
            <w:pPr>
              <w:spacing w:after="40" w:before="40"/>
              <w:ind/>
              <w:rPr>
                <w:sz w:val="28"/>
              </w:rPr>
            </w:pPr>
            <w:r>
              <w:rPr>
                <w:sz w:val="28"/>
              </w:rPr>
              <w:t>Количество социально ориентированных некоммерческих организаций, которым оказана финансовая поддержка в районе</w:t>
            </w:r>
          </w:p>
        </w:tc>
        <w:tc>
          <w:tcPr>
            <w:tcW w:type="dxa" w:w="881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80000000">
            <w:pPr>
              <w:spacing w:after="40" w:before="4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type="dxa" w:w="857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81000000">
            <w:pPr>
              <w:spacing w:after="40" w:before="4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930"/>
            <w:tcBorders>
              <w:top w:color="808080" w:sz="12" w:val="single"/>
              <w:left w:color="808080" w:sz="12" w:val="single"/>
              <w:bottom w:color="808080" w:sz="12" w:val="single"/>
              <w:right w:color="808080" w:sz="12" w:val="single"/>
            </w:tcBorders>
          </w:tcPr>
          <w:p w14:paraId="82000000">
            <w:pPr>
              <w:spacing w:after="40" w:before="4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850"/>
            <w:tcBorders>
              <w:top w:color="808080" w:sz="12" w:val="single"/>
              <w:left w:color="808080" w:sz="12" w:val="single"/>
              <w:bottom w:color="808080" w:sz="12" w:val="single"/>
              <w:right w:color="000000" w:sz="4" w:val="single"/>
            </w:tcBorders>
          </w:tcPr>
          <w:p w14:paraId="83000000">
            <w:pPr>
              <w:spacing w:after="40" w:before="4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836"/>
            <w:tcBorders>
              <w:top w:color="808080" w:sz="12" w:val="single"/>
              <w:left w:color="000000" w:sz="4" w:val="single"/>
              <w:bottom w:color="808080" w:sz="12" w:val="single"/>
              <w:right w:color="808080" w:sz="12" w:val="single"/>
            </w:tcBorders>
          </w:tcPr>
          <w:p w14:paraId="84000000">
            <w:pPr>
              <w:spacing w:after="40" w:before="4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894"/>
            <w:tcBorders>
              <w:top w:color="808080" w:sz="12" w:val="single"/>
              <w:left w:color="000000" w:sz="4" w:val="single"/>
              <w:bottom w:color="808080" w:sz="12" w:val="single"/>
              <w:right w:color="808080" w:sz="12" w:val="single"/>
            </w:tcBorders>
          </w:tcPr>
          <w:p w14:paraId="85000000">
            <w:pPr>
              <w:spacing w:after="40" w:before="4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14:paraId="86000000">
      <w:pPr>
        <w:pStyle w:val="Style_9"/>
        <w:numPr>
          <w:ilvl w:val="0"/>
          <w:numId w:val="2"/>
        </w:numPr>
        <w:spacing w:after="0" w:before="0"/>
        <w:ind w:firstLine="0" w:left="0"/>
        <w:jc w:val="center"/>
        <w:rPr>
          <w:b w:val="0"/>
        </w:rPr>
      </w:pPr>
      <w:r>
        <w:rPr>
          <w:b w:val="0"/>
        </w:rPr>
        <w:t>Мероприятия программы</w:t>
      </w:r>
    </w:p>
    <w:p w14:paraId="87000000"/>
    <w:p w14:paraId="88000000">
      <w:pPr>
        <w:pStyle w:val="Style_7"/>
        <w:spacing w:before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Основное мероприятие: «Финансовая поддержка </w:t>
      </w:r>
      <w:r>
        <w:rPr>
          <w:rFonts w:ascii="Times New Roman" w:hAnsi="Times New Roman"/>
          <w:sz w:val="28"/>
        </w:rPr>
        <w:t>социально-ориентированных некоммерческих организаций».</w:t>
      </w:r>
    </w:p>
    <w:p w14:paraId="89000000">
      <w:pPr>
        <w:pStyle w:val="Style_7"/>
        <w:spacing w:before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основного мероприятия предполагает выполнение следующих мероприятий:</w:t>
      </w:r>
    </w:p>
    <w:p w14:paraId="8A000000">
      <w:pPr>
        <w:pStyle w:val="Style_7"/>
        <w:spacing w:before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Поддержка отдельных общественных организаций и иных некоммерческих организаций (Палехская районная общественная </w:t>
      </w:r>
      <w:r>
        <w:rPr>
          <w:rFonts w:ascii="Times New Roman" w:hAnsi="Times New Roman"/>
          <w:sz w:val="28"/>
        </w:rPr>
        <w:t>ветеранская организация Всероссийской организации ветеранов (пенсионеров) войны, труда, Вооруженных Сил и правоохранительных органов).</w:t>
      </w:r>
    </w:p>
    <w:p w14:paraId="8B000000">
      <w:pPr>
        <w:pStyle w:val="Style_7"/>
        <w:spacing w:before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Исполнителем мероприятия программы выступает отдел культуры, спорта и молодежной политики администрации Палехского муници</w:t>
      </w:r>
      <w:r>
        <w:rPr>
          <w:rFonts w:ascii="Times New Roman" w:hAnsi="Times New Roman"/>
          <w:sz w:val="28"/>
        </w:rPr>
        <w:t>пального района (ОКС и МП).</w:t>
      </w:r>
    </w:p>
    <w:p w14:paraId="8C000000">
      <w:pPr>
        <w:pStyle w:val="Style_7"/>
        <w:spacing w:before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выполнения мероприятия – 2021-2025 гг.</w:t>
      </w:r>
    </w:p>
    <w:p w14:paraId="8D000000">
      <w:pPr>
        <w:pStyle w:val="Style_7"/>
        <w:spacing w:before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Поддержка отдельных общественных организаций и иных некоммерческих организаций (Палехская районная общественная организация Всероссийского общества инвалидов)</w:t>
      </w:r>
    </w:p>
    <w:p w14:paraId="8E000000">
      <w:pPr>
        <w:pStyle w:val="Style_7"/>
        <w:spacing w:before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Исполнителем мероприятия </w:t>
      </w:r>
      <w:r>
        <w:rPr>
          <w:rFonts w:ascii="Times New Roman" w:hAnsi="Times New Roman"/>
          <w:sz w:val="28"/>
        </w:rPr>
        <w:t>программы выступает ОКС и МП.</w:t>
      </w:r>
    </w:p>
    <w:p w14:paraId="8F000000">
      <w:pPr>
        <w:pStyle w:val="Style_7"/>
        <w:spacing w:before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выполнения мероприятия – 2021-2025 гг.</w:t>
      </w:r>
    </w:p>
    <w:p w14:paraId="90000000">
      <w:pPr>
        <w:pStyle w:val="Style_7"/>
        <w:spacing w:before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Содействие по вопросам предоставления муниципальных помещений для проведения мероприятий СОНКО.</w:t>
      </w:r>
    </w:p>
    <w:p w14:paraId="91000000">
      <w:pPr>
        <w:pStyle w:val="Style_7"/>
        <w:spacing w:before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Исполнителем мероприятия программы выступает администрация Палехского муниципального р</w:t>
      </w:r>
      <w:r>
        <w:rPr>
          <w:rFonts w:ascii="Times New Roman" w:hAnsi="Times New Roman"/>
          <w:sz w:val="28"/>
        </w:rPr>
        <w:t>айона.</w:t>
      </w:r>
    </w:p>
    <w:p w14:paraId="92000000">
      <w:pPr>
        <w:pStyle w:val="Style_7"/>
        <w:spacing w:before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выполнения мероприятия – 2021-2025 гг.</w:t>
      </w:r>
    </w:p>
    <w:p w14:paraId="93000000">
      <w:pPr>
        <w:pStyle w:val="Style_7"/>
        <w:spacing w:before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Размещение информации о деятельности общественных объединений и организаций на информационном сайте администрации Палехского муниципального района.</w:t>
      </w:r>
    </w:p>
    <w:p w14:paraId="94000000">
      <w:pPr>
        <w:pStyle w:val="Style_7"/>
        <w:spacing w:before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Исполнителем мероприятия программы выступает организацион</w:t>
      </w:r>
      <w:r>
        <w:rPr>
          <w:rFonts w:ascii="Times New Roman" w:hAnsi="Times New Roman"/>
          <w:sz w:val="28"/>
        </w:rPr>
        <w:t>но-правовое управление администрации Палехского муниципального района.</w:t>
      </w:r>
    </w:p>
    <w:p w14:paraId="95000000">
      <w:pPr>
        <w:pStyle w:val="Style_7"/>
        <w:spacing w:before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выполнения мероприятия – 2021-2025 гг.</w:t>
      </w:r>
    </w:p>
    <w:p w14:paraId="96000000">
      <w:pPr>
        <w:pStyle w:val="Style_7"/>
        <w:spacing w:before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транспорта, находящегося в муниципальной собственности для поездки на мероприятия, экскурсии, конференции и т.п.</w:t>
      </w:r>
    </w:p>
    <w:p w14:paraId="97000000">
      <w:pPr>
        <w:pStyle w:val="Style_7"/>
        <w:spacing w:before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Исполнителями</w:t>
      </w:r>
      <w:r>
        <w:rPr>
          <w:rFonts w:ascii="Times New Roman" w:hAnsi="Times New Roman"/>
          <w:sz w:val="28"/>
        </w:rPr>
        <w:t xml:space="preserve"> мероприятий программы </w:t>
      </w:r>
      <w:r>
        <w:rPr>
          <w:rFonts w:ascii="Times New Roman" w:hAnsi="Times New Roman"/>
          <w:sz w:val="28"/>
        </w:rPr>
        <w:t>выступают</w:t>
      </w:r>
      <w:r>
        <w:rPr>
          <w:rFonts w:ascii="Times New Roman" w:hAnsi="Times New Roman"/>
          <w:sz w:val="28"/>
        </w:rPr>
        <w:t>:а</w:t>
      </w:r>
      <w:r>
        <w:rPr>
          <w:rFonts w:ascii="Times New Roman" w:hAnsi="Times New Roman"/>
          <w:sz w:val="28"/>
        </w:rPr>
        <w:t>дминистрация</w:t>
      </w:r>
      <w:r>
        <w:rPr>
          <w:rFonts w:ascii="Times New Roman" w:hAnsi="Times New Roman"/>
          <w:sz w:val="28"/>
        </w:rPr>
        <w:t xml:space="preserve"> Палехского муниципального района, ОКС и МП, Отдел образования администрации Палехского муниципального района (ОО).</w:t>
      </w:r>
    </w:p>
    <w:p w14:paraId="98000000">
      <w:pPr>
        <w:pStyle w:val="Style_7"/>
        <w:spacing w:before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выполнения мероприятия – 2021-2025 гг.</w:t>
      </w:r>
    </w:p>
    <w:p w14:paraId="99000000">
      <w:pPr>
        <w:pStyle w:val="Style_7"/>
        <w:spacing w:before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информационной и консультационной п</w:t>
      </w:r>
      <w:r>
        <w:rPr>
          <w:rFonts w:ascii="Times New Roman" w:hAnsi="Times New Roman"/>
          <w:sz w:val="28"/>
        </w:rPr>
        <w:t>оддержки представителям СОНКО.</w:t>
      </w:r>
    </w:p>
    <w:p w14:paraId="9A000000">
      <w:pPr>
        <w:pStyle w:val="Style_7"/>
        <w:spacing w:before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Исполнителями мероприятий программы </w:t>
      </w:r>
      <w:r>
        <w:rPr>
          <w:rFonts w:ascii="Times New Roman" w:hAnsi="Times New Roman"/>
          <w:sz w:val="28"/>
        </w:rPr>
        <w:t>выступают</w:t>
      </w:r>
      <w:r>
        <w:rPr>
          <w:rFonts w:ascii="Times New Roman" w:hAnsi="Times New Roman"/>
          <w:sz w:val="28"/>
        </w:rPr>
        <w:t>:ф</w:t>
      </w:r>
      <w:r>
        <w:rPr>
          <w:rFonts w:ascii="Times New Roman" w:hAnsi="Times New Roman"/>
          <w:sz w:val="28"/>
        </w:rPr>
        <w:t>инансовый</w:t>
      </w:r>
      <w:r>
        <w:rPr>
          <w:rFonts w:ascii="Times New Roman" w:hAnsi="Times New Roman"/>
          <w:sz w:val="28"/>
        </w:rPr>
        <w:t xml:space="preserve"> отдел администрации Палехского муниципального района, ОКС и МП, ОО, организационно-правовое управление администрации Палехского муниципального района.</w:t>
      </w:r>
    </w:p>
    <w:p w14:paraId="9B000000">
      <w:pPr>
        <w:pStyle w:val="Style_7"/>
        <w:spacing w:before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выполнения м</w:t>
      </w:r>
      <w:r>
        <w:rPr>
          <w:rFonts w:ascii="Times New Roman" w:hAnsi="Times New Roman"/>
          <w:sz w:val="28"/>
        </w:rPr>
        <w:t>ероприятия – 2021-2025 гг.</w:t>
      </w:r>
    </w:p>
    <w:p w14:paraId="9C000000">
      <w:pPr>
        <w:pStyle w:val="Style_7"/>
        <w:spacing w:before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и проведение районных мероприятий совместно с общественными организациями.</w:t>
      </w:r>
    </w:p>
    <w:p w14:paraId="9D000000">
      <w:pPr>
        <w:pStyle w:val="Style_7"/>
        <w:spacing w:before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Исполнителями мероприятий программы </w:t>
      </w:r>
      <w:r>
        <w:rPr>
          <w:rFonts w:ascii="Times New Roman" w:hAnsi="Times New Roman"/>
          <w:sz w:val="28"/>
        </w:rPr>
        <w:t>выступают</w:t>
      </w:r>
      <w:r>
        <w:rPr>
          <w:rFonts w:ascii="Times New Roman" w:hAnsi="Times New Roman"/>
          <w:sz w:val="28"/>
        </w:rPr>
        <w:t>:С</w:t>
      </w:r>
      <w:r>
        <w:rPr>
          <w:rFonts w:ascii="Times New Roman" w:hAnsi="Times New Roman"/>
          <w:sz w:val="28"/>
        </w:rPr>
        <w:t>ОНКО</w:t>
      </w:r>
      <w:r>
        <w:rPr>
          <w:rFonts w:ascii="Times New Roman" w:hAnsi="Times New Roman"/>
          <w:sz w:val="28"/>
        </w:rPr>
        <w:t xml:space="preserve">, ОКС и МП, ОО, организационно-правовое управление администрации Палехского муниципального </w:t>
      </w:r>
      <w:r>
        <w:rPr>
          <w:rFonts w:ascii="Times New Roman" w:hAnsi="Times New Roman"/>
          <w:sz w:val="28"/>
        </w:rPr>
        <w:t>района.</w:t>
      </w:r>
    </w:p>
    <w:p w14:paraId="9E000000">
      <w:pPr>
        <w:pStyle w:val="Style_7"/>
        <w:spacing w:before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выполнения мероприятия – 2021-2025 гг.</w:t>
      </w:r>
    </w:p>
    <w:p w14:paraId="9F000000">
      <w:pPr>
        <w:pStyle w:val="Style_7"/>
        <w:spacing w:before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Проведение семинаров, совещаний, «круглых столов» по вопросам деятельности СОНКО и общественных объединений.</w:t>
      </w:r>
    </w:p>
    <w:p w14:paraId="A0000000">
      <w:pPr>
        <w:pStyle w:val="Style_7"/>
        <w:spacing w:before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Исполнителем мероприятия программы выступает отдел культуры, спорта и молодежной политики адми</w:t>
      </w:r>
      <w:r>
        <w:rPr>
          <w:rFonts w:ascii="Times New Roman" w:hAnsi="Times New Roman"/>
          <w:sz w:val="28"/>
        </w:rPr>
        <w:t>нистрации Палехского муниципального района.</w:t>
      </w:r>
    </w:p>
    <w:p w14:paraId="A1000000">
      <w:pPr>
        <w:pStyle w:val="Style_7"/>
        <w:spacing w:before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выполнения мероприятия – 2021-2025 гг.</w:t>
      </w:r>
    </w:p>
    <w:p w14:paraId="A2000000">
      <w:pPr>
        <w:pStyle w:val="Style_7"/>
        <w:spacing w:before="0" w:line="240" w:lineRule="auto"/>
        <w:ind w:firstLine="709" w:left="0"/>
        <w:rPr>
          <w:rFonts w:ascii="Times New Roman" w:hAnsi="Times New Roman"/>
          <w:sz w:val="28"/>
        </w:rPr>
      </w:pPr>
    </w:p>
    <w:p w14:paraId="A3000000">
      <w:pPr>
        <w:pStyle w:val="Style_7"/>
        <w:spacing w:before="0" w:line="240" w:lineRule="auto"/>
        <w:ind w:firstLine="709" w:left="0"/>
        <w:rPr>
          <w:rFonts w:ascii="Times New Roman" w:hAnsi="Times New Roman"/>
          <w:sz w:val="28"/>
        </w:rPr>
      </w:pPr>
    </w:p>
    <w:p w14:paraId="A4000000">
      <w:pPr>
        <w:pStyle w:val="Style_7"/>
        <w:spacing w:before="0" w:line="240" w:lineRule="auto"/>
        <w:ind w:firstLine="709" w:left="0"/>
        <w:rPr>
          <w:rFonts w:ascii="Times New Roman" w:hAnsi="Times New Roman"/>
          <w:sz w:val="28"/>
        </w:rPr>
      </w:pPr>
    </w:p>
    <w:p w14:paraId="A5000000">
      <w:pPr>
        <w:pStyle w:val="Style_7"/>
        <w:spacing w:before="0" w:line="240" w:lineRule="auto"/>
        <w:ind w:firstLine="709" w:left="0"/>
        <w:rPr>
          <w:rFonts w:ascii="Times New Roman" w:hAnsi="Times New Roman"/>
          <w:sz w:val="28"/>
        </w:rPr>
      </w:pPr>
    </w:p>
    <w:p w14:paraId="A6000000">
      <w:pPr>
        <w:pStyle w:val="Style_7"/>
        <w:spacing w:before="0" w:line="240" w:lineRule="auto"/>
        <w:ind w:firstLine="709" w:left="0"/>
      </w:pPr>
    </w:p>
    <w:p w14:paraId="A7000000">
      <w:pPr>
        <w:ind w:firstLine="255"/>
        <w:jc w:val="right"/>
      </w:pPr>
    </w:p>
    <w:p w14:paraId="A8000000">
      <w:pPr>
        <w:ind w:firstLine="255"/>
        <w:jc w:val="right"/>
      </w:pPr>
    </w:p>
    <w:p w14:paraId="A9000000">
      <w:pPr>
        <w:ind w:firstLine="255"/>
        <w:jc w:val="right"/>
      </w:pPr>
    </w:p>
    <w:p w14:paraId="AA000000">
      <w:pPr>
        <w:sectPr>
          <w:footerReference r:id="rId3" w:type="default"/>
          <w:pgSz w:h="16838" w:w="11906"/>
          <w:pgMar w:bottom="1134" w:footer="709" w:gutter="0" w:header="709" w:left="1559" w:right="1276" w:top="1134"/>
        </w:sectPr>
      </w:pPr>
    </w:p>
    <w:p w14:paraId="AB000000">
      <w:pPr>
        <w:pStyle w:val="Style_11"/>
        <w:tabs>
          <w:tab w:leader="none" w:pos="2977" w:val="left"/>
        </w:tabs>
        <w:spacing w:after="0" w:before="0"/>
        <w:ind/>
        <w:contextualSpacing w:val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5. Ресурсное обеспечение мероприятий программы</w:t>
      </w:r>
    </w:p>
    <w:p w14:paraId="AC000000">
      <w:pPr>
        <w:pStyle w:val="Style_7"/>
        <w:keepNext w:val="1"/>
        <w:tabs>
          <w:tab w:leader="none" w:pos="4536" w:val="left"/>
        </w:tabs>
        <w:spacing w:before="0" w:line="240" w:lineRule="auto"/>
        <w:ind w:firstLine="709" w:left="0"/>
        <w:jc w:val="right"/>
        <w:rPr>
          <w:rFonts w:ascii="Times New Roman" w:hAnsi="Times New Roman"/>
          <w:sz w:val="24"/>
        </w:rPr>
      </w:pPr>
    </w:p>
    <w:tbl>
      <w:tblPr>
        <w:tblStyle w:val="Style_2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3"/>
        <w:gridCol w:w="7298"/>
        <w:gridCol w:w="1417"/>
        <w:gridCol w:w="1418"/>
        <w:gridCol w:w="1417"/>
        <w:gridCol w:w="1134"/>
        <w:gridCol w:w="1134"/>
      </w:tblGrid>
      <w:tr>
        <w:tc>
          <w:tcPr>
            <w:tcW w:type="dxa" w:w="11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pStyle w:val="Style_7"/>
              <w:spacing w:line="276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п</w:t>
            </w:r>
          </w:p>
        </w:tc>
        <w:tc>
          <w:tcPr>
            <w:tcW w:type="dxa" w:w="72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pStyle w:val="Style_7"/>
              <w:spacing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</w:t>
            </w:r>
          </w:p>
        </w:tc>
        <w:tc>
          <w:tcPr>
            <w:tcW w:type="dxa" w:w="652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</w:tcPr>
          <w:p w14:paraId="AF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Финансирование (руб.)</w:t>
            </w:r>
          </w:p>
        </w:tc>
      </w:tr>
      <w:tr>
        <w:tc>
          <w:tcPr>
            <w:tcW w:type="dxa" w:w="11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2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</w:tr>
      <w:tr>
        <w:tc>
          <w:tcPr>
            <w:tcW w:type="dxa" w:w="84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pStyle w:val="Style_7"/>
              <w:spacing w:before="0" w:line="276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Программа, всего: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260 000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260 000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320 000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320 000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320 000</w:t>
            </w:r>
          </w:p>
        </w:tc>
      </w:tr>
      <w:tr>
        <w:tc>
          <w:tcPr>
            <w:tcW w:type="dxa" w:w="84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pStyle w:val="Style_7"/>
              <w:spacing w:before="0" w:line="276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бюджетные ассигнования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260 000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260 000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320 000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320 000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320 000</w:t>
            </w:r>
          </w:p>
        </w:tc>
      </w:tr>
      <w:tr>
        <w:tc>
          <w:tcPr>
            <w:tcW w:type="dxa" w:w="84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pStyle w:val="Style_7"/>
              <w:spacing w:before="0" w:line="276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бюджет Палехского муниципального района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260 000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260 000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320 000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320 000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320 000</w:t>
            </w:r>
          </w:p>
        </w:tc>
      </w:tr>
      <w:tr>
        <w:tc>
          <w:tcPr>
            <w:tcW w:type="dxa" w:w="11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7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8"/>
              </w:rPr>
            </w:pPr>
            <w:r>
              <w:rPr>
                <w:sz w:val="28"/>
              </w:rPr>
              <w:t>Основное мероприятие</w:t>
            </w:r>
          </w:p>
          <w:p w14:paraId="C9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8"/>
              </w:rPr>
            </w:pPr>
            <w:r>
              <w:rPr>
                <w:sz w:val="28"/>
              </w:rPr>
              <w:t>Финансовая поддержка социально ориентированных некоммерческих организаций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260 000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260 000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320 000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320 000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320 000</w:t>
            </w:r>
          </w:p>
        </w:tc>
      </w:tr>
      <w:tr>
        <w:tc>
          <w:tcPr>
            <w:tcW w:type="dxa" w:w="11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pStyle w:val="Style_7"/>
              <w:spacing w:before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бюджетные ассигнования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260 000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260 000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320 000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320 000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320 000</w:t>
            </w:r>
          </w:p>
        </w:tc>
      </w:tr>
      <w:tr>
        <w:tc>
          <w:tcPr>
            <w:tcW w:type="dxa" w:w="11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pStyle w:val="Style_7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бюджет Палехского муниципального района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260 000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260 000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320 000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320 000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320 000</w:t>
            </w:r>
          </w:p>
        </w:tc>
      </w:tr>
      <w:tr>
        <w:tc>
          <w:tcPr>
            <w:tcW w:type="dxa" w:w="11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pStyle w:val="Style_7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областной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type="dxa" w:w="11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pStyle w:val="Style_7"/>
              <w:spacing w:before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бюджетные ассигнования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260 000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260 000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320 000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320 000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320 000</w:t>
            </w:r>
          </w:p>
        </w:tc>
      </w:tr>
      <w:tr>
        <w:tc>
          <w:tcPr>
            <w:tcW w:type="dxa" w:w="11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pStyle w:val="Style_7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бюджет Палехского муниципального района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260 000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260 000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320 000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320 000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320 000</w:t>
            </w:r>
          </w:p>
        </w:tc>
      </w:tr>
      <w:tr>
        <w:tc>
          <w:tcPr>
            <w:tcW w:type="dxa" w:w="11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pStyle w:val="Style_7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областной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7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pStyle w:val="Style_7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Поддержка отдельных общественных организаций и иных некоммерческих организаций (Палехская районная общественная ветеранская организация Всероссийской организации ветеранов (пенсионеров) войны, труда, Вооруженных Сил и правоохранительных органов)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130 000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130 000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160 000</w:t>
            </w:r>
          </w:p>
        </w:tc>
      </w:tr>
      <w:tr>
        <w:tc>
          <w:tcPr>
            <w:tcW w:type="dxa" w:w="11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pStyle w:val="Style_7"/>
              <w:spacing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pStyle w:val="Style_7"/>
              <w:spacing w:before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бюджетные ассигнования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130 000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130 000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160 000</w:t>
            </w:r>
          </w:p>
        </w:tc>
      </w:tr>
      <w:tr>
        <w:tc>
          <w:tcPr>
            <w:tcW w:type="dxa" w:w="11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pStyle w:val="Style_7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бюджет Палехского муниципального района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130 000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130 000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160 000</w:t>
            </w:r>
          </w:p>
        </w:tc>
      </w:tr>
      <w:tr>
        <w:tc>
          <w:tcPr>
            <w:tcW w:type="dxa" w:w="11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pStyle w:val="Style_7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областной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type="dxa" w:w="11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7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pStyle w:val="Style_7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Поддержка отдельных общественных </w:t>
            </w:r>
            <w:r>
              <w:rPr>
                <w:rFonts w:ascii="Times New Roman" w:hAnsi="Times New Roman"/>
                <w:sz w:val="28"/>
              </w:rPr>
              <w:t xml:space="preserve">организаций и иных некоммерческих организаций (Палехская районная общественная организация Всероссийского общества </w:t>
            </w:r>
            <w:r>
              <w:rPr>
                <w:rFonts w:ascii="Times New Roman" w:hAnsi="Times New Roman"/>
                <w:sz w:val="28"/>
              </w:rPr>
              <w:t>инвалидов)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130 000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130 000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160 000</w:t>
            </w:r>
          </w:p>
        </w:tc>
      </w:tr>
      <w:tr>
        <w:tc>
          <w:tcPr>
            <w:tcW w:type="dxa" w:w="11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pStyle w:val="Style_7"/>
              <w:spacing w:before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бюджетные ассигнования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130 000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130 000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160 000</w:t>
            </w:r>
          </w:p>
        </w:tc>
      </w:tr>
      <w:tr>
        <w:tc>
          <w:tcPr>
            <w:tcW w:type="dxa" w:w="11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pStyle w:val="Style_7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бюджет Палехского </w:t>
            </w:r>
            <w:r>
              <w:rPr>
                <w:rFonts w:ascii="Times New Roman" w:hAnsi="Times New Roman"/>
                <w:sz w:val="28"/>
              </w:rPr>
              <w:t>муниципального района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130 000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130 000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160 000</w:t>
            </w:r>
          </w:p>
        </w:tc>
      </w:tr>
      <w:tr>
        <w:tc>
          <w:tcPr>
            <w:tcW w:type="dxa" w:w="11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pStyle w:val="Style_7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областной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pStyle w:val="Style_7"/>
              <w:spacing w:before="0" w:line="27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</w:tbl>
    <w:p w14:paraId="26010000">
      <w:pPr>
        <w:spacing w:line="360" w:lineRule="auto"/>
        <w:ind/>
        <w:jc w:val="right"/>
        <w:outlineLvl w:val="0"/>
        <w:rPr>
          <w:sz w:val="24"/>
        </w:rPr>
      </w:pPr>
    </w:p>
    <w:p w14:paraId="27010000">
      <w:pPr>
        <w:spacing w:line="360" w:lineRule="auto"/>
        <w:ind/>
        <w:jc w:val="right"/>
        <w:outlineLvl w:val="0"/>
        <w:rPr>
          <w:sz w:val="24"/>
        </w:rPr>
      </w:pPr>
    </w:p>
    <w:p w14:paraId="28010000">
      <w:pPr>
        <w:spacing w:line="360" w:lineRule="auto"/>
        <w:ind/>
        <w:jc w:val="right"/>
        <w:outlineLvl w:val="0"/>
        <w:rPr>
          <w:sz w:val="24"/>
        </w:rPr>
      </w:pPr>
    </w:p>
    <w:p w14:paraId="29010000">
      <w:pPr>
        <w:spacing w:line="360" w:lineRule="auto"/>
        <w:ind/>
        <w:jc w:val="right"/>
        <w:outlineLvl w:val="0"/>
        <w:rPr>
          <w:sz w:val="24"/>
        </w:rPr>
      </w:pPr>
    </w:p>
    <w:p w14:paraId="2A010000">
      <w:pPr>
        <w:spacing w:line="360" w:lineRule="auto"/>
        <w:ind/>
        <w:jc w:val="right"/>
        <w:outlineLvl w:val="0"/>
        <w:rPr>
          <w:sz w:val="24"/>
        </w:rPr>
      </w:pPr>
    </w:p>
    <w:p w14:paraId="2B010000">
      <w:pPr>
        <w:spacing w:line="360" w:lineRule="auto"/>
        <w:ind/>
        <w:jc w:val="right"/>
        <w:outlineLvl w:val="0"/>
        <w:rPr>
          <w:sz w:val="24"/>
        </w:rPr>
      </w:pPr>
    </w:p>
    <w:p w14:paraId="2C010000">
      <w:pPr>
        <w:spacing w:line="360" w:lineRule="auto"/>
        <w:ind/>
        <w:jc w:val="right"/>
        <w:outlineLvl w:val="0"/>
        <w:rPr>
          <w:sz w:val="24"/>
        </w:rPr>
      </w:pPr>
    </w:p>
    <w:p w14:paraId="2D010000">
      <w:pPr>
        <w:spacing w:line="360" w:lineRule="auto"/>
        <w:ind/>
        <w:jc w:val="right"/>
        <w:outlineLvl w:val="0"/>
        <w:rPr>
          <w:sz w:val="24"/>
        </w:rPr>
      </w:pPr>
    </w:p>
    <w:p w14:paraId="2E010000">
      <w:pPr>
        <w:spacing w:line="360" w:lineRule="auto"/>
        <w:ind/>
        <w:jc w:val="right"/>
        <w:outlineLvl w:val="0"/>
        <w:rPr>
          <w:sz w:val="24"/>
        </w:rPr>
      </w:pPr>
    </w:p>
    <w:p w14:paraId="2F010000">
      <w:pPr>
        <w:spacing w:line="360" w:lineRule="auto"/>
        <w:ind/>
        <w:jc w:val="right"/>
        <w:outlineLvl w:val="0"/>
        <w:rPr>
          <w:sz w:val="24"/>
        </w:rPr>
      </w:pPr>
    </w:p>
    <w:p w14:paraId="30010000">
      <w:pPr>
        <w:spacing w:line="360" w:lineRule="auto"/>
        <w:ind/>
        <w:jc w:val="right"/>
        <w:outlineLvl w:val="0"/>
        <w:rPr>
          <w:sz w:val="24"/>
        </w:rPr>
      </w:pPr>
    </w:p>
    <w:p w14:paraId="31010000">
      <w:pPr>
        <w:spacing w:line="360" w:lineRule="auto"/>
        <w:ind/>
        <w:jc w:val="right"/>
        <w:outlineLvl w:val="0"/>
        <w:rPr>
          <w:sz w:val="24"/>
        </w:rPr>
      </w:pPr>
    </w:p>
    <w:p w14:paraId="32010000"/>
    <w:p w14:paraId="33010000">
      <w:pPr>
        <w:sectPr>
          <w:footerReference r:id="rId1" w:type="default"/>
          <w:pgSz w:h="11906" w:w="16838"/>
          <w:pgMar w:bottom="1134" w:footer="709" w:gutter="0" w:header="709" w:left="1559" w:right="1276" w:top="1134"/>
        </w:sectPr>
      </w:pPr>
    </w:p>
    <w:p w14:paraId="34010000">
      <w:pPr>
        <w:ind w:firstLine="255"/>
        <w:jc w:val="right"/>
      </w:pPr>
      <w:r>
        <w:t>Дело-1</w:t>
      </w:r>
    </w:p>
    <w:p w14:paraId="35010000">
      <w:pPr>
        <w:ind w:firstLine="255"/>
        <w:jc w:val="right"/>
      </w:pPr>
      <w:r>
        <w:t>ОКСМП – 1</w:t>
      </w:r>
    </w:p>
    <w:p w14:paraId="36010000">
      <w:pPr>
        <w:ind w:firstLine="255"/>
        <w:jc w:val="right"/>
      </w:pPr>
      <w:r>
        <w:t>ФО - 1</w:t>
      </w:r>
    </w:p>
    <w:p w14:paraId="37010000">
      <w:pPr>
        <w:ind w:firstLine="255"/>
        <w:jc w:val="right"/>
      </w:pPr>
      <w:r>
        <w:t>ИТОГО:3</w:t>
      </w:r>
    </w:p>
    <w:p w14:paraId="38010000">
      <w:pPr>
        <w:ind w:firstLine="255"/>
        <w:jc w:val="right"/>
      </w:pPr>
    </w:p>
    <w:p w14:paraId="39010000">
      <w:pPr>
        <w:ind w:firstLine="255"/>
        <w:jc w:val="right"/>
      </w:pPr>
    </w:p>
    <w:p w14:paraId="3A010000">
      <w:pPr>
        <w:spacing w:line="307" w:lineRule="exact"/>
        <w:ind w:firstLine="254" w:left="1997" w:right="1555"/>
        <w:jc w:val="center"/>
        <w:rPr>
          <w:b w:val="1"/>
          <w:spacing w:val="-3"/>
          <w:sz w:val="27"/>
        </w:rPr>
      </w:pPr>
      <w:r>
        <w:rPr>
          <w:b w:val="1"/>
          <w:sz w:val="27"/>
        </w:rPr>
        <w:t xml:space="preserve">ЛИСТ СОГЛАСОВАНИЯ ПРОЕКТА </w:t>
      </w:r>
      <w:r>
        <w:rPr>
          <w:b w:val="1"/>
          <w:spacing w:val="-3"/>
          <w:sz w:val="27"/>
        </w:rPr>
        <w:t>ПОСТАНОВЛЕНИЯ И РАСПОРЯЖЕНИЯ АДМИНИСТРАЦИИ</w:t>
      </w:r>
    </w:p>
    <w:p w14:paraId="3B010000">
      <w:pPr>
        <w:spacing w:line="307" w:lineRule="exact"/>
        <w:ind w:firstLine="254" w:left="1997" w:right="1555"/>
        <w:jc w:val="center"/>
        <w:rPr>
          <w:b w:val="1"/>
          <w:spacing w:val="-3"/>
          <w:sz w:val="27"/>
        </w:rPr>
      </w:pPr>
    </w:p>
    <w:p w14:paraId="3C010000">
      <w:pPr>
        <w:rPr>
          <w:spacing w:val="-6"/>
          <w:sz w:val="24"/>
        </w:rPr>
      </w:pPr>
      <w:r>
        <w:rPr>
          <w:spacing w:val="-6"/>
          <w:sz w:val="24"/>
        </w:rPr>
        <w:t xml:space="preserve">Название проекта </w:t>
      </w:r>
      <w:r>
        <w:rPr>
          <w:spacing w:val="-6"/>
          <w:sz w:val="24"/>
          <w:u w:val="single"/>
        </w:rPr>
        <w:t>постановления</w:t>
      </w:r>
      <w:r>
        <w:rPr>
          <w:spacing w:val="-6"/>
          <w:sz w:val="24"/>
        </w:rPr>
        <w:t xml:space="preserve">, </w:t>
      </w:r>
      <w:r>
        <w:rPr>
          <w:spacing w:val="-6"/>
          <w:sz w:val="24"/>
        </w:rPr>
        <w:t>распоряжения администрации Палехского муниципального района</w:t>
      </w:r>
    </w:p>
    <w:p w14:paraId="3D010000">
      <w:pPr>
        <w:tabs>
          <w:tab w:leader="none" w:pos="4677" w:val="center"/>
          <w:tab w:leader="none" w:pos="9355" w:val="right"/>
        </w:tabs>
        <w:ind/>
        <w:jc w:val="center"/>
        <w:rPr>
          <w:i w:val="1"/>
          <w:color w:val="FF0000"/>
          <w:sz w:val="28"/>
        </w:rPr>
      </w:pPr>
      <w:r>
        <w:rPr>
          <w:i w:val="1"/>
          <w:sz w:val="28"/>
        </w:rPr>
        <w:t xml:space="preserve">О внесении изменения в постановление администрации Палехского муниципального района от 06.11.2020 № 607-п </w:t>
      </w:r>
      <w:r>
        <w:rPr>
          <w:i w:val="1"/>
          <w:spacing w:val="-3"/>
          <w:sz w:val="28"/>
        </w:rPr>
        <w:t xml:space="preserve">«Об утверждении муниципальной программы </w:t>
      </w:r>
      <w:r>
        <w:rPr>
          <w:i w:val="1"/>
          <w:sz w:val="28"/>
        </w:rPr>
        <w:t>«Поддержка социально ориентированных некоммерчески</w:t>
      </w:r>
      <w:r>
        <w:rPr>
          <w:i w:val="1"/>
          <w:sz w:val="28"/>
        </w:rPr>
        <w:t>х организаций в Палехском муниципальном районе»»</w:t>
      </w:r>
    </w:p>
    <w:p w14:paraId="3E010000">
      <w:pPr>
        <w:ind/>
        <w:jc w:val="center"/>
        <w:rPr>
          <w:color w:val="FF0000"/>
          <w:spacing w:val="-6"/>
          <w:sz w:val="23"/>
        </w:rPr>
      </w:pPr>
    </w:p>
    <w:p w14:paraId="3F010000">
      <w:pPr>
        <w:ind/>
        <w:jc w:val="center"/>
        <w:rPr>
          <w:spacing w:val="-6"/>
          <w:sz w:val="24"/>
        </w:rPr>
      </w:pPr>
      <w:r>
        <w:rPr>
          <w:spacing w:val="-6"/>
          <w:sz w:val="24"/>
        </w:rPr>
        <w:t>Проект постановления, распоряжения администрации Палехского муниципального района вносит</w:t>
      </w:r>
    </w:p>
    <w:p w14:paraId="40010000">
      <w:pPr>
        <w:ind/>
        <w:jc w:val="both"/>
        <w:rPr>
          <w:i w:val="1"/>
          <w:spacing w:val="-6"/>
          <w:sz w:val="28"/>
          <w:u w:val="single"/>
        </w:rPr>
      </w:pPr>
      <w:r>
        <w:rPr>
          <w:i w:val="1"/>
          <w:spacing w:val="-6"/>
          <w:sz w:val="28"/>
          <w:u w:val="single"/>
        </w:rPr>
        <w:t xml:space="preserve">Отдел </w:t>
      </w:r>
      <w:r>
        <w:rPr>
          <w:i w:val="1"/>
          <w:sz w:val="28"/>
          <w:u w:val="single"/>
        </w:rPr>
        <w:t xml:space="preserve">культуры, спорта и молодежной </w:t>
      </w:r>
      <w:r>
        <w:rPr>
          <w:i w:val="1"/>
          <w:sz w:val="28"/>
          <w:u w:val="single"/>
        </w:rPr>
        <w:t>политики</w:t>
      </w:r>
      <w:r>
        <w:rPr>
          <w:i w:val="1"/>
          <w:spacing w:val="-6"/>
          <w:sz w:val="28"/>
          <w:u w:val="single"/>
        </w:rPr>
        <w:t>администрации</w:t>
      </w:r>
      <w:r>
        <w:rPr>
          <w:i w:val="1"/>
          <w:spacing w:val="-6"/>
          <w:sz w:val="28"/>
          <w:u w:val="single"/>
        </w:rPr>
        <w:t xml:space="preserve"> Палехского муниципального района, Козлова Е.В.</w:t>
      </w:r>
    </w:p>
    <w:p w14:paraId="41010000">
      <w:pPr>
        <w:ind/>
        <w:jc w:val="center"/>
        <w:rPr>
          <w:spacing w:val="-6"/>
          <w:sz w:val="16"/>
        </w:rPr>
      </w:pPr>
      <w:r>
        <w:rPr>
          <w:spacing w:val="-6"/>
          <w:sz w:val="16"/>
        </w:rPr>
        <w:t>наименование</w:t>
      </w:r>
      <w:r>
        <w:rPr>
          <w:spacing w:val="-6"/>
          <w:sz w:val="16"/>
        </w:rPr>
        <w:t xml:space="preserve"> управления, отдела, организации, Ф.И.О. исполнителя</w:t>
      </w:r>
    </w:p>
    <w:p w14:paraId="42010000">
      <w:pPr>
        <w:rPr>
          <w:spacing w:val="-5"/>
          <w:sz w:val="23"/>
          <w:u w:val="single"/>
        </w:rPr>
      </w:pPr>
      <w:r>
        <w:rPr>
          <w:spacing w:val="-5"/>
          <w:sz w:val="23"/>
          <w:u w:val="single"/>
        </w:rPr>
        <w:t xml:space="preserve">В </w:t>
      </w:r>
      <w:r>
        <w:rPr>
          <w:spacing w:val="-5"/>
          <w:sz w:val="23"/>
          <w:u w:val="single"/>
        </w:rPr>
        <w:t>связи</w:t>
      </w:r>
      <w:r>
        <w:rPr>
          <w:spacing w:val="-5"/>
          <w:sz w:val="23"/>
          <w:u w:val="single"/>
        </w:rPr>
        <w:t xml:space="preserve"> с чем вносится проект: </w:t>
      </w:r>
      <w:r>
        <w:rPr>
          <w:i w:val="1"/>
          <w:spacing w:val="-5"/>
          <w:sz w:val="28"/>
          <w:u w:val="single"/>
        </w:rPr>
        <w:t>текущие вопросы</w:t>
      </w:r>
    </w:p>
    <w:p w14:paraId="43010000">
      <w:pPr>
        <w:ind/>
        <w:jc w:val="center"/>
        <w:rPr>
          <w:spacing w:val="-5"/>
          <w:sz w:val="16"/>
        </w:rPr>
      </w:pPr>
      <w:r>
        <w:rPr>
          <w:spacing w:val="-6"/>
          <w:sz w:val="16"/>
        </w:rPr>
        <w:t xml:space="preserve">в соответствии с решением вышестоящих организаций, в порядке </w:t>
      </w:r>
      <w:r>
        <w:rPr>
          <w:spacing w:val="-5"/>
          <w:sz w:val="16"/>
        </w:rPr>
        <w:t>контроля, текущие вопросы и т. д.</w:t>
      </w:r>
    </w:p>
    <w:p w14:paraId="44010000">
      <w:pPr>
        <w:ind w:right="1264"/>
        <w:rPr>
          <w:spacing w:val="-5"/>
          <w:sz w:val="22"/>
        </w:rPr>
      </w:pPr>
      <w:r>
        <w:rPr>
          <w:spacing w:val="-5"/>
          <w:sz w:val="22"/>
        </w:rPr>
        <w:t>Разработчик проекта:</w:t>
      </w:r>
    </w:p>
    <w:p w14:paraId="45010000">
      <w:pPr>
        <w:tabs>
          <w:tab w:leader="none" w:pos="9355" w:val="left"/>
        </w:tabs>
        <w:ind w:right="-1"/>
        <w:jc w:val="both"/>
        <w:rPr>
          <w:spacing w:val="-5"/>
          <w:sz w:val="28"/>
        </w:rPr>
      </w:pPr>
      <w:r>
        <w:rPr>
          <w:i w:val="1"/>
          <w:sz w:val="28"/>
          <w:u w:val="single"/>
        </w:rPr>
        <w:t>Главный</w:t>
      </w:r>
      <w:r>
        <w:rPr>
          <w:i w:val="1"/>
          <w:sz w:val="28"/>
          <w:u w:val="single"/>
        </w:rPr>
        <w:t xml:space="preserve"> специалист отдела культуры, спорта и молодежной политики администрации Палехского муниципального района, Гордеева Н.Ю.</w:t>
      </w:r>
    </w:p>
    <w:p w14:paraId="46010000">
      <w:pPr>
        <w:ind w:right="1264"/>
        <w:jc w:val="center"/>
        <w:rPr>
          <w:spacing w:val="-6"/>
          <w:sz w:val="16"/>
        </w:rPr>
      </w:pPr>
      <w:r>
        <w:rPr>
          <w:spacing w:val="-6"/>
          <w:sz w:val="16"/>
        </w:rPr>
        <w:t>должность  Ф.И.О. разработчика</w:t>
      </w:r>
    </w:p>
    <w:p w14:paraId="47010000">
      <w:pPr>
        <w:ind/>
        <w:jc w:val="center"/>
        <w:rPr>
          <w:spacing w:val="-5"/>
          <w:sz w:val="16"/>
        </w:rPr>
      </w:pPr>
    </w:p>
    <w:p w14:paraId="48010000">
      <w:pPr>
        <w:rPr>
          <w:spacing w:val="-6"/>
          <w:sz w:val="23"/>
        </w:rPr>
      </w:pPr>
      <w:r>
        <w:rPr>
          <w:spacing w:val="-6"/>
          <w:sz w:val="23"/>
        </w:rPr>
        <w:t>Проект согласован:</w:t>
      </w:r>
    </w:p>
    <w:p w14:paraId="49010000">
      <w:pPr>
        <w:spacing w:after="240"/>
        <w:ind/>
        <w:rPr>
          <w:sz w:val="2"/>
        </w:rPr>
      </w:pPr>
    </w:p>
    <w:tbl>
      <w:tblPr>
        <w:tblStyle w:val="Style_2"/>
        <w:tblInd w:type="dxa" w:w="40"/>
        <w:tblLayout w:type="fixed"/>
        <w:tblCellMar>
          <w:left w:type="dxa" w:w="40"/>
          <w:right w:type="dxa" w:w="40"/>
        </w:tblCellMar>
      </w:tblPr>
      <w:tblGrid>
        <w:gridCol w:w="1305"/>
        <w:gridCol w:w="1296"/>
        <w:gridCol w:w="3965"/>
        <w:gridCol w:w="1616"/>
        <w:gridCol w:w="1008"/>
      </w:tblGrid>
      <w:tr>
        <w:trPr>
          <w:trHeight w:hRule="exact" w:val="671"/>
        </w:trPr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A010000">
            <w:pPr>
              <w:ind/>
              <w:jc w:val="center"/>
              <w:rPr>
                <w:spacing w:val="-7"/>
              </w:rPr>
            </w:pPr>
            <w:r>
              <w:rPr>
                <w:spacing w:val="-7"/>
              </w:rPr>
              <w:t>Дата</w:t>
            </w:r>
          </w:p>
          <w:p w14:paraId="4B010000">
            <w:pPr>
              <w:ind/>
              <w:jc w:val="center"/>
              <w:rPr>
                <w:spacing w:val="-7"/>
              </w:rPr>
            </w:pPr>
            <w:r>
              <w:rPr>
                <w:spacing w:val="-7"/>
              </w:rPr>
              <w:t>поступления проекта</w:t>
            </w: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4C010000">
            <w:pPr>
              <w:ind/>
              <w:jc w:val="center"/>
              <w:rPr>
                <w:spacing w:val="-7"/>
              </w:rPr>
            </w:pPr>
            <w:r>
              <w:rPr>
                <w:spacing w:val="-7"/>
              </w:rPr>
              <w:t>Дата визирования проекта</w:t>
            </w:r>
          </w:p>
        </w:tc>
        <w:tc>
          <w:tcPr>
            <w:tcW w:type="dxa" w:w="396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4D010000">
            <w:pPr>
              <w:ind w:firstLine="0" w:left="269"/>
              <w:rPr>
                <w:spacing w:val="-7"/>
              </w:rPr>
            </w:pPr>
            <w:r>
              <w:rPr>
                <w:spacing w:val="-7"/>
              </w:rPr>
              <w:t>Должность, фамилия и инициалы</w:t>
            </w:r>
          </w:p>
        </w:tc>
        <w:tc>
          <w:tcPr>
            <w:tcW w:type="dxa" w:w="16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4E010000">
            <w:pPr>
              <w:ind w:firstLine="0" w:left="475"/>
              <w:rPr>
                <w:spacing w:val="-8"/>
              </w:rPr>
            </w:pPr>
            <w:r>
              <w:rPr>
                <w:spacing w:val="-8"/>
              </w:rPr>
              <w:t>Заме</w:t>
            </w:r>
            <w:r>
              <w:rPr>
                <w:spacing w:val="-8"/>
              </w:rPr>
              <w:t>чания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F010000">
            <w:pPr>
              <w:ind/>
              <w:jc w:val="both"/>
              <w:rPr>
                <w:spacing w:val="-9"/>
              </w:rPr>
            </w:pPr>
            <w:r>
              <w:rPr>
                <w:spacing w:val="-9"/>
              </w:rPr>
              <w:t>Подпись</w:t>
            </w:r>
          </w:p>
        </w:tc>
      </w:tr>
      <w:tr>
        <w:trPr>
          <w:trHeight w:hRule="atLeast" w:val="904"/>
        </w:trPr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0010000">
            <w:pPr>
              <w:rPr>
                <w:sz w:val="22"/>
              </w:rPr>
            </w:pP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51010000">
            <w:pPr>
              <w:rPr>
                <w:sz w:val="22"/>
              </w:rPr>
            </w:pPr>
          </w:p>
        </w:tc>
        <w:tc>
          <w:tcPr>
            <w:tcW w:type="dxa" w:w="396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52010000">
            <w:pPr>
              <w:rPr>
                <w:sz w:val="22"/>
              </w:rPr>
            </w:pPr>
            <w:r>
              <w:rPr>
                <w:sz w:val="22"/>
              </w:rPr>
              <w:t xml:space="preserve">Начальник отдела культуры, спорта и молодежной политики администрации Палехского муниципального района </w:t>
            </w:r>
          </w:p>
          <w:p w14:paraId="53010000">
            <w:pPr>
              <w:rPr>
                <w:sz w:val="22"/>
              </w:rPr>
            </w:pPr>
            <w:r>
              <w:rPr>
                <w:sz w:val="22"/>
              </w:rPr>
              <w:t>Е.В. Козлова</w:t>
            </w:r>
          </w:p>
        </w:tc>
        <w:tc>
          <w:tcPr>
            <w:tcW w:type="dxa" w:w="16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54010000">
            <w:pPr>
              <w:rPr>
                <w:sz w:val="22"/>
              </w:rPr>
            </w:pP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5010000">
            <w:pPr>
              <w:rPr>
                <w:sz w:val="22"/>
              </w:rPr>
            </w:pPr>
          </w:p>
        </w:tc>
      </w:tr>
      <w:tr>
        <w:trPr>
          <w:trHeight w:hRule="atLeast" w:val="904"/>
        </w:trPr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6010000">
            <w:pPr>
              <w:rPr>
                <w:sz w:val="22"/>
              </w:rPr>
            </w:pP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57010000">
            <w:pPr>
              <w:rPr>
                <w:sz w:val="22"/>
              </w:rPr>
            </w:pPr>
          </w:p>
        </w:tc>
        <w:tc>
          <w:tcPr>
            <w:tcW w:type="dxa" w:w="396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58010000">
            <w:pPr>
              <w:rPr>
                <w:sz w:val="22"/>
              </w:rPr>
            </w:pPr>
            <w:r>
              <w:rPr>
                <w:sz w:val="22"/>
              </w:rPr>
              <w:t xml:space="preserve">Начальник управления экономики, инвестиций и сельского хозяйства администрации Палехского муниципального района Т.В. </w:t>
            </w:r>
            <w:r>
              <w:rPr>
                <w:sz w:val="22"/>
              </w:rPr>
              <w:t>Караушина</w:t>
            </w:r>
          </w:p>
        </w:tc>
        <w:tc>
          <w:tcPr>
            <w:tcW w:type="dxa" w:w="16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59010000">
            <w:pPr>
              <w:rPr>
                <w:sz w:val="22"/>
              </w:rPr>
            </w:pP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A010000">
            <w:pPr>
              <w:rPr>
                <w:sz w:val="22"/>
              </w:rPr>
            </w:pPr>
          </w:p>
        </w:tc>
      </w:tr>
      <w:tr>
        <w:trPr>
          <w:trHeight w:hRule="atLeast" w:val="737"/>
        </w:trPr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B010000">
            <w:pPr>
              <w:rPr>
                <w:sz w:val="22"/>
              </w:rPr>
            </w:pP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5C010000">
            <w:pPr>
              <w:rPr>
                <w:sz w:val="22"/>
              </w:rPr>
            </w:pPr>
          </w:p>
        </w:tc>
        <w:tc>
          <w:tcPr>
            <w:tcW w:type="dxa" w:w="396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5D010000">
            <w:pPr>
              <w:rPr>
                <w:b w:val="1"/>
                <w:sz w:val="22"/>
              </w:rPr>
            </w:pPr>
            <w:r>
              <w:rPr>
                <w:sz w:val="22"/>
              </w:rPr>
              <w:t>Начальник организационно-правового управления администрации Палехского муниципального района С.В. Якубова</w:t>
            </w:r>
          </w:p>
        </w:tc>
        <w:tc>
          <w:tcPr>
            <w:tcW w:type="dxa" w:w="16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5E010000">
            <w:pPr>
              <w:rPr>
                <w:sz w:val="22"/>
              </w:rPr>
            </w:pP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F010000">
            <w:pPr>
              <w:rPr>
                <w:sz w:val="22"/>
              </w:rPr>
            </w:pPr>
          </w:p>
        </w:tc>
      </w:tr>
      <w:tr>
        <w:trPr>
          <w:trHeight w:hRule="atLeast" w:val="737"/>
        </w:trPr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0010000">
            <w:pPr>
              <w:rPr>
                <w:sz w:val="22"/>
              </w:rPr>
            </w:pP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61010000">
            <w:pPr>
              <w:rPr>
                <w:sz w:val="22"/>
              </w:rPr>
            </w:pPr>
          </w:p>
        </w:tc>
        <w:tc>
          <w:tcPr>
            <w:tcW w:type="dxa" w:w="396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62010000">
            <w:pPr>
              <w:rPr>
                <w:sz w:val="22"/>
              </w:rPr>
            </w:pPr>
            <w:r>
              <w:rPr>
                <w:sz w:val="22"/>
              </w:rPr>
              <w:t xml:space="preserve">Начальник финансового отдела администрации Палехского муниципального района Л.А. </w:t>
            </w:r>
            <w:r>
              <w:rPr>
                <w:sz w:val="22"/>
              </w:rPr>
              <w:t>Молчагина</w:t>
            </w:r>
          </w:p>
        </w:tc>
        <w:tc>
          <w:tcPr>
            <w:tcW w:type="dxa" w:w="16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63010000">
            <w:pPr>
              <w:rPr>
                <w:sz w:val="22"/>
              </w:rPr>
            </w:pP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4010000">
            <w:pPr>
              <w:rPr>
                <w:sz w:val="22"/>
              </w:rPr>
            </w:pPr>
          </w:p>
        </w:tc>
      </w:tr>
      <w:tr>
        <w:trPr>
          <w:trHeight w:hRule="atLeast" w:val="593"/>
        </w:trPr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5010000">
            <w:pPr>
              <w:rPr>
                <w:sz w:val="22"/>
              </w:rPr>
            </w:pP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66010000">
            <w:pPr>
              <w:rPr>
                <w:sz w:val="22"/>
              </w:rPr>
            </w:pPr>
          </w:p>
        </w:tc>
        <w:tc>
          <w:tcPr>
            <w:tcW w:type="dxa" w:w="396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67010000">
            <w:pPr>
              <w:rPr>
                <w:sz w:val="22"/>
              </w:rPr>
            </w:pPr>
            <w:r>
              <w:rPr>
                <w:sz w:val="22"/>
              </w:rPr>
              <w:t xml:space="preserve">Заместитель главы администрации Палехского муниципального района </w:t>
            </w:r>
          </w:p>
          <w:p w14:paraId="68010000">
            <w:pPr>
              <w:rPr>
                <w:sz w:val="22"/>
              </w:rPr>
            </w:pPr>
            <w:r>
              <w:rPr>
                <w:sz w:val="22"/>
              </w:rPr>
              <w:t xml:space="preserve">Е.В. </w:t>
            </w:r>
            <w:r>
              <w:rPr>
                <w:sz w:val="22"/>
              </w:rPr>
              <w:t>Жилякова</w:t>
            </w:r>
          </w:p>
        </w:tc>
        <w:tc>
          <w:tcPr>
            <w:tcW w:type="dxa" w:w="16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69010000">
            <w:pPr>
              <w:rPr>
                <w:sz w:val="22"/>
              </w:rPr>
            </w:pP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A010000">
            <w:pPr>
              <w:rPr>
                <w:sz w:val="22"/>
              </w:rPr>
            </w:pPr>
          </w:p>
        </w:tc>
      </w:tr>
    </w:tbl>
    <w:p w14:paraId="6B010000">
      <w:pPr>
        <w:ind w:firstLine="0" w:left="391" w:right="1264"/>
        <w:rPr>
          <w:spacing w:val="-5"/>
        </w:rPr>
      </w:pPr>
    </w:p>
    <w:p w14:paraId="6C010000">
      <w:pPr>
        <w:ind w:firstLine="0" w:left="391" w:right="1264"/>
        <w:jc w:val="both"/>
        <w:rPr>
          <w:i w:val="1"/>
          <w:sz w:val="28"/>
        </w:rPr>
      </w:pPr>
      <w:r>
        <w:rPr>
          <w:spacing w:val="-5"/>
        </w:rPr>
        <w:t>Главный специалист организационно-правового управления администрации Палехского муниципального района</w:t>
      </w:r>
    </w:p>
    <w:p w14:paraId="6D010000">
      <w:pPr>
        <w:pStyle w:val="Style_11"/>
        <w:tabs>
          <w:tab w:leader="none" w:pos="4536" w:val="left"/>
        </w:tabs>
        <w:spacing w:after="0" w:before="0"/>
        <w:ind w:firstLine="0" w:left="360"/>
        <w:contextualSpacing w:val="0"/>
        <w:rPr>
          <w:rFonts w:ascii="Times New Roman" w:hAnsi="Times New Roman"/>
          <w:i w:val="1"/>
          <w:color w:val="000000"/>
          <w:sz w:val="28"/>
        </w:rPr>
      </w:pPr>
    </w:p>
    <w:sectPr>
      <w:footerReference r:id="rId2" w:type="default"/>
      <w:pgSz w:h="16838" w:w="11906"/>
      <w:pgMar w:bottom="1134" w:footer="709" w:gutter="0" w:header="709" w:left="1559" w:right="127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ind w:right="360"/>
    </w:pPr>
  </w:p>
</w:ftr>
</file>

<file path=word/footer2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2000000">
    <w:pPr>
      <w:pStyle w:val="Style_1"/>
    </w:pPr>
  </w:p>
</w:ftr>
</file>

<file path=word/footer3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3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1494"/>
      </w:pPr>
    </w:lvl>
    <w:lvl w:ilvl="1">
      <w:start w:val="1"/>
      <w:numFmt w:val="lowerLetter"/>
      <w:lvlText w:val="%2."/>
      <w:lvlJc w:val="left"/>
      <w:pPr>
        <w:ind w:hanging="360" w:left="2214"/>
      </w:pPr>
    </w:lvl>
    <w:lvl w:ilvl="2">
      <w:start w:val="1"/>
      <w:numFmt w:val="lowerRoman"/>
      <w:lvlText w:val="%3."/>
      <w:lvlJc w:val="right"/>
      <w:pPr>
        <w:ind w:hanging="180" w:left="2934"/>
      </w:pPr>
    </w:lvl>
    <w:lvl w:ilvl="3">
      <w:start w:val="1"/>
      <w:numFmt w:val="decimal"/>
      <w:lvlText w:val="%4."/>
      <w:lvlJc w:val="left"/>
      <w:pPr>
        <w:ind w:hanging="360" w:left="3654"/>
      </w:pPr>
    </w:lvl>
    <w:lvl w:ilvl="4">
      <w:start w:val="1"/>
      <w:numFmt w:val="lowerLetter"/>
      <w:lvlText w:val="%5."/>
      <w:lvlJc w:val="left"/>
      <w:pPr>
        <w:ind w:hanging="360" w:left="4374"/>
      </w:pPr>
    </w:lvl>
    <w:lvl w:ilvl="5">
      <w:start w:val="1"/>
      <w:numFmt w:val="lowerRoman"/>
      <w:lvlText w:val="%6."/>
      <w:lvlJc w:val="right"/>
      <w:pPr>
        <w:ind w:hanging="180" w:left="5094"/>
      </w:pPr>
    </w:lvl>
    <w:lvl w:ilvl="6">
      <w:start w:val="1"/>
      <w:numFmt w:val="decimal"/>
      <w:lvlText w:val="%7."/>
      <w:lvlJc w:val="left"/>
      <w:pPr>
        <w:ind w:hanging="360" w:left="5814"/>
      </w:pPr>
    </w:lvl>
    <w:lvl w:ilvl="7">
      <w:start w:val="1"/>
      <w:numFmt w:val="lowerLetter"/>
      <w:lvlText w:val="%8."/>
      <w:lvlJc w:val="left"/>
      <w:pPr>
        <w:ind w:hanging="360" w:left="6534"/>
      </w:pPr>
    </w:lvl>
    <w:lvl w:ilvl="8">
      <w:start w:val="1"/>
      <w:numFmt w:val="lowerRoman"/>
      <w:lvlText w:val="%9."/>
      <w:lvlJc w:val="right"/>
      <w:pPr>
        <w:ind w:hanging="180" w:left="7254"/>
      </w:pPr>
    </w:lvl>
  </w:abstractNum>
  <w:abstractNum w:abstractNumId="1">
    <w:lvl w:ilvl="0">
      <w:start w:val="4"/>
      <w:numFmt w:val="decimal"/>
      <w:lvlText w:val="%1."/>
      <w:lvlJc w:val="left"/>
      <w:pPr>
        <w:ind w:hanging="360" w:left="2912"/>
      </w:pPr>
    </w:lvl>
    <w:lvl w:ilvl="1">
      <w:start w:val="1"/>
      <w:numFmt w:val="lowerLetter"/>
      <w:lvlText w:val="%2."/>
      <w:lvlJc w:val="left"/>
      <w:pPr>
        <w:ind w:hanging="360" w:left="3632"/>
      </w:pPr>
    </w:lvl>
    <w:lvl w:ilvl="2">
      <w:start w:val="1"/>
      <w:numFmt w:val="lowerRoman"/>
      <w:lvlText w:val="%3."/>
      <w:lvlJc w:val="right"/>
      <w:pPr>
        <w:ind w:hanging="180" w:left="4352"/>
      </w:pPr>
    </w:lvl>
    <w:lvl w:ilvl="3">
      <w:start w:val="1"/>
      <w:numFmt w:val="decimal"/>
      <w:lvlText w:val="%4."/>
      <w:lvlJc w:val="left"/>
      <w:pPr>
        <w:ind w:hanging="360" w:left="5072"/>
      </w:pPr>
    </w:lvl>
    <w:lvl w:ilvl="4">
      <w:start w:val="1"/>
      <w:numFmt w:val="lowerLetter"/>
      <w:lvlText w:val="%5."/>
      <w:lvlJc w:val="left"/>
      <w:pPr>
        <w:ind w:hanging="360" w:left="5792"/>
      </w:pPr>
    </w:lvl>
    <w:lvl w:ilvl="5">
      <w:start w:val="1"/>
      <w:numFmt w:val="lowerRoman"/>
      <w:lvlText w:val="%6."/>
      <w:lvlJc w:val="right"/>
      <w:pPr>
        <w:ind w:hanging="180" w:left="6512"/>
      </w:pPr>
    </w:lvl>
    <w:lvl w:ilvl="6">
      <w:start w:val="1"/>
      <w:numFmt w:val="decimal"/>
      <w:lvlText w:val="%7."/>
      <w:lvlJc w:val="left"/>
      <w:pPr>
        <w:ind w:hanging="360" w:left="7232"/>
      </w:pPr>
    </w:lvl>
    <w:lvl w:ilvl="7">
      <w:start w:val="1"/>
      <w:numFmt w:val="lowerLetter"/>
      <w:lvlText w:val="%8."/>
      <w:lvlJc w:val="left"/>
      <w:pPr>
        <w:ind w:hanging="360" w:left="7952"/>
      </w:pPr>
    </w:lvl>
    <w:lvl w:ilvl="8">
      <w:start w:val="1"/>
      <w:numFmt w:val="lowerRoman"/>
      <w:lvlText w:val="%9."/>
      <w:lvlJc w:val="right"/>
      <w:pPr>
        <w:ind w:hanging="180" w:left="8672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leader="none" w:pos="705" w:val="left"/>
        </w:tabs>
        <w:ind w:hanging="705" w:left="705"/>
      </w:pPr>
    </w:lvl>
    <w:lvl w:ilvl="1">
      <w:start w:val="1"/>
      <w:numFmt w:val="decimal"/>
      <w:lvlText w:val="%1.%2."/>
      <w:lvlJc w:val="left"/>
      <w:pPr>
        <w:tabs>
          <w:tab w:leader="none" w:pos="720" w:val="left"/>
        </w:tabs>
        <w:ind w:hanging="720" w:left="720"/>
      </w:pPr>
    </w:lvl>
    <w:lvl w:ilvl="2">
      <w:start w:val="1"/>
      <w:numFmt w:val="decimal"/>
      <w:pStyle w:val="Style_32"/>
      <w:lvlText w:val="%1.%2.%3.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Text w:val="%1.%2.%3.%4."/>
      <w:lvlJc w:val="left"/>
      <w:pPr>
        <w:tabs>
          <w:tab w:leader="none" w:pos="1080" w:val="left"/>
        </w:tabs>
        <w:ind w:hanging="1080" w:left="1080"/>
      </w:pPr>
    </w:lvl>
    <w:lvl w:ilvl="4">
      <w:start w:val="1"/>
      <w:numFmt w:val="decimal"/>
      <w:lvlText w:val="%1.%2.%3.%4.%5."/>
      <w:lvlJc w:val="left"/>
      <w:pPr>
        <w:tabs>
          <w:tab w:leader="none" w:pos="1080" w:val="left"/>
        </w:tabs>
        <w:ind w:hanging="1080" w:left="1080"/>
      </w:pPr>
    </w:lvl>
    <w:lvl w:ilvl="5">
      <w:start w:val="1"/>
      <w:numFmt w:val="decimal"/>
      <w:lvlText w:val="%1.%2.%3.%4.%5.%6."/>
      <w:lvlJc w:val="left"/>
      <w:pPr>
        <w:tabs>
          <w:tab w:leader="none" w:pos="1440" w:val="left"/>
        </w:tabs>
        <w:ind w:hanging="1440" w:left="1440"/>
      </w:pPr>
    </w:lvl>
    <w:lvl w:ilvl="6">
      <w:start w:val="1"/>
      <w:numFmt w:val="decimal"/>
      <w:lvlText w:val="%1.%2.%3.%4.%5.%6.%7."/>
      <w:lvlJc w:val="left"/>
      <w:pPr>
        <w:tabs>
          <w:tab w:leader="none" w:pos="1800" w:val="left"/>
        </w:tabs>
        <w:ind w:hanging="1800" w:left="1800"/>
      </w:pPr>
    </w:lvl>
    <w:lvl w:ilvl="7">
      <w:start w:val="1"/>
      <w:numFmt w:val="decimal"/>
      <w:lvlText w:val="%1.%2.%3.%4.%5.%6.%7.%8."/>
      <w:lvlJc w:val="left"/>
      <w:pPr>
        <w:tabs>
          <w:tab w:leader="none" w:pos="1800" w:val="left"/>
        </w:tabs>
        <w:ind w:hanging="1800" w:left="1800"/>
      </w:pPr>
    </w:lvl>
    <w:lvl w:ilvl="8">
      <w:start w:val="1"/>
      <w:numFmt w:val="decimal"/>
      <w:lvlText w:val="%1.%2.%3.%4.%5.%6.%7.%8.%9."/>
      <w:lvlJc w:val="left"/>
      <w:pPr>
        <w:tabs>
          <w:tab w:leader="none" w:pos="2160" w:val="left"/>
        </w:tabs>
        <w:ind w:hanging="2160" w:left="2160"/>
      </w:pPr>
    </w:lvl>
  </w:abstractNum>
  <w:abstractNum w:abstractNumId="3">
    <w:lvl w:ilvl="0">
      <w:start w:val="1"/>
      <w:numFmt w:val="decimal"/>
      <w:pStyle w:val="Style_246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4">
    <w:lvl w:ilvl="0">
      <w:start w:val="1"/>
      <w:numFmt w:val="upperRoman"/>
      <w:pStyle w:val="Style_249"/>
      <w:lvlText w:val="Часть %1."/>
      <w:lvlJc w:val="left"/>
      <w:pPr>
        <w:tabs>
          <w:tab w:leader="none" w:pos="1701" w:val="left"/>
        </w:tabs>
        <w:ind w:hanging="1701" w:left="1701"/>
      </w:pPr>
    </w:lvl>
    <w:lvl w:ilvl="1">
      <w:start w:val="1"/>
      <w:numFmt w:val="decimal"/>
      <w:lvlText w:val="%2."/>
      <w:lvlJc w:val="left"/>
      <w:pPr>
        <w:tabs>
          <w:tab w:leader="none" w:pos="567" w:val="left"/>
        </w:tabs>
        <w:ind w:hanging="567" w:left="567"/>
      </w:pPr>
      <w:rPr>
        <w:b w:val="1"/>
        <w:color w:val="000000"/>
        <w:sz w:val="28"/>
      </w:rPr>
    </w:lvl>
    <w:lvl w:ilvl="2">
      <w:start w:val="1"/>
      <w:numFmt w:val="decimal"/>
      <w:lvlText w:val="%2.%3."/>
      <w:lvlJc w:val="left"/>
      <w:pPr>
        <w:tabs>
          <w:tab w:leader="none" w:pos="862" w:val="left"/>
        </w:tabs>
        <w:ind w:firstLine="0" w:left="142"/>
      </w:pPr>
      <w:rPr>
        <w:color w:val="000080"/>
      </w:rPr>
    </w:lvl>
    <w:lvl w:ilvl="3">
      <w:start w:val="1"/>
      <w:numFmt w:val="decimal"/>
      <w:lvlText w:val="%2.%3.%4"/>
      <w:lvlJc w:val="left"/>
      <w:pPr>
        <w:ind w:hanging="864" w:left="-652"/>
      </w:pPr>
    </w:lvl>
    <w:lvl w:ilvl="4">
      <w:start w:val="1"/>
      <w:numFmt w:val="decimal"/>
      <w:lvlText w:val=""/>
      <w:lvlJc w:val="left"/>
      <w:pPr>
        <w:ind w:hanging="1008" w:left="-508"/>
      </w:pPr>
    </w:lvl>
    <w:lvl w:ilvl="5">
      <w:start w:val="1"/>
      <w:numFmt w:val="decimal"/>
      <w:lvlText w:val=""/>
      <w:lvlJc w:val="left"/>
      <w:pPr>
        <w:ind w:hanging="1152" w:left="-364"/>
      </w:pPr>
    </w:lvl>
    <w:lvl w:ilvl="6">
      <w:start w:val="1"/>
      <w:numFmt w:val="decimal"/>
      <w:lvlText w:val=""/>
      <w:lvlJc w:val="left"/>
      <w:pPr>
        <w:ind w:hanging="1296" w:left="-220"/>
      </w:pPr>
    </w:lvl>
    <w:lvl w:ilvl="7">
      <w:start w:val="1"/>
      <w:numFmt w:val="decimal"/>
      <w:lvlText w:val=""/>
      <w:lvlJc w:val="left"/>
      <w:pPr>
        <w:ind w:hanging="1440" w:left="-76"/>
      </w:pPr>
    </w:lvl>
    <w:lvl w:ilvl="8">
      <w:start w:val="1"/>
      <w:numFmt w:val="decimal"/>
      <w:lvlText w:val=""/>
      <w:lvlJc w:val="left"/>
      <w:pPr>
        <w:tabs>
          <w:tab w:leader="none" w:pos="68" w:val="left"/>
        </w:tabs>
        <w:ind w:hanging="1584" w:left="68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2" w:type="paragraph">
    <w:name w:val="Normal"/>
    <w:link w:val="Style_12_ch"/>
    <w:uiPriority w:val="0"/>
    <w:qFormat/>
  </w:style>
  <w:style w:default="1" w:styleId="Style_12_ch" w:type="character">
    <w:name w:val="Normal"/>
    <w:link w:val="Style_12"/>
  </w:style>
  <w:style w:styleId="Style_13" w:type="paragraph">
    <w:name w:val="Основной текст (7)"/>
    <w:basedOn w:val="Style_12"/>
    <w:link w:val="Style_13_ch"/>
    <w:pPr>
      <w:spacing w:line="274" w:lineRule="exact"/>
      <w:ind/>
      <w:jc w:val="both"/>
    </w:pPr>
    <w:rPr>
      <w:sz w:val="23"/>
    </w:rPr>
  </w:style>
  <w:style w:styleId="Style_13_ch" w:type="character">
    <w:name w:val="Основной текст (7)"/>
    <w:basedOn w:val="Style_12_ch"/>
    <w:link w:val="Style_13"/>
    <w:rPr>
      <w:sz w:val="23"/>
    </w:rPr>
  </w:style>
  <w:style w:styleId="Style_14" w:type="paragraph">
    <w:name w:val="xl107"/>
    <w:basedOn w:val="Style_12"/>
    <w:link w:val="Style_14_ch"/>
    <w:pPr>
      <w:spacing w:afterAutospacing="on" w:beforeAutospacing="on"/>
      <w:ind/>
      <w:jc w:val="right"/>
    </w:pPr>
    <w:rPr>
      <w:sz w:val="24"/>
    </w:rPr>
  </w:style>
  <w:style w:styleId="Style_14_ch" w:type="character">
    <w:name w:val="xl107"/>
    <w:basedOn w:val="Style_12_ch"/>
    <w:link w:val="Style_14"/>
    <w:rPr>
      <w:sz w:val="24"/>
    </w:rPr>
  </w:style>
  <w:style w:styleId="Style_15" w:type="paragraph">
    <w:name w:val="xl35"/>
    <w:basedOn w:val="Style_12"/>
    <w:link w:val="Style_15_ch"/>
    <w:pPr>
      <w:spacing w:afterAutospacing="on" w:beforeAutospacing="on"/>
      <w:ind/>
    </w:pPr>
    <w:rPr>
      <w:sz w:val="24"/>
    </w:rPr>
  </w:style>
  <w:style w:styleId="Style_15_ch" w:type="character">
    <w:name w:val="xl35"/>
    <w:basedOn w:val="Style_12_ch"/>
    <w:link w:val="Style_15"/>
    <w:rPr>
      <w:sz w:val="24"/>
    </w:rPr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7" w:type="paragraph">
    <w:name w:val="Знак Знак4"/>
    <w:link w:val="Style_17_ch"/>
    <w:rPr>
      <w:rFonts w:ascii="Tahoma" w:hAnsi="Tahoma"/>
      <w:sz w:val="24"/>
      <w:shd w:fill="000080" w:val="clear"/>
    </w:rPr>
  </w:style>
  <w:style w:styleId="Style_17_ch" w:type="character">
    <w:name w:val="Знак Знак4"/>
    <w:link w:val="Style_17"/>
    <w:rPr>
      <w:rFonts w:ascii="Tahoma" w:hAnsi="Tahoma"/>
      <w:sz w:val="24"/>
      <w:shd w:fill="000080" w:val="clear"/>
    </w:rPr>
  </w:style>
  <w:style w:styleId="Style_18" w:type="paragraph">
    <w:name w:val="toc 2"/>
    <w:basedOn w:val="Style_12"/>
    <w:next w:val="Style_12"/>
    <w:link w:val="Style_18_ch"/>
    <w:uiPriority w:val="39"/>
    <w:pPr>
      <w:keepNext w:val="1"/>
      <w:tabs>
        <w:tab w:leader="dot" w:pos="9600" w:val="right"/>
      </w:tabs>
      <w:spacing w:after="120" w:before="120" w:line="24" w:lineRule="atLeast"/>
      <w:ind w:hanging="240" w:left="240" w:right="637"/>
    </w:pPr>
    <w:rPr>
      <w:rFonts w:ascii="Arial" w:hAnsi="Arial"/>
      <w:b w:val="1"/>
      <w:caps w:val="1"/>
    </w:rPr>
  </w:style>
  <w:style w:styleId="Style_18_ch" w:type="character">
    <w:name w:val="toc 2"/>
    <w:basedOn w:val="Style_12_ch"/>
    <w:link w:val="Style_18"/>
    <w:rPr>
      <w:rFonts w:ascii="Arial" w:hAnsi="Arial"/>
      <w:b w:val="1"/>
      <w:caps w:val="1"/>
    </w:rPr>
  </w:style>
  <w:style w:styleId="Style_19" w:type="paragraph">
    <w:name w:val="Heading"/>
    <w:link w:val="Style_19_ch"/>
    <w:pPr>
      <w:widowControl w:val="0"/>
      <w:ind/>
    </w:pPr>
    <w:rPr>
      <w:rFonts w:ascii="Arial" w:hAnsi="Arial"/>
      <w:b w:val="1"/>
      <w:sz w:val="22"/>
    </w:rPr>
  </w:style>
  <w:style w:styleId="Style_19_ch" w:type="character">
    <w:name w:val="Heading"/>
    <w:link w:val="Style_19"/>
    <w:rPr>
      <w:rFonts w:ascii="Arial" w:hAnsi="Arial"/>
      <w:b w:val="1"/>
      <w:sz w:val="22"/>
    </w:rPr>
  </w:style>
  <w:style w:styleId="Style_20" w:type="paragraph">
    <w:name w:val="xl93"/>
    <w:basedOn w:val="Style_12"/>
    <w:link w:val="Style_20_ch"/>
    <w:pPr>
      <w:spacing w:afterAutospacing="on" w:beforeAutospacing="on"/>
      <w:ind/>
    </w:pPr>
    <w:rPr>
      <w:sz w:val="24"/>
    </w:rPr>
  </w:style>
  <w:style w:styleId="Style_20_ch" w:type="character">
    <w:name w:val="xl93"/>
    <w:basedOn w:val="Style_12_ch"/>
    <w:link w:val="Style_20"/>
    <w:rPr>
      <w:sz w:val="24"/>
    </w:rPr>
  </w:style>
  <w:style w:styleId="Style_21" w:type="paragraph">
    <w:name w:val="Знак Знак12"/>
    <w:link w:val="Style_21_ch"/>
    <w:rPr>
      <w:sz w:val="24"/>
    </w:rPr>
  </w:style>
  <w:style w:styleId="Style_21_ch" w:type="character">
    <w:name w:val="Знак Знак12"/>
    <w:link w:val="Style_21"/>
    <w:rPr>
      <w:sz w:val="24"/>
    </w:rPr>
  </w:style>
  <w:style w:styleId="Style_22" w:type="paragraph">
    <w:name w:val="index 1"/>
    <w:basedOn w:val="Style_12"/>
    <w:next w:val="Style_12"/>
    <w:link w:val="Style_22_ch"/>
    <w:pPr>
      <w:ind w:hanging="260" w:left="260"/>
      <w:jc w:val="both"/>
    </w:pPr>
    <w:rPr>
      <w:sz w:val="26"/>
    </w:rPr>
  </w:style>
  <w:style w:styleId="Style_22_ch" w:type="character">
    <w:name w:val="index 1"/>
    <w:basedOn w:val="Style_12_ch"/>
    <w:link w:val="Style_22"/>
    <w:rPr>
      <w:sz w:val="26"/>
    </w:rPr>
  </w:style>
  <w:style w:styleId="Style_23" w:type="paragraph">
    <w:name w:val="xl97"/>
    <w:basedOn w:val="Style_12"/>
    <w:link w:val="Style_23_ch"/>
    <w:pPr>
      <w:spacing w:afterAutospacing="on" w:beforeAutospacing="on"/>
      <w:ind/>
    </w:pPr>
    <w:rPr>
      <w:sz w:val="24"/>
    </w:rPr>
  </w:style>
  <w:style w:styleId="Style_23_ch" w:type="character">
    <w:name w:val="xl97"/>
    <w:basedOn w:val="Style_12_ch"/>
    <w:link w:val="Style_23"/>
    <w:rPr>
      <w:sz w:val="24"/>
    </w:rPr>
  </w:style>
  <w:style w:styleId="Style_24" w:type="paragraph">
    <w:name w:val="xl114"/>
    <w:basedOn w:val="Style_12"/>
    <w:link w:val="Style_24_ch"/>
    <w:pPr>
      <w:spacing w:afterAutospacing="on" w:beforeAutospacing="on"/>
      <w:ind/>
    </w:pPr>
    <w:rPr>
      <w:rFonts w:ascii="Arial" w:hAnsi="Arial"/>
      <w:b w:val="1"/>
      <w:sz w:val="24"/>
    </w:rPr>
  </w:style>
  <w:style w:styleId="Style_24_ch" w:type="character">
    <w:name w:val="xl114"/>
    <w:basedOn w:val="Style_12_ch"/>
    <w:link w:val="Style_24"/>
    <w:rPr>
      <w:rFonts w:ascii="Arial" w:hAnsi="Arial"/>
      <w:b w:val="1"/>
      <w:sz w:val="24"/>
    </w:rPr>
  </w:style>
  <w:style w:styleId="Style_25" w:type="paragraph">
    <w:name w:val="Pro-Tab"/>
    <w:basedOn w:val="Style_7"/>
    <w:link w:val="Style_25_ch"/>
    <w:pPr>
      <w:spacing w:after="40" w:before="40" w:line="240" w:lineRule="auto"/>
      <w:ind w:firstLine="0" w:left="0"/>
      <w:contextualSpacing w:val="1"/>
      <w:jc w:val="left"/>
    </w:pPr>
    <w:rPr>
      <w:rFonts w:ascii="Tahoma" w:hAnsi="Tahoma"/>
      <w:sz w:val="16"/>
    </w:rPr>
  </w:style>
  <w:style w:styleId="Style_25_ch" w:type="character">
    <w:name w:val="Pro-Tab"/>
    <w:basedOn w:val="Style_7_ch"/>
    <w:link w:val="Style_25"/>
    <w:rPr>
      <w:rFonts w:ascii="Tahoma" w:hAnsi="Tahoma"/>
      <w:sz w:val="16"/>
    </w:rPr>
  </w:style>
  <w:style w:styleId="Style_26" w:type="paragraph">
    <w:name w:val="xl59"/>
    <w:basedOn w:val="Style_12"/>
    <w:link w:val="Style_26_ch"/>
    <w:pPr>
      <w:spacing w:afterAutospacing="on" w:beforeAutospacing="on"/>
      <w:ind/>
    </w:pPr>
    <w:rPr>
      <w:sz w:val="24"/>
    </w:rPr>
  </w:style>
  <w:style w:styleId="Style_26_ch" w:type="character">
    <w:name w:val="xl59"/>
    <w:basedOn w:val="Style_12_ch"/>
    <w:link w:val="Style_26"/>
    <w:rPr>
      <w:sz w:val="24"/>
    </w:rPr>
  </w:style>
  <w:style w:styleId="Style_27" w:type="paragraph">
    <w:name w:val="Заголовок оглавления1"/>
    <w:basedOn w:val="Style_28"/>
    <w:next w:val="Style_12"/>
    <w:link w:val="Style_27_ch"/>
    <w:pPr>
      <w:keepLines w:val="1"/>
      <w:spacing w:before="480" w:line="276" w:lineRule="auto"/>
      <w:ind/>
      <w:jc w:val="left"/>
      <w:outlineLvl w:val="8"/>
    </w:pPr>
    <w:rPr>
      <w:rFonts w:ascii="Cambria" w:hAnsi="Cambria"/>
      <w:b w:val="1"/>
      <w:color w:val="365F91"/>
      <w:sz w:val="28"/>
    </w:rPr>
  </w:style>
  <w:style w:styleId="Style_27_ch" w:type="character">
    <w:name w:val="Заголовок оглавления1"/>
    <w:basedOn w:val="Style_28_ch"/>
    <w:link w:val="Style_27"/>
    <w:rPr>
      <w:rFonts w:ascii="Cambria" w:hAnsi="Cambria"/>
      <w:b w:val="1"/>
      <w:color w:val="365F91"/>
      <w:sz w:val="28"/>
    </w:rPr>
  </w:style>
  <w:style w:styleId="Style_29" w:type="paragraph">
    <w:name w:val="Название объекта2"/>
    <w:basedOn w:val="Style_12"/>
    <w:next w:val="Style_12"/>
    <w:link w:val="Style_29_ch"/>
    <w:pPr>
      <w:keepNext w:val="1"/>
      <w:keepLines w:val="1"/>
      <w:ind/>
      <w:jc w:val="right"/>
    </w:pPr>
    <w:rPr>
      <w:sz w:val="24"/>
    </w:rPr>
  </w:style>
  <w:style w:styleId="Style_29_ch" w:type="character">
    <w:name w:val="Название объекта2"/>
    <w:basedOn w:val="Style_12_ch"/>
    <w:link w:val="Style_29"/>
    <w:rPr>
      <w:sz w:val="24"/>
    </w:rPr>
  </w:style>
  <w:style w:styleId="Style_30" w:type="paragraph">
    <w:name w:val="toc 4"/>
    <w:basedOn w:val="Style_12"/>
    <w:next w:val="Style_12"/>
    <w:link w:val="Style_30_ch"/>
    <w:uiPriority w:val="39"/>
    <w:pPr>
      <w:ind w:firstLine="567" w:left="720"/>
      <w:jc w:val="both"/>
    </w:pPr>
    <w:rPr>
      <w:sz w:val="24"/>
    </w:rPr>
  </w:style>
  <w:style w:styleId="Style_30_ch" w:type="character">
    <w:name w:val="toc 4"/>
    <w:basedOn w:val="Style_12_ch"/>
    <w:link w:val="Style_30"/>
    <w:rPr>
      <w:sz w:val="24"/>
    </w:rPr>
  </w:style>
  <w:style w:styleId="Style_31" w:type="paragraph">
    <w:name w:val="Document Map"/>
    <w:basedOn w:val="Style_12"/>
    <w:link w:val="Style_31_ch"/>
    <w:pPr>
      <w:ind w:firstLine="567"/>
      <w:jc w:val="both"/>
    </w:pPr>
    <w:rPr>
      <w:rFonts w:ascii="Tahoma" w:hAnsi="Tahoma"/>
      <w:sz w:val="24"/>
    </w:rPr>
  </w:style>
  <w:style w:styleId="Style_31_ch" w:type="character">
    <w:name w:val="Document Map"/>
    <w:basedOn w:val="Style_12_ch"/>
    <w:link w:val="Style_31"/>
    <w:rPr>
      <w:rFonts w:ascii="Tahoma" w:hAnsi="Tahoma"/>
      <w:sz w:val="24"/>
    </w:rPr>
  </w:style>
  <w:style w:styleId="Style_1" w:type="paragraph">
    <w:name w:val="footer"/>
    <w:basedOn w:val="Style_1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12_ch"/>
    <w:link w:val="Style_1"/>
  </w:style>
  <w:style w:styleId="Style_32" w:type="paragraph">
    <w:name w:val="Вложенность 4"/>
    <w:basedOn w:val="Style_33"/>
    <w:next w:val="Style_12"/>
    <w:link w:val="Style_32_ch"/>
    <w:pPr>
      <w:numPr>
        <w:ilvl w:val="2"/>
        <w:numId w:val="3"/>
      </w:numPr>
      <w:tabs>
        <w:tab w:leader="none" w:pos="360" w:val="left"/>
        <w:tab w:leader="none" w:pos="720" w:val="clear"/>
        <w:tab w:leader="none" w:pos="926" w:val="left"/>
      </w:tabs>
      <w:ind w:hanging="360" w:left="1209"/>
    </w:pPr>
    <w:rPr>
      <w:rFonts w:ascii="Times New Roman" w:hAnsi="Times New Roman"/>
      <w:i w:val="1"/>
      <w:color w:val="000080"/>
    </w:rPr>
  </w:style>
  <w:style w:styleId="Style_32_ch" w:type="character">
    <w:name w:val="Вложенность 4"/>
    <w:basedOn w:val="Style_33_ch"/>
    <w:link w:val="Style_32"/>
    <w:rPr>
      <w:rFonts w:ascii="Times New Roman" w:hAnsi="Times New Roman"/>
      <w:i w:val="1"/>
      <w:color w:val="000080"/>
    </w:rPr>
  </w:style>
  <w:style w:styleId="Style_34" w:type="paragraph">
    <w:name w:val="xl36"/>
    <w:basedOn w:val="Style_12"/>
    <w:link w:val="Style_34_ch"/>
    <w:pPr>
      <w:spacing w:afterAutospacing="on" w:beforeAutospacing="on"/>
      <w:ind/>
    </w:pPr>
    <w:rPr>
      <w:sz w:val="24"/>
    </w:rPr>
  </w:style>
  <w:style w:styleId="Style_34_ch" w:type="character">
    <w:name w:val="xl36"/>
    <w:basedOn w:val="Style_12_ch"/>
    <w:link w:val="Style_34"/>
    <w:rPr>
      <w:sz w:val="24"/>
    </w:rPr>
  </w:style>
  <w:style w:styleId="Style_35" w:type="paragraph">
    <w:name w:val="xl42"/>
    <w:basedOn w:val="Style_12"/>
    <w:link w:val="Style_35_ch"/>
    <w:pPr>
      <w:spacing w:afterAutospacing="on" w:beforeAutospacing="on"/>
      <w:ind/>
    </w:pPr>
    <w:rPr>
      <w:sz w:val="24"/>
    </w:rPr>
  </w:style>
  <w:style w:styleId="Style_35_ch" w:type="character">
    <w:name w:val="xl42"/>
    <w:basedOn w:val="Style_12_ch"/>
    <w:link w:val="Style_35"/>
    <w:rPr>
      <w:sz w:val="24"/>
    </w:rPr>
  </w:style>
  <w:style w:styleId="Style_36" w:type="paragraph">
    <w:name w:val="xl87"/>
    <w:basedOn w:val="Style_12"/>
    <w:link w:val="Style_36_ch"/>
    <w:pPr>
      <w:spacing w:afterAutospacing="on" w:beforeAutospacing="on"/>
      <w:ind/>
    </w:pPr>
    <w:rPr>
      <w:rFonts w:ascii="Arial" w:hAnsi="Arial"/>
      <w:b w:val="1"/>
      <w:sz w:val="24"/>
    </w:rPr>
  </w:style>
  <w:style w:styleId="Style_36_ch" w:type="character">
    <w:name w:val="xl87"/>
    <w:basedOn w:val="Style_12_ch"/>
    <w:link w:val="Style_36"/>
    <w:rPr>
      <w:rFonts w:ascii="Arial" w:hAnsi="Arial"/>
      <w:b w:val="1"/>
      <w:sz w:val="24"/>
    </w:rPr>
  </w:style>
  <w:style w:styleId="Style_37" w:type="paragraph">
    <w:name w:val="Таблица (влево)"/>
    <w:basedOn w:val="Style_12"/>
    <w:link w:val="Style_37_ch"/>
    <w:pPr>
      <w:ind w:firstLine="567" w:left="57" w:right="57"/>
      <w:jc w:val="both"/>
    </w:pPr>
    <w:rPr>
      <w:sz w:val="26"/>
    </w:rPr>
  </w:style>
  <w:style w:styleId="Style_37_ch" w:type="character">
    <w:name w:val="Таблица (влево)"/>
    <w:basedOn w:val="Style_12_ch"/>
    <w:link w:val="Style_37"/>
    <w:rPr>
      <w:sz w:val="26"/>
    </w:rPr>
  </w:style>
  <w:style w:styleId="Style_38" w:type="paragraph">
    <w:name w:val="xl56"/>
    <w:basedOn w:val="Style_12"/>
    <w:link w:val="Style_38_ch"/>
    <w:pPr>
      <w:spacing w:afterAutospacing="on" w:beforeAutospacing="on"/>
      <w:ind/>
      <w:jc w:val="center"/>
    </w:pPr>
    <w:rPr>
      <w:rFonts w:ascii="Arial" w:hAnsi="Arial"/>
      <w:sz w:val="14"/>
    </w:rPr>
  </w:style>
  <w:style w:styleId="Style_38_ch" w:type="character">
    <w:name w:val="xl56"/>
    <w:basedOn w:val="Style_12_ch"/>
    <w:link w:val="Style_38"/>
    <w:rPr>
      <w:rFonts w:ascii="Arial" w:hAnsi="Arial"/>
      <w:sz w:val="14"/>
    </w:rPr>
  </w:style>
  <w:style w:styleId="Style_39" w:type="paragraph">
    <w:name w:val="xl44"/>
    <w:basedOn w:val="Style_12"/>
    <w:link w:val="Style_39_ch"/>
    <w:pPr>
      <w:spacing w:afterAutospacing="on" w:beforeAutospacing="on"/>
      <w:ind/>
      <w:jc w:val="center"/>
    </w:pPr>
    <w:rPr>
      <w:sz w:val="24"/>
    </w:rPr>
  </w:style>
  <w:style w:styleId="Style_39_ch" w:type="character">
    <w:name w:val="xl44"/>
    <w:basedOn w:val="Style_12_ch"/>
    <w:link w:val="Style_39"/>
    <w:rPr>
      <w:sz w:val="24"/>
    </w:rPr>
  </w:style>
  <w:style w:styleId="Style_40" w:type="paragraph">
    <w:name w:val="heading 7"/>
    <w:basedOn w:val="Style_12"/>
    <w:next w:val="Style_12"/>
    <w:link w:val="Style_40_ch"/>
    <w:uiPriority w:val="9"/>
    <w:qFormat/>
    <w:pPr>
      <w:keepNext w:val="1"/>
      <w:spacing w:after="60" w:before="120"/>
      <w:ind w:firstLine="567"/>
      <w:jc w:val="center"/>
      <w:outlineLvl w:val="6"/>
    </w:pPr>
    <w:rPr>
      <w:b w:val="1"/>
      <w:sz w:val="24"/>
    </w:rPr>
  </w:style>
  <w:style w:styleId="Style_40_ch" w:type="character">
    <w:name w:val="heading 7"/>
    <w:basedOn w:val="Style_12_ch"/>
    <w:link w:val="Style_40"/>
    <w:rPr>
      <w:b w:val="1"/>
      <w:sz w:val="24"/>
    </w:rPr>
  </w:style>
  <w:style w:styleId="Style_41" w:type="paragraph">
    <w:name w:val="font5"/>
    <w:basedOn w:val="Style_12"/>
    <w:link w:val="Style_41_ch"/>
    <w:pPr>
      <w:spacing w:afterAutospacing="on" w:beforeAutospacing="on"/>
      <w:ind/>
    </w:pPr>
    <w:rPr>
      <w:rFonts w:ascii="Tahoma" w:hAnsi="Tahoma"/>
      <w:sz w:val="16"/>
    </w:rPr>
  </w:style>
  <w:style w:styleId="Style_41_ch" w:type="character">
    <w:name w:val="font5"/>
    <w:basedOn w:val="Style_12_ch"/>
    <w:link w:val="Style_41"/>
    <w:rPr>
      <w:rFonts w:ascii="Tahoma" w:hAnsi="Tahoma"/>
      <w:sz w:val="16"/>
    </w:rPr>
  </w:style>
  <w:style w:styleId="Style_5" w:type="paragraph">
    <w:name w:val="Body Text Indent 2"/>
    <w:basedOn w:val="Style_12"/>
    <w:link w:val="Style_5_ch"/>
    <w:pPr>
      <w:ind w:firstLine="0" w:left="4956"/>
      <w:jc w:val="both"/>
    </w:pPr>
    <w:rPr>
      <w:b w:val="1"/>
      <w:spacing w:val="-3"/>
      <w:sz w:val="24"/>
    </w:rPr>
  </w:style>
  <w:style w:styleId="Style_5_ch" w:type="character">
    <w:name w:val="Body Text Indent 2"/>
    <w:basedOn w:val="Style_12_ch"/>
    <w:link w:val="Style_5"/>
    <w:rPr>
      <w:b w:val="1"/>
      <w:spacing w:val="-3"/>
      <w:sz w:val="24"/>
    </w:rPr>
  </w:style>
  <w:style w:styleId="Style_42" w:type="paragraph">
    <w:name w:val="font7"/>
    <w:basedOn w:val="Style_12"/>
    <w:link w:val="Style_42_ch"/>
    <w:pPr>
      <w:spacing w:afterAutospacing="on" w:beforeAutospacing="on"/>
      <w:ind/>
    </w:pPr>
    <w:rPr>
      <w:rFonts w:ascii="Arial" w:hAnsi="Arial"/>
      <w:b w:val="1"/>
      <w:color w:val="FF0000"/>
      <w:sz w:val="22"/>
    </w:rPr>
  </w:style>
  <w:style w:styleId="Style_42_ch" w:type="character">
    <w:name w:val="font7"/>
    <w:basedOn w:val="Style_12_ch"/>
    <w:link w:val="Style_42"/>
    <w:rPr>
      <w:rFonts w:ascii="Arial" w:hAnsi="Arial"/>
      <w:b w:val="1"/>
      <w:color w:val="FF0000"/>
      <w:sz w:val="22"/>
    </w:rPr>
  </w:style>
  <w:style w:styleId="Style_43" w:type="paragraph">
    <w:name w:val="xl140"/>
    <w:basedOn w:val="Style_12"/>
    <w:link w:val="Style_43_ch"/>
    <w:pPr>
      <w:spacing w:afterAutospacing="on" w:beforeAutospacing="on"/>
      <w:ind/>
      <w:jc w:val="center"/>
    </w:pPr>
    <w:rPr>
      <w:rFonts w:ascii="Arial" w:hAnsi="Arial"/>
      <w:color w:val="FF0000"/>
      <w:sz w:val="24"/>
    </w:rPr>
  </w:style>
  <w:style w:styleId="Style_43_ch" w:type="character">
    <w:name w:val="xl140"/>
    <w:basedOn w:val="Style_12_ch"/>
    <w:link w:val="Style_43"/>
    <w:rPr>
      <w:rFonts w:ascii="Arial" w:hAnsi="Arial"/>
      <w:color w:val="FF0000"/>
      <w:sz w:val="24"/>
    </w:rPr>
  </w:style>
  <w:style w:styleId="Style_44" w:type="paragraph">
    <w:name w:val="xl68"/>
    <w:basedOn w:val="Style_12"/>
    <w:link w:val="Style_44_ch"/>
    <w:pPr>
      <w:spacing w:afterAutospacing="on" w:beforeAutospacing="on"/>
      <w:ind/>
    </w:pPr>
    <w:rPr>
      <w:rFonts w:ascii="Arial" w:hAnsi="Arial"/>
      <w:color w:val="99CCFF"/>
      <w:sz w:val="24"/>
    </w:rPr>
  </w:style>
  <w:style w:styleId="Style_44_ch" w:type="character">
    <w:name w:val="xl68"/>
    <w:basedOn w:val="Style_12_ch"/>
    <w:link w:val="Style_44"/>
    <w:rPr>
      <w:rFonts w:ascii="Arial" w:hAnsi="Arial"/>
      <w:color w:val="99CCFF"/>
      <w:sz w:val="24"/>
    </w:rPr>
  </w:style>
  <w:style w:styleId="Style_45" w:type="paragraph">
    <w:name w:val="font6"/>
    <w:basedOn w:val="Style_12"/>
    <w:link w:val="Style_45_ch"/>
    <w:pPr>
      <w:spacing w:afterAutospacing="on" w:beforeAutospacing="on"/>
      <w:ind/>
    </w:pPr>
    <w:rPr>
      <w:rFonts w:ascii="Arial" w:hAnsi="Arial"/>
      <w:b w:val="1"/>
      <w:color w:val="FF0000"/>
    </w:rPr>
  </w:style>
  <w:style w:styleId="Style_45_ch" w:type="character">
    <w:name w:val="font6"/>
    <w:basedOn w:val="Style_12_ch"/>
    <w:link w:val="Style_45"/>
    <w:rPr>
      <w:rFonts w:ascii="Arial" w:hAnsi="Arial"/>
      <w:b w:val="1"/>
      <w:color w:val="FF0000"/>
    </w:rPr>
  </w:style>
  <w:style w:styleId="Style_46" w:type="paragraph">
    <w:name w:val="Основной текст с отступом 31"/>
    <w:basedOn w:val="Style_12"/>
    <w:link w:val="Style_46_ch"/>
    <w:pPr>
      <w:keepNext w:val="1"/>
      <w:spacing w:line="360" w:lineRule="auto"/>
      <w:ind w:firstLine="567"/>
      <w:jc w:val="both"/>
    </w:pPr>
    <w:rPr>
      <w:sz w:val="24"/>
    </w:rPr>
  </w:style>
  <w:style w:styleId="Style_46_ch" w:type="character">
    <w:name w:val="Основной текст с отступом 31"/>
    <w:basedOn w:val="Style_12_ch"/>
    <w:link w:val="Style_46"/>
    <w:rPr>
      <w:sz w:val="24"/>
    </w:rPr>
  </w:style>
  <w:style w:styleId="Style_47" w:type="paragraph">
    <w:name w:val="List Bullet 4"/>
    <w:basedOn w:val="Style_12"/>
    <w:link w:val="Style_47_ch"/>
    <w:pPr>
      <w:tabs>
        <w:tab w:leader="none" w:pos="1209" w:val="left"/>
        <w:tab w:leader="none" w:pos="1287" w:val="left"/>
      </w:tabs>
      <w:ind w:hanging="360" w:left="1209"/>
      <w:jc w:val="both"/>
    </w:pPr>
    <w:rPr>
      <w:sz w:val="24"/>
    </w:rPr>
  </w:style>
  <w:style w:styleId="Style_47_ch" w:type="character">
    <w:name w:val="List Bullet 4"/>
    <w:basedOn w:val="Style_12_ch"/>
    <w:link w:val="Style_47"/>
    <w:rPr>
      <w:sz w:val="24"/>
    </w:rPr>
  </w:style>
  <w:style w:styleId="Style_48" w:type="paragraph">
    <w:name w:val="toc 6"/>
    <w:basedOn w:val="Style_12"/>
    <w:next w:val="Style_12"/>
    <w:link w:val="Style_48_ch"/>
    <w:uiPriority w:val="39"/>
    <w:pPr>
      <w:ind w:firstLine="567" w:left="1200"/>
      <w:jc w:val="both"/>
    </w:pPr>
    <w:rPr>
      <w:sz w:val="24"/>
    </w:rPr>
  </w:style>
  <w:style w:styleId="Style_48_ch" w:type="character">
    <w:name w:val="toc 6"/>
    <w:basedOn w:val="Style_12_ch"/>
    <w:link w:val="Style_48"/>
    <w:rPr>
      <w:sz w:val="24"/>
    </w:rPr>
  </w:style>
  <w:style w:styleId="Style_49" w:type="paragraph">
    <w:name w:val="Строгий1"/>
    <w:link w:val="Style_49_ch"/>
    <w:rPr>
      <w:b w:val="1"/>
    </w:rPr>
  </w:style>
  <w:style w:styleId="Style_49_ch" w:type="character">
    <w:name w:val="Строгий1"/>
    <w:link w:val="Style_49"/>
    <w:rPr>
      <w:b w:val="1"/>
    </w:rPr>
  </w:style>
  <w:style w:styleId="Style_50" w:type="paragraph">
    <w:name w:val="toc 7"/>
    <w:basedOn w:val="Style_12"/>
    <w:next w:val="Style_12"/>
    <w:link w:val="Style_50_ch"/>
    <w:uiPriority w:val="39"/>
    <w:pPr>
      <w:ind w:firstLine="567" w:left="1440"/>
      <w:jc w:val="both"/>
    </w:pPr>
    <w:rPr>
      <w:sz w:val="24"/>
    </w:rPr>
  </w:style>
  <w:style w:styleId="Style_50_ch" w:type="character">
    <w:name w:val="toc 7"/>
    <w:basedOn w:val="Style_12_ch"/>
    <w:link w:val="Style_50"/>
    <w:rPr>
      <w:sz w:val="24"/>
    </w:rPr>
  </w:style>
  <w:style w:styleId="Style_51" w:type="paragraph">
    <w:name w:val="Выделение1"/>
    <w:link w:val="Style_51_ch"/>
    <w:rPr>
      <w:i w:val="1"/>
    </w:rPr>
  </w:style>
  <w:style w:styleId="Style_51_ch" w:type="character">
    <w:name w:val="Выделение1"/>
    <w:link w:val="Style_51"/>
    <w:rPr>
      <w:i w:val="1"/>
    </w:rPr>
  </w:style>
  <w:style w:styleId="Style_52" w:type="paragraph">
    <w:name w:val="xl94"/>
    <w:basedOn w:val="Style_12"/>
    <w:link w:val="Style_52_ch"/>
    <w:pPr>
      <w:spacing w:afterAutospacing="on" w:beforeAutospacing="on"/>
      <w:ind/>
    </w:pPr>
    <w:rPr>
      <w:sz w:val="24"/>
    </w:rPr>
  </w:style>
  <w:style w:styleId="Style_52_ch" w:type="character">
    <w:name w:val="xl94"/>
    <w:basedOn w:val="Style_12_ch"/>
    <w:link w:val="Style_52"/>
    <w:rPr>
      <w:sz w:val="24"/>
    </w:rPr>
  </w:style>
  <w:style w:styleId="Style_53" w:type="paragraph">
    <w:name w:val="xl39"/>
    <w:basedOn w:val="Style_12"/>
    <w:link w:val="Style_53_ch"/>
    <w:pPr>
      <w:spacing w:afterAutospacing="on" w:beforeAutospacing="on"/>
      <w:ind/>
      <w:jc w:val="center"/>
    </w:pPr>
    <w:rPr>
      <w:sz w:val="24"/>
    </w:rPr>
  </w:style>
  <w:style w:styleId="Style_53_ch" w:type="character">
    <w:name w:val="xl39"/>
    <w:basedOn w:val="Style_12_ch"/>
    <w:link w:val="Style_53"/>
    <w:rPr>
      <w:sz w:val="24"/>
    </w:rPr>
  </w:style>
  <w:style w:styleId="Style_54" w:type="paragraph">
    <w:name w:val="xl58"/>
    <w:basedOn w:val="Style_12"/>
    <w:link w:val="Style_54_ch"/>
    <w:pPr>
      <w:spacing w:afterAutospacing="on" w:beforeAutospacing="on"/>
      <w:ind/>
    </w:pPr>
    <w:rPr>
      <w:sz w:val="24"/>
    </w:rPr>
  </w:style>
  <w:style w:styleId="Style_54_ch" w:type="character">
    <w:name w:val="xl58"/>
    <w:basedOn w:val="Style_12_ch"/>
    <w:link w:val="Style_54"/>
    <w:rPr>
      <w:sz w:val="24"/>
    </w:rPr>
  </w:style>
  <w:style w:styleId="Style_55" w:type="paragraph">
    <w:name w:val="Стиль Гиперссылка"/>
    <w:link w:val="Style_55_ch"/>
    <w:rPr>
      <w:b w:val="1"/>
      <w:color w:val="0000FF"/>
      <w:sz w:val="28"/>
    </w:rPr>
  </w:style>
  <w:style w:styleId="Style_55_ch" w:type="character">
    <w:name w:val="Стиль Гиперссылка"/>
    <w:link w:val="Style_55"/>
    <w:rPr>
      <w:b w:val="1"/>
      <w:color w:val="0000FF"/>
      <w:sz w:val="28"/>
    </w:rPr>
  </w:style>
  <w:style w:styleId="Style_56" w:type="paragraph">
    <w:name w:val="Стиль7"/>
    <w:basedOn w:val="Style_57"/>
    <w:link w:val="Style_56_ch"/>
    <w:pPr>
      <w:keepLines w:val="1"/>
      <w:pageBreakBefore w:val="1"/>
      <w:spacing w:after="240" w:before="120"/>
      <w:ind w:firstLine="0" w:left="566"/>
      <w:jc w:val="left"/>
    </w:pPr>
    <w:rPr>
      <w:rFonts w:ascii="Arial" w:hAnsi="Arial"/>
      <w:color w:val="0000FF"/>
    </w:rPr>
  </w:style>
  <w:style w:styleId="Style_56_ch" w:type="character">
    <w:name w:val="Стиль7"/>
    <w:basedOn w:val="Style_57_ch"/>
    <w:link w:val="Style_56"/>
    <w:rPr>
      <w:rFonts w:ascii="Arial" w:hAnsi="Arial"/>
      <w:color w:val="0000FF"/>
    </w:rPr>
  </w:style>
  <w:style w:styleId="Style_58" w:type="paragraph">
    <w:name w:val="xl99"/>
    <w:basedOn w:val="Style_12"/>
    <w:link w:val="Style_58_ch"/>
    <w:pPr>
      <w:spacing w:afterAutospacing="on" w:beforeAutospacing="on"/>
      <w:ind/>
    </w:pPr>
    <w:rPr>
      <w:sz w:val="24"/>
    </w:rPr>
  </w:style>
  <w:style w:styleId="Style_58_ch" w:type="character">
    <w:name w:val="xl99"/>
    <w:basedOn w:val="Style_12_ch"/>
    <w:link w:val="Style_58"/>
    <w:rPr>
      <w:sz w:val="24"/>
    </w:rPr>
  </w:style>
  <w:style w:styleId="Style_59" w:type="paragraph">
    <w:name w:val="Знак1"/>
    <w:basedOn w:val="Style_12"/>
    <w:link w:val="Style_59_ch"/>
    <w:pPr>
      <w:tabs>
        <w:tab w:leader="none" w:pos="360" w:val="left"/>
      </w:tabs>
      <w:spacing w:after="160" w:line="240" w:lineRule="exact"/>
      <w:ind/>
    </w:pPr>
    <w:rPr>
      <w:rFonts w:ascii="Verdana" w:hAnsi="Verdana"/>
    </w:rPr>
  </w:style>
  <w:style w:styleId="Style_59_ch" w:type="character">
    <w:name w:val="Знак1"/>
    <w:basedOn w:val="Style_12_ch"/>
    <w:link w:val="Style_59"/>
    <w:rPr>
      <w:rFonts w:ascii="Verdana" w:hAnsi="Verdana"/>
    </w:rPr>
  </w:style>
  <w:style w:styleId="Style_60" w:type="paragraph">
    <w:name w:val="Стиль5"/>
    <w:basedOn w:val="Style_61"/>
    <w:link w:val="Style_60_ch"/>
    <w:pPr>
      <w:ind/>
      <w:jc w:val="center"/>
    </w:pPr>
    <w:rPr>
      <w:sz w:val="28"/>
    </w:rPr>
  </w:style>
  <w:style w:styleId="Style_60_ch" w:type="character">
    <w:name w:val="Стиль5"/>
    <w:basedOn w:val="Style_61_ch"/>
    <w:link w:val="Style_60"/>
    <w:rPr>
      <w:sz w:val="28"/>
    </w:rPr>
  </w:style>
  <w:style w:styleId="Style_62" w:type="paragraph">
    <w:name w:val="List Bullet"/>
    <w:basedOn w:val="Style_12"/>
    <w:link w:val="Style_62_ch"/>
    <w:pPr>
      <w:tabs>
        <w:tab w:leader="none" w:pos="360" w:val="left"/>
      </w:tabs>
      <w:ind w:hanging="360" w:left="360"/>
      <w:jc w:val="both"/>
    </w:pPr>
    <w:rPr>
      <w:sz w:val="24"/>
    </w:rPr>
  </w:style>
  <w:style w:styleId="Style_62_ch" w:type="character">
    <w:name w:val="List Bullet"/>
    <w:basedOn w:val="Style_12_ch"/>
    <w:link w:val="Style_62"/>
    <w:rPr>
      <w:sz w:val="24"/>
    </w:rPr>
  </w:style>
  <w:style w:styleId="Style_63" w:type="paragraph">
    <w:name w:val="font9"/>
    <w:basedOn w:val="Style_12"/>
    <w:link w:val="Style_63_ch"/>
    <w:pPr>
      <w:spacing w:afterAutospacing="on" w:beforeAutospacing="on"/>
      <w:ind/>
    </w:pPr>
    <w:rPr>
      <w:rFonts w:ascii="Tahoma" w:hAnsi="Tahoma"/>
      <w:b w:val="1"/>
      <w:sz w:val="16"/>
    </w:rPr>
  </w:style>
  <w:style w:styleId="Style_63_ch" w:type="character">
    <w:name w:val="font9"/>
    <w:basedOn w:val="Style_12_ch"/>
    <w:link w:val="Style_63"/>
    <w:rPr>
      <w:rFonts w:ascii="Tahoma" w:hAnsi="Tahoma"/>
      <w:b w:val="1"/>
      <w:sz w:val="16"/>
    </w:rPr>
  </w:style>
  <w:style w:styleId="Style_64" w:type="paragraph">
    <w:name w:val="Pro-List #2"/>
    <w:basedOn w:val="Style_12"/>
    <w:link w:val="Style_64_ch"/>
    <w:pPr>
      <w:tabs>
        <w:tab w:leader="none" w:pos="2040" w:val="left"/>
      </w:tabs>
      <w:spacing w:before="180" w:line="288" w:lineRule="auto"/>
      <w:ind w:hanging="480" w:left="2040"/>
      <w:jc w:val="both"/>
    </w:pPr>
    <w:rPr>
      <w:rFonts w:ascii="Georgia" w:hAnsi="Georgia"/>
    </w:rPr>
  </w:style>
  <w:style w:styleId="Style_64_ch" w:type="character">
    <w:name w:val="Pro-List #2"/>
    <w:basedOn w:val="Style_12_ch"/>
    <w:link w:val="Style_64"/>
    <w:rPr>
      <w:rFonts w:ascii="Georgia" w:hAnsi="Georgia"/>
    </w:rPr>
  </w:style>
  <w:style w:styleId="Style_65" w:type="paragraph">
    <w:name w:val="xl32"/>
    <w:basedOn w:val="Style_12"/>
    <w:link w:val="Style_65_ch"/>
    <w:pPr>
      <w:spacing w:afterAutospacing="on" w:beforeAutospacing="on"/>
      <w:ind/>
    </w:pPr>
    <w:rPr>
      <w:sz w:val="24"/>
    </w:rPr>
  </w:style>
  <w:style w:styleId="Style_65_ch" w:type="character">
    <w:name w:val="xl32"/>
    <w:basedOn w:val="Style_12_ch"/>
    <w:link w:val="Style_65"/>
    <w:rPr>
      <w:sz w:val="24"/>
    </w:rPr>
  </w:style>
  <w:style w:styleId="Style_66" w:type="paragraph">
    <w:name w:val="Заголовок таблицы"/>
    <w:basedOn w:val="Style_12"/>
    <w:link w:val="Style_66_ch"/>
    <w:pPr>
      <w:spacing w:after="240" w:before="120"/>
      <w:ind w:firstLine="567"/>
      <w:jc w:val="center"/>
    </w:pPr>
    <w:rPr>
      <w:b w:val="1"/>
      <w:sz w:val="24"/>
    </w:rPr>
  </w:style>
  <w:style w:styleId="Style_66_ch" w:type="character">
    <w:name w:val="Заголовок таблицы"/>
    <w:basedOn w:val="Style_12_ch"/>
    <w:link w:val="Style_66"/>
    <w:rPr>
      <w:b w:val="1"/>
      <w:sz w:val="24"/>
    </w:rPr>
  </w:style>
  <w:style w:styleId="Style_67" w:type="paragraph">
    <w:name w:val="xl92"/>
    <w:basedOn w:val="Style_12"/>
    <w:link w:val="Style_67_ch"/>
    <w:pPr>
      <w:spacing w:afterAutospacing="on" w:beforeAutospacing="on"/>
      <w:ind/>
      <w:jc w:val="right"/>
    </w:pPr>
    <w:rPr>
      <w:sz w:val="24"/>
    </w:rPr>
  </w:style>
  <w:style w:styleId="Style_67_ch" w:type="character">
    <w:name w:val="xl92"/>
    <w:basedOn w:val="Style_12_ch"/>
    <w:link w:val="Style_67"/>
    <w:rPr>
      <w:sz w:val="24"/>
    </w:rPr>
  </w:style>
  <w:style w:styleId="Style_68" w:type="paragraph">
    <w:name w:val="xl73"/>
    <w:basedOn w:val="Style_12"/>
    <w:link w:val="Style_68_ch"/>
    <w:pPr>
      <w:spacing w:afterAutospacing="on" w:beforeAutospacing="on"/>
      <w:ind/>
      <w:jc w:val="right"/>
    </w:pPr>
    <w:rPr>
      <w:sz w:val="24"/>
    </w:rPr>
  </w:style>
  <w:style w:styleId="Style_68_ch" w:type="character">
    <w:name w:val="xl73"/>
    <w:basedOn w:val="Style_12_ch"/>
    <w:link w:val="Style_68"/>
    <w:rPr>
      <w:sz w:val="24"/>
    </w:rPr>
  </w:style>
  <w:style w:styleId="Style_69" w:type="paragraph">
    <w:name w:val="Основной текст + Полужирный3"/>
    <w:link w:val="Style_69_ch"/>
    <w:rPr>
      <w:b w:val="1"/>
      <w:i w:val="1"/>
      <w:sz w:val="22"/>
    </w:rPr>
  </w:style>
  <w:style w:styleId="Style_69_ch" w:type="character">
    <w:name w:val="Основной текст + Полужирный3"/>
    <w:link w:val="Style_69"/>
    <w:rPr>
      <w:b w:val="1"/>
      <w:i w:val="1"/>
      <w:sz w:val="22"/>
    </w:rPr>
  </w:style>
  <w:style w:styleId="Style_70" w:type="paragraph">
    <w:name w:val="xl103"/>
    <w:basedOn w:val="Style_12"/>
    <w:link w:val="Style_70_ch"/>
    <w:pPr>
      <w:spacing w:afterAutospacing="on" w:beforeAutospacing="on"/>
      <w:ind/>
      <w:jc w:val="center"/>
    </w:pPr>
    <w:rPr>
      <w:sz w:val="24"/>
    </w:rPr>
  </w:style>
  <w:style w:styleId="Style_70_ch" w:type="character">
    <w:name w:val="xl103"/>
    <w:basedOn w:val="Style_12_ch"/>
    <w:link w:val="Style_70"/>
    <w:rPr>
      <w:sz w:val="24"/>
    </w:rPr>
  </w:style>
  <w:style w:styleId="Style_4" w:type="paragraph">
    <w:name w:val="heading 3"/>
    <w:basedOn w:val="Style_12"/>
    <w:next w:val="Style_12"/>
    <w:link w:val="Style_4_ch"/>
    <w:uiPriority w:val="9"/>
    <w:qFormat/>
    <w:pPr>
      <w:keepNext w:val="1"/>
      <w:ind/>
      <w:jc w:val="center"/>
      <w:outlineLvl w:val="2"/>
    </w:pPr>
    <w:rPr>
      <w:b w:val="1"/>
      <w:spacing w:val="40"/>
      <w:sz w:val="22"/>
    </w:rPr>
  </w:style>
  <w:style w:styleId="Style_4_ch" w:type="character">
    <w:name w:val="heading 3"/>
    <w:basedOn w:val="Style_12_ch"/>
    <w:link w:val="Style_4"/>
    <w:rPr>
      <w:b w:val="1"/>
      <w:spacing w:val="40"/>
      <w:sz w:val="22"/>
    </w:rPr>
  </w:style>
  <w:style w:styleId="Style_71" w:type="paragraph">
    <w:name w:val="xl81"/>
    <w:basedOn w:val="Style_12"/>
    <w:link w:val="Style_71_ch"/>
    <w:pPr>
      <w:spacing w:afterAutospacing="on" w:beforeAutospacing="on"/>
      <w:ind/>
    </w:pPr>
    <w:rPr>
      <w:rFonts w:ascii="Arial" w:hAnsi="Arial"/>
      <w:b w:val="1"/>
      <w:sz w:val="24"/>
    </w:rPr>
  </w:style>
  <w:style w:styleId="Style_71_ch" w:type="character">
    <w:name w:val="xl81"/>
    <w:basedOn w:val="Style_12_ch"/>
    <w:link w:val="Style_71"/>
    <w:rPr>
      <w:rFonts w:ascii="Arial" w:hAnsi="Arial"/>
      <w:b w:val="1"/>
      <w:sz w:val="24"/>
    </w:rPr>
  </w:style>
  <w:style w:styleId="Style_72" w:type="paragraph">
    <w:name w:val="xl108"/>
    <w:basedOn w:val="Style_12"/>
    <w:link w:val="Style_72_ch"/>
    <w:pPr>
      <w:spacing w:afterAutospacing="on" w:beforeAutospacing="on"/>
      <w:ind/>
      <w:jc w:val="right"/>
    </w:pPr>
    <w:rPr>
      <w:rFonts w:ascii="Arial" w:hAnsi="Arial"/>
      <w:color w:val="FFFFFF"/>
      <w:sz w:val="24"/>
    </w:rPr>
  </w:style>
  <w:style w:styleId="Style_72_ch" w:type="character">
    <w:name w:val="xl108"/>
    <w:basedOn w:val="Style_12_ch"/>
    <w:link w:val="Style_72"/>
    <w:rPr>
      <w:rFonts w:ascii="Arial" w:hAnsi="Arial"/>
      <w:color w:val="FFFFFF"/>
      <w:sz w:val="24"/>
    </w:rPr>
  </w:style>
  <w:style w:styleId="Style_73" w:type="paragraph">
    <w:name w:val="xl106"/>
    <w:basedOn w:val="Style_12"/>
    <w:link w:val="Style_73_ch"/>
    <w:pPr>
      <w:spacing w:afterAutospacing="on" w:beforeAutospacing="on"/>
      <w:ind/>
    </w:pPr>
    <w:rPr>
      <w:sz w:val="24"/>
    </w:rPr>
  </w:style>
  <w:style w:styleId="Style_73_ch" w:type="character">
    <w:name w:val="xl106"/>
    <w:basedOn w:val="Style_12_ch"/>
    <w:link w:val="Style_73"/>
    <w:rPr>
      <w:sz w:val="24"/>
    </w:rPr>
  </w:style>
  <w:style w:styleId="Style_74" w:type="paragraph">
    <w:name w:val="Знак Знак6"/>
    <w:link w:val="Style_74_ch"/>
    <w:rPr>
      <w:rFonts w:ascii="Arial" w:hAnsi="Arial"/>
      <w:sz w:val="22"/>
    </w:rPr>
  </w:style>
  <w:style w:styleId="Style_74_ch" w:type="character">
    <w:name w:val="Знак Знак6"/>
    <w:link w:val="Style_74"/>
    <w:rPr>
      <w:rFonts w:ascii="Arial" w:hAnsi="Arial"/>
      <w:sz w:val="22"/>
    </w:rPr>
  </w:style>
  <w:style w:styleId="Style_75" w:type="paragraph">
    <w:name w:val="Знак Знак2"/>
    <w:link w:val="Style_75_ch"/>
    <w:rPr>
      <w:sz w:val="24"/>
    </w:rPr>
  </w:style>
  <w:style w:styleId="Style_75_ch" w:type="character">
    <w:name w:val="Знак Знак2"/>
    <w:link w:val="Style_75"/>
    <w:rPr>
      <w:sz w:val="24"/>
    </w:rPr>
  </w:style>
  <w:style w:styleId="Style_76" w:type="paragraph">
    <w:name w:val="xl30"/>
    <w:basedOn w:val="Style_12"/>
    <w:link w:val="Style_76_ch"/>
    <w:pPr>
      <w:spacing w:afterAutospacing="on" w:beforeAutospacing="on"/>
      <w:ind/>
    </w:pPr>
    <w:rPr>
      <w:sz w:val="24"/>
    </w:rPr>
  </w:style>
  <w:style w:styleId="Style_76_ch" w:type="character">
    <w:name w:val="xl30"/>
    <w:basedOn w:val="Style_12_ch"/>
    <w:link w:val="Style_76"/>
    <w:rPr>
      <w:sz w:val="24"/>
    </w:rPr>
  </w:style>
  <w:style w:styleId="Style_77" w:type="paragraph">
    <w:name w:val="xl83"/>
    <w:basedOn w:val="Style_12"/>
    <w:link w:val="Style_77_ch"/>
    <w:pPr>
      <w:spacing w:afterAutospacing="on" w:beforeAutospacing="on"/>
      <w:ind/>
    </w:pPr>
    <w:rPr>
      <w:sz w:val="24"/>
    </w:rPr>
  </w:style>
  <w:style w:styleId="Style_77_ch" w:type="character">
    <w:name w:val="xl83"/>
    <w:basedOn w:val="Style_12_ch"/>
    <w:link w:val="Style_77"/>
    <w:rPr>
      <w:sz w:val="24"/>
    </w:rPr>
  </w:style>
  <w:style w:styleId="Style_78" w:type="paragraph">
    <w:name w:val="Основной текст с отступом 21"/>
    <w:basedOn w:val="Style_12"/>
    <w:link w:val="Style_78_ch"/>
    <w:pPr>
      <w:ind w:firstLine="567"/>
      <w:jc w:val="both"/>
    </w:pPr>
    <w:rPr>
      <w:sz w:val="24"/>
    </w:rPr>
  </w:style>
  <w:style w:styleId="Style_78_ch" w:type="character">
    <w:name w:val="Основной текст с отступом 21"/>
    <w:basedOn w:val="Style_12_ch"/>
    <w:link w:val="Style_78"/>
    <w:rPr>
      <w:sz w:val="24"/>
    </w:rPr>
  </w:style>
  <w:style w:styleId="Style_79" w:type="paragraph">
    <w:name w:val="xl37"/>
    <w:basedOn w:val="Style_12"/>
    <w:link w:val="Style_79_ch"/>
    <w:pPr>
      <w:spacing w:afterAutospacing="on" w:beforeAutospacing="on"/>
      <w:ind/>
    </w:pPr>
    <w:rPr>
      <w:sz w:val="24"/>
    </w:rPr>
  </w:style>
  <w:style w:styleId="Style_79_ch" w:type="character">
    <w:name w:val="xl37"/>
    <w:basedOn w:val="Style_12_ch"/>
    <w:link w:val="Style_79"/>
    <w:rPr>
      <w:sz w:val="24"/>
    </w:rPr>
  </w:style>
  <w:style w:styleId="Style_80" w:type="paragraph">
    <w:name w:val="Знак2"/>
    <w:basedOn w:val="Style_12"/>
    <w:link w:val="Style_80_ch"/>
    <w:pPr>
      <w:tabs>
        <w:tab w:leader="none" w:pos="360" w:val="left"/>
      </w:tabs>
      <w:spacing w:after="160" w:line="240" w:lineRule="exact"/>
      <w:ind/>
    </w:pPr>
    <w:rPr>
      <w:rFonts w:ascii="Verdana" w:hAnsi="Verdana"/>
    </w:rPr>
  </w:style>
  <w:style w:styleId="Style_80_ch" w:type="character">
    <w:name w:val="Знак2"/>
    <w:basedOn w:val="Style_12_ch"/>
    <w:link w:val="Style_80"/>
    <w:rPr>
      <w:rFonts w:ascii="Verdana" w:hAnsi="Verdana"/>
    </w:rPr>
  </w:style>
  <w:style w:styleId="Style_81" w:type="paragraph">
    <w:name w:val="xl54"/>
    <w:basedOn w:val="Style_12"/>
    <w:link w:val="Style_81_ch"/>
    <w:pPr>
      <w:spacing w:afterAutospacing="on" w:beforeAutospacing="on"/>
      <w:ind/>
      <w:jc w:val="center"/>
    </w:pPr>
    <w:rPr>
      <w:rFonts w:ascii="Symbol" w:hAnsi="Symbol"/>
      <w:sz w:val="24"/>
    </w:rPr>
  </w:style>
  <w:style w:styleId="Style_81_ch" w:type="character">
    <w:name w:val="xl54"/>
    <w:basedOn w:val="Style_12_ch"/>
    <w:link w:val="Style_81"/>
    <w:rPr>
      <w:rFonts w:ascii="Symbol" w:hAnsi="Symbol"/>
      <w:sz w:val="24"/>
    </w:rPr>
  </w:style>
  <w:style w:styleId="Style_82" w:type="paragraph">
    <w:name w:val="xl78"/>
    <w:basedOn w:val="Style_12"/>
    <w:link w:val="Style_82_ch"/>
    <w:pPr>
      <w:spacing w:afterAutospacing="on" w:beforeAutospacing="on"/>
      <w:ind/>
    </w:pPr>
    <w:rPr>
      <w:rFonts w:ascii="Arial" w:hAnsi="Arial"/>
      <w:color w:val="FF0000"/>
      <w:sz w:val="24"/>
    </w:rPr>
  </w:style>
  <w:style w:styleId="Style_82_ch" w:type="character">
    <w:name w:val="xl78"/>
    <w:basedOn w:val="Style_12_ch"/>
    <w:link w:val="Style_82"/>
    <w:rPr>
      <w:rFonts w:ascii="Arial" w:hAnsi="Arial"/>
      <w:color w:val="FF0000"/>
      <w:sz w:val="24"/>
    </w:rPr>
  </w:style>
  <w:style w:styleId="Style_83" w:type="paragraph">
    <w:name w:val="font0"/>
    <w:basedOn w:val="Style_12"/>
    <w:link w:val="Style_83_ch"/>
    <w:pPr>
      <w:spacing w:afterAutospacing="on" w:beforeAutospacing="on"/>
      <w:ind/>
    </w:pPr>
    <w:rPr>
      <w:rFonts w:ascii="Arial" w:hAnsi="Arial"/>
    </w:rPr>
  </w:style>
  <w:style w:styleId="Style_83_ch" w:type="character">
    <w:name w:val="font0"/>
    <w:basedOn w:val="Style_12_ch"/>
    <w:link w:val="Style_83"/>
    <w:rPr>
      <w:rFonts w:ascii="Arial" w:hAnsi="Arial"/>
    </w:rPr>
  </w:style>
  <w:style w:styleId="Style_84" w:type="paragraph">
    <w:name w:val="Знак примечания1"/>
    <w:link w:val="Style_84_ch"/>
    <w:rPr>
      <w:sz w:val="16"/>
    </w:rPr>
  </w:style>
  <w:style w:styleId="Style_84_ch" w:type="character">
    <w:name w:val="Знак примечания1"/>
    <w:link w:val="Style_84"/>
    <w:rPr>
      <w:sz w:val="16"/>
    </w:rPr>
  </w:style>
  <w:style w:styleId="Style_85" w:type="paragraph">
    <w:name w:val="xl102"/>
    <w:basedOn w:val="Style_12"/>
    <w:link w:val="Style_85_ch"/>
    <w:pPr>
      <w:spacing w:afterAutospacing="on" w:beforeAutospacing="on"/>
      <w:ind/>
      <w:jc w:val="right"/>
    </w:pPr>
    <w:rPr>
      <w:rFonts w:ascii="Arial" w:hAnsi="Arial"/>
      <w:b w:val="1"/>
      <w:sz w:val="24"/>
    </w:rPr>
  </w:style>
  <w:style w:styleId="Style_85_ch" w:type="character">
    <w:name w:val="xl102"/>
    <w:basedOn w:val="Style_12_ch"/>
    <w:link w:val="Style_85"/>
    <w:rPr>
      <w:rFonts w:ascii="Arial" w:hAnsi="Arial"/>
      <w:b w:val="1"/>
      <w:sz w:val="24"/>
    </w:rPr>
  </w:style>
  <w:style w:styleId="Style_86" w:type="paragraph">
    <w:name w:val="xl82"/>
    <w:basedOn w:val="Style_12"/>
    <w:link w:val="Style_86_ch"/>
    <w:pPr>
      <w:spacing w:afterAutospacing="on" w:beforeAutospacing="on"/>
      <w:ind/>
    </w:pPr>
    <w:rPr>
      <w:sz w:val="24"/>
    </w:rPr>
  </w:style>
  <w:style w:styleId="Style_86_ch" w:type="character">
    <w:name w:val="xl82"/>
    <w:basedOn w:val="Style_12_ch"/>
    <w:link w:val="Style_86"/>
    <w:rPr>
      <w:sz w:val="24"/>
    </w:rPr>
  </w:style>
  <w:style w:styleId="Style_87" w:type="paragraph">
    <w:name w:val="Знак Знак1"/>
    <w:link w:val="Style_87_ch"/>
    <w:rPr>
      <w:sz w:val="24"/>
    </w:rPr>
  </w:style>
  <w:style w:styleId="Style_87_ch" w:type="character">
    <w:name w:val="Знак Знак1"/>
    <w:link w:val="Style_87"/>
    <w:rPr>
      <w:sz w:val="24"/>
    </w:rPr>
  </w:style>
  <w:style w:styleId="Style_88" w:type="paragraph">
    <w:name w:val="xl52"/>
    <w:basedOn w:val="Style_12"/>
    <w:link w:val="Style_88_ch"/>
    <w:pPr>
      <w:spacing w:afterAutospacing="on" w:beforeAutospacing="on"/>
      <w:ind/>
      <w:jc w:val="right"/>
    </w:pPr>
    <w:rPr>
      <w:sz w:val="24"/>
    </w:rPr>
  </w:style>
  <w:style w:styleId="Style_88_ch" w:type="character">
    <w:name w:val="xl52"/>
    <w:basedOn w:val="Style_12_ch"/>
    <w:link w:val="Style_88"/>
    <w:rPr>
      <w:sz w:val="24"/>
    </w:rPr>
  </w:style>
  <w:style w:styleId="Style_89" w:type="paragraph">
    <w:name w:val="xl115"/>
    <w:basedOn w:val="Style_12"/>
    <w:link w:val="Style_89_ch"/>
    <w:pPr>
      <w:spacing w:afterAutospacing="on" w:beforeAutospacing="on"/>
      <w:ind/>
    </w:pPr>
    <w:rPr>
      <w:rFonts w:ascii="Arial" w:hAnsi="Arial"/>
      <w:b w:val="1"/>
      <w:sz w:val="24"/>
      <w:u w:val="single"/>
    </w:rPr>
  </w:style>
  <w:style w:styleId="Style_89_ch" w:type="character">
    <w:name w:val="xl115"/>
    <w:basedOn w:val="Style_12_ch"/>
    <w:link w:val="Style_89"/>
    <w:rPr>
      <w:rFonts w:ascii="Arial" w:hAnsi="Arial"/>
      <w:b w:val="1"/>
      <w:sz w:val="24"/>
      <w:u w:val="single"/>
    </w:rPr>
  </w:style>
  <w:style w:styleId="Style_90" w:type="paragraph">
    <w:name w:val="xl26"/>
    <w:basedOn w:val="Style_12"/>
    <w:link w:val="Style_90_ch"/>
    <w:pPr>
      <w:spacing w:afterAutospacing="on" w:beforeAutospacing="on"/>
      <w:ind/>
      <w:jc w:val="center"/>
    </w:pPr>
    <w:rPr>
      <w:sz w:val="24"/>
    </w:rPr>
  </w:style>
  <w:style w:styleId="Style_90_ch" w:type="character">
    <w:name w:val="xl26"/>
    <w:basedOn w:val="Style_12_ch"/>
    <w:link w:val="Style_90"/>
    <w:rPr>
      <w:sz w:val="24"/>
    </w:rPr>
  </w:style>
  <w:style w:styleId="Style_91" w:type="paragraph">
    <w:name w:val="Вложенность 3"/>
    <w:basedOn w:val="Style_92"/>
    <w:next w:val="Style_92"/>
    <w:link w:val="Style_91_ch"/>
    <w:pPr>
      <w:tabs>
        <w:tab w:leader="none" w:pos="1080" w:val="clear"/>
        <w:tab w:leader="none" w:pos="1209" w:val="clear"/>
        <w:tab w:leader="none" w:pos="1854" w:val="left"/>
      </w:tabs>
      <w:ind w:hanging="680" w:left="1814"/>
      <w:outlineLvl w:val="2"/>
    </w:pPr>
    <w:rPr>
      <w:sz w:val="28"/>
    </w:rPr>
  </w:style>
  <w:style w:styleId="Style_91_ch" w:type="character">
    <w:name w:val="Вложенность 3"/>
    <w:basedOn w:val="Style_92_ch"/>
    <w:link w:val="Style_91"/>
    <w:rPr>
      <w:sz w:val="28"/>
    </w:rPr>
  </w:style>
  <w:style w:styleId="Style_93" w:type="paragraph">
    <w:name w:val="heading 9"/>
    <w:basedOn w:val="Style_12"/>
    <w:next w:val="Style_12"/>
    <w:link w:val="Style_93_ch"/>
    <w:uiPriority w:val="9"/>
    <w:qFormat/>
    <w:pPr>
      <w:keepNext w:val="1"/>
      <w:tabs>
        <w:tab w:leader="none" w:pos="1584" w:val="left"/>
      </w:tabs>
      <w:spacing w:after="60" w:before="240" w:line="360" w:lineRule="auto"/>
      <w:ind w:hanging="1584" w:left="1584"/>
      <w:jc w:val="both"/>
      <w:outlineLvl w:val="8"/>
    </w:pPr>
    <w:rPr>
      <w:rFonts w:ascii="Arial" w:hAnsi="Arial"/>
      <w:sz w:val="22"/>
    </w:rPr>
  </w:style>
  <w:style w:styleId="Style_93_ch" w:type="character">
    <w:name w:val="heading 9"/>
    <w:basedOn w:val="Style_12_ch"/>
    <w:link w:val="Style_93"/>
    <w:rPr>
      <w:rFonts w:ascii="Arial" w:hAnsi="Arial"/>
      <w:sz w:val="22"/>
    </w:rPr>
  </w:style>
  <w:style w:styleId="Style_94" w:type="paragraph">
    <w:name w:val="xl47"/>
    <w:basedOn w:val="Style_12"/>
    <w:link w:val="Style_94_ch"/>
    <w:pPr>
      <w:spacing w:afterAutospacing="on" w:beforeAutospacing="on"/>
      <w:ind/>
      <w:jc w:val="center"/>
    </w:pPr>
    <w:rPr>
      <w:rFonts w:ascii="Arial" w:hAnsi="Arial"/>
      <w:sz w:val="18"/>
    </w:rPr>
  </w:style>
  <w:style w:styleId="Style_94_ch" w:type="character">
    <w:name w:val="xl47"/>
    <w:basedOn w:val="Style_12_ch"/>
    <w:link w:val="Style_94"/>
    <w:rPr>
      <w:rFonts w:ascii="Arial" w:hAnsi="Arial"/>
      <w:sz w:val="18"/>
    </w:rPr>
  </w:style>
  <w:style w:styleId="Style_95" w:type="paragraph">
    <w:name w:val="xl86"/>
    <w:basedOn w:val="Style_12"/>
    <w:link w:val="Style_95_ch"/>
    <w:pPr>
      <w:spacing w:afterAutospacing="on" w:beforeAutospacing="on"/>
      <w:ind/>
    </w:pPr>
    <w:rPr>
      <w:sz w:val="24"/>
    </w:rPr>
  </w:style>
  <w:style w:styleId="Style_95_ch" w:type="character">
    <w:name w:val="xl86"/>
    <w:basedOn w:val="Style_12_ch"/>
    <w:link w:val="Style_95"/>
    <w:rPr>
      <w:sz w:val="24"/>
    </w:rPr>
  </w:style>
  <w:style w:styleId="Style_96" w:type="paragraph">
    <w:name w:val="xl66"/>
    <w:basedOn w:val="Style_12"/>
    <w:link w:val="Style_96_ch"/>
    <w:pPr>
      <w:spacing w:afterAutospacing="on" w:beforeAutospacing="on"/>
      <w:ind/>
      <w:jc w:val="center"/>
    </w:pPr>
    <w:rPr>
      <w:sz w:val="24"/>
    </w:rPr>
  </w:style>
  <w:style w:styleId="Style_96_ch" w:type="character">
    <w:name w:val="xl66"/>
    <w:basedOn w:val="Style_12_ch"/>
    <w:link w:val="Style_96"/>
    <w:rPr>
      <w:sz w:val="24"/>
    </w:rPr>
  </w:style>
  <w:style w:styleId="Style_97" w:type="paragraph">
    <w:name w:val="Body Text 2"/>
    <w:basedOn w:val="Style_12"/>
    <w:link w:val="Style_97_ch"/>
    <w:pPr>
      <w:ind w:firstLine="720"/>
    </w:pPr>
    <w:rPr>
      <w:sz w:val="24"/>
    </w:rPr>
  </w:style>
  <w:style w:styleId="Style_97_ch" w:type="character">
    <w:name w:val="Body Text 2"/>
    <w:basedOn w:val="Style_12_ch"/>
    <w:link w:val="Style_97"/>
    <w:rPr>
      <w:sz w:val="24"/>
    </w:rPr>
  </w:style>
  <w:style w:styleId="Style_98" w:type="paragraph">
    <w:name w:val="xl34"/>
    <w:basedOn w:val="Style_12"/>
    <w:link w:val="Style_98_ch"/>
    <w:pPr>
      <w:spacing w:afterAutospacing="on" w:beforeAutospacing="on"/>
      <w:ind/>
      <w:jc w:val="center"/>
    </w:pPr>
    <w:rPr>
      <w:sz w:val="24"/>
    </w:rPr>
  </w:style>
  <w:style w:styleId="Style_98_ch" w:type="character">
    <w:name w:val="xl34"/>
    <w:basedOn w:val="Style_12_ch"/>
    <w:link w:val="Style_98"/>
    <w:rPr>
      <w:sz w:val="24"/>
    </w:rPr>
  </w:style>
  <w:style w:styleId="Style_99" w:type="paragraph">
    <w:name w:val="List Number 3"/>
    <w:basedOn w:val="Style_12"/>
    <w:link w:val="Style_99_ch"/>
    <w:pPr>
      <w:tabs>
        <w:tab w:leader="none" w:pos="926" w:val="left"/>
      </w:tabs>
      <w:ind w:hanging="360" w:left="926"/>
      <w:jc w:val="both"/>
    </w:pPr>
    <w:rPr>
      <w:sz w:val="24"/>
    </w:rPr>
  </w:style>
  <w:style w:styleId="Style_99_ch" w:type="character">
    <w:name w:val="List Number 3"/>
    <w:basedOn w:val="Style_12_ch"/>
    <w:link w:val="Style_99"/>
    <w:rPr>
      <w:sz w:val="24"/>
    </w:rPr>
  </w:style>
  <w:style w:styleId="Style_100" w:type="paragraph">
    <w:name w:val="Абзац списка3"/>
    <w:basedOn w:val="Style_12"/>
    <w:link w:val="Style_100_ch"/>
    <w:pPr>
      <w:ind w:firstLine="567" w:left="720"/>
      <w:jc w:val="both"/>
    </w:pPr>
    <w:rPr>
      <w:sz w:val="24"/>
    </w:rPr>
  </w:style>
  <w:style w:styleId="Style_100_ch" w:type="character">
    <w:name w:val="Абзац списка3"/>
    <w:basedOn w:val="Style_12_ch"/>
    <w:link w:val="Style_100"/>
    <w:rPr>
      <w:sz w:val="24"/>
    </w:rPr>
  </w:style>
  <w:style w:styleId="Style_101" w:type="paragraph">
    <w:name w:val="Знак Знак Знак Знак"/>
    <w:basedOn w:val="Style_12"/>
    <w:link w:val="Style_101_ch"/>
    <w:rPr>
      <w:rFonts w:ascii="Verdana" w:hAnsi="Verdana"/>
    </w:rPr>
  </w:style>
  <w:style w:styleId="Style_101_ch" w:type="character">
    <w:name w:val="Знак Знак Знак Знак"/>
    <w:basedOn w:val="Style_12_ch"/>
    <w:link w:val="Style_101"/>
    <w:rPr>
      <w:rFonts w:ascii="Verdana" w:hAnsi="Verdana"/>
    </w:rPr>
  </w:style>
  <w:style w:styleId="Style_102" w:type="paragraph">
    <w:name w:val="Стиль9"/>
    <w:basedOn w:val="Style_4"/>
    <w:next w:val="Style_103"/>
    <w:link w:val="Style_102_ch"/>
    <w:pPr>
      <w:keepLines w:val="1"/>
      <w:tabs>
        <w:tab w:leader="none" w:pos="2880" w:val="left"/>
      </w:tabs>
      <w:spacing w:after="120" w:before="120"/>
      <w:ind w:firstLine="0" w:left="360"/>
      <w:jc w:val="left"/>
    </w:pPr>
    <w:rPr>
      <w:rFonts w:ascii="Arial" w:hAnsi="Arial"/>
      <w:color w:val="0000FF"/>
      <w:spacing w:val="0"/>
      <w:sz w:val="32"/>
    </w:rPr>
  </w:style>
  <w:style w:styleId="Style_102_ch" w:type="character">
    <w:name w:val="Стиль9"/>
    <w:basedOn w:val="Style_4_ch"/>
    <w:link w:val="Style_102"/>
    <w:rPr>
      <w:rFonts w:ascii="Arial" w:hAnsi="Arial"/>
      <w:color w:val="0000FF"/>
      <w:spacing w:val="0"/>
      <w:sz w:val="32"/>
    </w:rPr>
  </w:style>
  <w:style w:styleId="Style_104" w:type="paragraph">
    <w:name w:val="xl123"/>
    <w:basedOn w:val="Style_12"/>
    <w:link w:val="Style_104_ch"/>
    <w:pPr>
      <w:spacing w:afterAutospacing="on" w:beforeAutospacing="on"/>
      <w:ind/>
    </w:pPr>
    <w:rPr>
      <w:rFonts w:ascii="Arial" w:hAnsi="Arial"/>
      <w:sz w:val="24"/>
      <w:u w:val="single"/>
    </w:rPr>
  </w:style>
  <w:style w:styleId="Style_104_ch" w:type="character">
    <w:name w:val="xl123"/>
    <w:basedOn w:val="Style_12_ch"/>
    <w:link w:val="Style_104"/>
    <w:rPr>
      <w:rFonts w:ascii="Arial" w:hAnsi="Arial"/>
      <w:sz w:val="24"/>
      <w:u w:val="single"/>
    </w:rPr>
  </w:style>
  <w:style w:styleId="Style_105" w:type="paragraph">
    <w:name w:val="Îáû÷íûé"/>
    <w:link w:val="Style_105_ch"/>
    <w:pPr>
      <w:widowControl w:val="0"/>
      <w:ind/>
    </w:pPr>
    <w:rPr>
      <w:rFonts w:ascii="PragmaticaCTT" w:hAnsi="PragmaticaCTT"/>
    </w:rPr>
  </w:style>
  <w:style w:styleId="Style_105_ch" w:type="character">
    <w:name w:val="Îáû÷íûé"/>
    <w:link w:val="Style_105"/>
    <w:rPr>
      <w:rFonts w:ascii="PragmaticaCTT" w:hAnsi="PragmaticaCTT"/>
    </w:rPr>
  </w:style>
  <w:style w:styleId="Style_106" w:type="paragraph">
    <w:name w:val="xl125"/>
    <w:basedOn w:val="Style_12"/>
    <w:link w:val="Style_106_ch"/>
    <w:pPr>
      <w:spacing w:afterAutospacing="on" w:beforeAutospacing="on"/>
      <w:ind/>
      <w:jc w:val="center"/>
    </w:pPr>
    <w:rPr>
      <w:sz w:val="24"/>
    </w:rPr>
  </w:style>
  <w:style w:styleId="Style_106_ch" w:type="character">
    <w:name w:val="xl125"/>
    <w:basedOn w:val="Style_12_ch"/>
    <w:link w:val="Style_106"/>
    <w:rPr>
      <w:sz w:val="24"/>
    </w:rPr>
  </w:style>
  <w:style w:styleId="Style_107" w:type="paragraph">
    <w:name w:val="Заголовок оглавления11"/>
    <w:basedOn w:val="Style_28"/>
    <w:next w:val="Style_12"/>
    <w:link w:val="Style_107_ch"/>
    <w:pPr>
      <w:keepLines w:val="1"/>
      <w:spacing w:before="480" w:line="276" w:lineRule="auto"/>
      <w:ind/>
      <w:jc w:val="left"/>
      <w:outlineLvl w:val="8"/>
    </w:pPr>
    <w:rPr>
      <w:rFonts w:ascii="Cambria" w:hAnsi="Cambria"/>
      <w:b w:val="1"/>
      <w:color w:val="365F91"/>
      <w:sz w:val="28"/>
    </w:rPr>
  </w:style>
  <w:style w:styleId="Style_107_ch" w:type="character">
    <w:name w:val="Заголовок оглавления11"/>
    <w:basedOn w:val="Style_28_ch"/>
    <w:link w:val="Style_107"/>
    <w:rPr>
      <w:rFonts w:ascii="Cambria" w:hAnsi="Cambria"/>
      <w:b w:val="1"/>
      <w:color w:val="365F91"/>
      <w:sz w:val="28"/>
    </w:rPr>
  </w:style>
  <w:style w:styleId="Style_108" w:type="paragraph">
    <w:name w:val="xl64"/>
    <w:basedOn w:val="Style_12"/>
    <w:link w:val="Style_108_ch"/>
    <w:pPr>
      <w:spacing w:afterAutospacing="on" w:beforeAutospacing="on"/>
      <w:ind/>
    </w:pPr>
    <w:rPr>
      <w:sz w:val="24"/>
    </w:rPr>
  </w:style>
  <w:style w:styleId="Style_108_ch" w:type="character">
    <w:name w:val="xl64"/>
    <w:basedOn w:val="Style_12_ch"/>
    <w:link w:val="Style_108"/>
    <w:rPr>
      <w:sz w:val="24"/>
    </w:rPr>
  </w:style>
  <w:style w:styleId="Style_109" w:type="paragraph">
    <w:name w:val="Body Text"/>
    <w:basedOn w:val="Style_12"/>
    <w:link w:val="Style_109_ch"/>
    <w:pPr>
      <w:spacing w:after="120"/>
      <w:ind w:firstLine="567"/>
      <w:jc w:val="both"/>
    </w:pPr>
    <w:rPr>
      <w:sz w:val="24"/>
    </w:rPr>
  </w:style>
  <w:style w:styleId="Style_109_ch" w:type="character">
    <w:name w:val="Body Text"/>
    <w:basedOn w:val="Style_12_ch"/>
    <w:link w:val="Style_109"/>
    <w:rPr>
      <w:sz w:val="24"/>
    </w:rPr>
  </w:style>
  <w:style w:styleId="Style_110" w:type="paragraph">
    <w:name w:val="xl55"/>
    <w:basedOn w:val="Style_12"/>
    <w:link w:val="Style_110_ch"/>
    <w:pPr>
      <w:spacing w:afterAutospacing="on" w:beforeAutospacing="on"/>
      <w:ind/>
      <w:jc w:val="center"/>
    </w:pPr>
    <w:rPr>
      <w:rFonts w:ascii="Arial" w:hAnsi="Arial"/>
      <w:sz w:val="24"/>
    </w:rPr>
  </w:style>
  <w:style w:styleId="Style_110_ch" w:type="character">
    <w:name w:val="xl55"/>
    <w:basedOn w:val="Style_12_ch"/>
    <w:link w:val="Style_110"/>
    <w:rPr>
      <w:rFonts w:ascii="Arial" w:hAnsi="Arial"/>
      <w:sz w:val="24"/>
    </w:rPr>
  </w:style>
  <w:style w:styleId="Style_111" w:type="paragraph">
    <w:name w:val="xl72"/>
    <w:basedOn w:val="Style_12"/>
    <w:link w:val="Style_111_ch"/>
    <w:pPr>
      <w:spacing w:afterAutospacing="on" w:beforeAutospacing="on"/>
      <w:ind/>
      <w:jc w:val="center"/>
    </w:pPr>
    <w:rPr>
      <w:rFonts w:ascii="Arial" w:hAnsi="Arial"/>
      <w:sz w:val="14"/>
    </w:rPr>
  </w:style>
  <w:style w:styleId="Style_111_ch" w:type="character">
    <w:name w:val="xl72"/>
    <w:basedOn w:val="Style_12_ch"/>
    <w:link w:val="Style_111"/>
    <w:rPr>
      <w:rFonts w:ascii="Arial" w:hAnsi="Arial"/>
      <w:sz w:val="14"/>
    </w:rPr>
  </w:style>
  <w:style w:styleId="Style_112" w:type="paragraph">
    <w:name w:val="Знак Знак51"/>
    <w:link w:val="Style_112_ch"/>
    <w:rPr>
      <w:sz w:val="24"/>
    </w:rPr>
  </w:style>
  <w:style w:styleId="Style_112_ch" w:type="character">
    <w:name w:val="Знак Знак51"/>
    <w:link w:val="Style_112"/>
    <w:rPr>
      <w:sz w:val="24"/>
    </w:rPr>
  </w:style>
  <w:style w:styleId="Style_113" w:type="paragraph">
    <w:name w:val="xl80"/>
    <w:basedOn w:val="Style_12"/>
    <w:link w:val="Style_113_ch"/>
    <w:pPr>
      <w:spacing w:afterAutospacing="on" w:beforeAutospacing="on"/>
      <w:ind/>
    </w:pPr>
    <w:rPr>
      <w:sz w:val="24"/>
    </w:rPr>
  </w:style>
  <w:style w:styleId="Style_113_ch" w:type="character">
    <w:name w:val="xl80"/>
    <w:basedOn w:val="Style_12_ch"/>
    <w:link w:val="Style_113"/>
    <w:rPr>
      <w:sz w:val="24"/>
    </w:rPr>
  </w:style>
  <w:style w:styleId="Style_114" w:type="paragraph">
    <w:name w:val="xl63"/>
    <w:basedOn w:val="Style_12"/>
    <w:link w:val="Style_114_ch"/>
    <w:pPr>
      <w:spacing w:afterAutospacing="on" w:beforeAutospacing="on"/>
      <w:ind/>
    </w:pPr>
    <w:rPr>
      <w:sz w:val="24"/>
    </w:rPr>
  </w:style>
  <w:style w:styleId="Style_114_ch" w:type="character">
    <w:name w:val="xl63"/>
    <w:basedOn w:val="Style_12_ch"/>
    <w:link w:val="Style_114"/>
    <w:rPr>
      <w:sz w:val="24"/>
    </w:rPr>
  </w:style>
  <w:style w:styleId="Style_115" w:type="paragraph">
    <w:name w:val="Стиль1"/>
    <w:basedOn w:val="Style_4"/>
    <w:link w:val="Style_115_ch"/>
    <w:pPr>
      <w:keepLines w:val="1"/>
      <w:tabs>
        <w:tab w:leader="none" w:pos="1440" w:val="left"/>
        <w:tab w:leader="none" w:pos="1800" w:val="left"/>
        <w:tab w:leader="none" w:pos="1854" w:val="left"/>
      </w:tabs>
      <w:spacing w:after="120" w:before="120"/>
      <w:ind w:hanging="567" w:left="1701"/>
    </w:pPr>
    <w:rPr>
      <w:spacing w:val="0"/>
      <w:sz w:val="28"/>
    </w:rPr>
  </w:style>
  <w:style w:styleId="Style_115_ch" w:type="character">
    <w:name w:val="Стиль1"/>
    <w:basedOn w:val="Style_4_ch"/>
    <w:link w:val="Style_115"/>
    <w:rPr>
      <w:spacing w:val="0"/>
      <w:sz w:val="28"/>
    </w:rPr>
  </w:style>
  <w:style w:styleId="Style_92" w:type="paragraph">
    <w:name w:val="Вложенность 2"/>
    <w:next w:val="Style_12"/>
    <w:link w:val="Style_92_ch"/>
    <w:pPr>
      <w:tabs>
        <w:tab w:leader="none" w:pos="1080" w:val="left"/>
        <w:tab w:leader="none" w:pos="1209" w:val="left"/>
      </w:tabs>
      <w:spacing w:after="120" w:before="120"/>
      <w:ind w:hanging="360" w:left="1209"/>
      <w:outlineLvl w:val="1"/>
    </w:pPr>
    <w:rPr>
      <w:rFonts w:ascii="Arial" w:hAnsi="Arial"/>
      <w:b w:val="1"/>
      <w:color w:val="0000FF"/>
      <w:sz w:val="32"/>
    </w:rPr>
  </w:style>
  <w:style w:styleId="Style_92_ch" w:type="character">
    <w:name w:val="Вложенность 2"/>
    <w:link w:val="Style_92"/>
    <w:rPr>
      <w:rFonts w:ascii="Arial" w:hAnsi="Arial"/>
      <w:b w:val="1"/>
      <w:color w:val="0000FF"/>
      <w:sz w:val="32"/>
    </w:rPr>
  </w:style>
  <w:style w:styleId="Style_116" w:type="paragraph">
    <w:name w:val="xl101"/>
    <w:basedOn w:val="Style_12"/>
    <w:link w:val="Style_116_ch"/>
    <w:pPr>
      <w:spacing w:afterAutospacing="on" w:beforeAutospacing="on"/>
      <w:ind/>
    </w:pPr>
    <w:rPr>
      <w:sz w:val="24"/>
    </w:rPr>
  </w:style>
  <w:style w:styleId="Style_116_ch" w:type="character">
    <w:name w:val="xl101"/>
    <w:basedOn w:val="Style_12_ch"/>
    <w:link w:val="Style_116"/>
    <w:rPr>
      <w:sz w:val="24"/>
    </w:rPr>
  </w:style>
  <w:style w:styleId="Style_117" w:type="paragraph">
    <w:name w:val="xl118"/>
    <w:basedOn w:val="Style_12"/>
    <w:link w:val="Style_117_ch"/>
    <w:pPr>
      <w:spacing w:afterAutospacing="on" w:beforeAutospacing="on"/>
      <w:ind/>
    </w:pPr>
    <w:rPr>
      <w:rFonts w:ascii="Arial" w:hAnsi="Arial"/>
      <w:b w:val="1"/>
      <w:sz w:val="22"/>
    </w:rPr>
  </w:style>
  <w:style w:styleId="Style_117_ch" w:type="character">
    <w:name w:val="xl118"/>
    <w:basedOn w:val="Style_12_ch"/>
    <w:link w:val="Style_117"/>
    <w:rPr>
      <w:rFonts w:ascii="Arial" w:hAnsi="Arial"/>
      <w:b w:val="1"/>
      <w:sz w:val="22"/>
    </w:rPr>
  </w:style>
  <w:style w:styleId="Style_118" w:type="paragraph">
    <w:name w:val="Знак21"/>
    <w:basedOn w:val="Style_12"/>
    <w:link w:val="Style_118_ch"/>
    <w:pPr>
      <w:tabs>
        <w:tab w:leader="none" w:pos="360" w:val="left"/>
      </w:tabs>
      <w:spacing w:after="160" w:line="240" w:lineRule="exact"/>
      <w:ind/>
    </w:pPr>
    <w:rPr>
      <w:rFonts w:ascii="Verdana" w:hAnsi="Verdana"/>
    </w:rPr>
  </w:style>
  <w:style w:styleId="Style_118_ch" w:type="character">
    <w:name w:val="Знак21"/>
    <w:basedOn w:val="Style_12_ch"/>
    <w:link w:val="Style_118"/>
    <w:rPr>
      <w:rFonts w:ascii="Verdana" w:hAnsi="Verdana"/>
    </w:rPr>
  </w:style>
  <w:style w:styleId="Style_119" w:type="paragraph">
    <w:name w:val="font10"/>
    <w:basedOn w:val="Style_12"/>
    <w:link w:val="Style_119_ch"/>
    <w:pPr>
      <w:spacing w:afterAutospacing="on" w:beforeAutospacing="on"/>
      <w:ind/>
    </w:pPr>
    <w:rPr>
      <w:rFonts w:ascii="Arial" w:hAnsi="Arial"/>
      <w:b w:val="1"/>
    </w:rPr>
  </w:style>
  <w:style w:styleId="Style_119_ch" w:type="character">
    <w:name w:val="font10"/>
    <w:basedOn w:val="Style_12_ch"/>
    <w:link w:val="Style_119"/>
    <w:rPr>
      <w:rFonts w:ascii="Arial" w:hAnsi="Arial"/>
      <w:b w:val="1"/>
    </w:rPr>
  </w:style>
  <w:style w:styleId="Style_120" w:type="paragraph">
    <w:name w:val="xl27"/>
    <w:basedOn w:val="Style_12"/>
    <w:link w:val="Style_120_ch"/>
    <w:pPr>
      <w:spacing w:afterAutospacing="on" w:beforeAutospacing="on"/>
      <w:ind/>
      <w:jc w:val="center"/>
    </w:pPr>
    <w:rPr>
      <w:sz w:val="24"/>
    </w:rPr>
  </w:style>
  <w:style w:styleId="Style_120_ch" w:type="character">
    <w:name w:val="xl27"/>
    <w:basedOn w:val="Style_12_ch"/>
    <w:link w:val="Style_120"/>
    <w:rPr>
      <w:sz w:val="24"/>
    </w:rPr>
  </w:style>
  <w:style w:styleId="Style_121" w:type="paragraph">
    <w:name w:val="xl111"/>
    <w:basedOn w:val="Style_12"/>
    <w:link w:val="Style_121_ch"/>
    <w:pPr>
      <w:spacing w:afterAutospacing="on" w:beforeAutospacing="on"/>
      <w:ind/>
      <w:jc w:val="center"/>
    </w:pPr>
    <w:rPr>
      <w:sz w:val="24"/>
    </w:rPr>
  </w:style>
  <w:style w:styleId="Style_121_ch" w:type="character">
    <w:name w:val="xl111"/>
    <w:basedOn w:val="Style_12_ch"/>
    <w:link w:val="Style_121"/>
    <w:rPr>
      <w:sz w:val="24"/>
    </w:rPr>
  </w:style>
  <w:style w:styleId="Style_122" w:type="paragraph">
    <w:name w:val="Основной текст1"/>
    <w:basedOn w:val="Style_12"/>
    <w:link w:val="Style_122_ch"/>
    <w:pPr>
      <w:spacing w:after="5160" w:line="317" w:lineRule="exact"/>
      <w:ind w:hanging="720" w:left="720"/>
    </w:pPr>
    <w:rPr>
      <w:sz w:val="27"/>
    </w:rPr>
  </w:style>
  <w:style w:styleId="Style_122_ch" w:type="character">
    <w:name w:val="Основной текст1"/>
    <w:basedOn w:val="Style_12_ch"/>
    <w:link w:val="Style_122"/>
    <w:rPr>
      <w:sz w:val="27"/>
    </w:rPr>
  </w:style>
  <w:style w:styleId="Style_123" w:type="paragraph">
    <w:name w:val="Заголовок 3 Знак1"/>
    <w:link w:val="Style_123_ch"/>
    <w:rPr>
      <w:rFonts w:ascii="Verdana" w:hAnsi="Verdana"/>
    </w:rPr>
  </w:style>
  <w:style w:styleId="Style_123_ch" w:type="character">
    <w:name w:val="Заголовок 3 Знак1"/>
    <w:link w:val="Style_123"/>
    <w:rPr>
      <w:rFonts w:ascii="Verdana" w:hAnsi="Verdana"/>
    </w:rPr>
  </w:style>
  <w:style w:styleId="Style_124" w:type="paragraph">
    <w:name w:val="Основной текст (6)"/>
    <w:basedOn w:val="Style_12"/>
    <w:link w:val="Style_124_ch"/>
    <w:pPr>
      <w:spacing w:line="240" w:lineRule="atLeast"/>
      <w:ind/>
      <w:jc w:val="right"/>
    </w:pPr>
    <w:rPr>
      <w:sz w:val="8"/>
    </w:rPr>
  </w:style>
  <w:style w:styleId="Style_124_ch" w:type="character">
    <w:name w:val="Основной текст (6)"/>
    <w:basedOn w:val="Style_12_ch"/>
    <w:link w:val="Style_124"/>
    <w:rPr>
      <w:sz w:val="8"/>
    </w:rPr>
  </w:style>
  <w:style w:styleId="Style_3" w:type="paragraph">
    <w:name w:val="annotation text"/>
    <w:basedOn w:val="Style_12"/>
    <w:link w:val="Style_3_ch"/>
  </w:style>
  <w:style w:styleId="Style_3_ch" w:type="character">
    <w:name w:val="annotation text"/>
    <w:basedOn w:val="Style_12_ch"/>
    <w:link w:val="Style_3"/>
  </w:style>
  <w:style w:styleId="Style_125" w:type="paragraph">
    <w:name w:val="xl50"/>
    <w:basedOn w:val="Style_12"/>
    <w:link w:val="Style_125_ch"/>
    <w:pPr>
      <w:spacing w:afterAutospacing="on" w:beforeAutospacing="on"/>
      <w:ind/>
    </w:pPr>
    <w:rPr>
      <w:rFonts w:ascii="Arial" w:hAnsi="Arial"/>
      <w:sz w:val="18"/>
    </w:rPr>
  </w:style>
  <w:style w:styleId="Style_125_ch" w:type="character">
    <w:name w:val="xl50"/>
    <w:basedOn w:val="Style_12_ch"/>
    <w:link w:val="Style_125"/>
    <w:rPr>
      <w:rFonts w:ascii="Arial" w:hAnsi="Arial"/>
      <w:sz w:val="18"/>
    </w:rPr>
  </w:style>
  <w:style w:styleId="Style_126" w:type="paragraph">
    <w:name w:val="Основной текст + Курсив"/>
    <w:link w:val="Style_126_ch"/>
    <w:rPr>
      <w:i w:val="1"/>
      <w:sz w:val="22"/>
    </w:rPr>
  </w:style>
  <w:style w:styleId="Style_126_ch" w:type="character">
    <w:name w:val="Основной текст + Курсив"/>
    <w:link w:val="Style_126"/>
    <w:rPr>
      <w:i w:val="1"/>
      <w:sz w:val="22"/>
    </w:rPr>
  </w:style>
  <w:style w:styleId="Style_127" w:type="paragraph">
    <w:name w:val="No Spacing"/>
    <w:link w:val="Style_127_ch"/>
    <w:rPr>
      <w:rFonts w:ascii="Calibri" w:hAnsi="Calibri"/>
      <w:sz w:val="22"/>
    </w:rPr>
  </w:style>
  <w:style w:styleId="Style_127_ch" w:type="character">
    <w:name w:val="No Spacing"/>
    <w:link w:val="Style_127"/>
    <w:rPr>
      <w:rFonts w:ascii="Calibri" w:hAnsi="Calibri"/>
      <w:sz w:val="22"/>
    </w:rPr>
  </w:style>
  <w:style w:styleId="Style_128" w:type="paragraph">
    <w:name w:val="xl122"/>
    <w:basedOn w:val="Style_12"/>
    <w:link w:val="Style_128_ch"/>
    <w:pPr>
      <w:spacing w:afterAutospacing="on" w:beforeAutospacing="on"/>
      <w:ind/>
    </w:pPr>
    <w:rPr>
      <w:sz w:val="24"/>
      <w:u w:val="single"/>
    </w:rPr>
  </w:style>
  <w:style w:styleId="Style_128_ch" w:type="character">
    <w:name w:val="xl122"/>
    <w:basedOn w:val="Style_12_ch"/>
    <w:link w:val="Style_128"/>
    <w:rPr>
      <w:sz w:val="24"/>
      <w:u w:val="single"/>
    </w:rPr>
  </w:style>
  <w:style w:styleId="Style_129" w:type="paragraph">
    <w:name w:val="Обычный + Arial"/>
    <w:basedOn w:val="Style_12"/>
    <w:link w:val="Style_129_ch"/>
    <w:pPr>
      <w:ind w:firstLine="567"/>
      <w:jc w:val="both"/>
    </w:pPr>
    <w:rPr>
      <w:rFonts w:ascii="Arial" w:hAnsi="Arial"/>
      <w:b w:val="1"/>
      <w:sz w:val="24"/>
    </w:rPr>
  </w:style>
  <w:style w:styleId="Style_129_ch" w:type="character">
    <w:name w:val="Обычный + Arial"/>
    <w:basedOn w:val="Style_12_ch"/>
    <w:link w:val="Style_129"/>
    <w:rPr>
      <w:rFonts w:ascii="Arial" w:hAnsi="Arial"/>
      <w:b w:val="1"/>
      <w:sz w:val="24"/>
    </w:rPr>
  </w:style>
  <w:style w:styleId="Style_130" w:type="paragraph">
    <w:name w:val="xl132"/>
    <w:basedOn w:val="Style_12"/>
    <w:link w:val="Style_130_ch"/>
    <w:pPr>
      <w:spacing w:afterAutospacing="on" w:beforeAutospacing="on"/>
      <w:ind/>
      <w:jc w:val="center"/>
    </w:pPr>
    <w:rPr>
      <w:sz w:val="24"/>
    </w:rPr>
  </w:style>
  <w:style w:styleId="Style_130_ch" w:type="character">
    <w:name w:val="xl132"/>
    <w:basedOn w:val="Style_12_ch"/>
    <w:link w:val="Style_130"/>
    <w:rPr>
      <w:sz w:val="24"/>
    </w:rPr>
  </w:style>
  <w:style w:styleId="Style_131" w:type="paragraph">
    <w:name w:val="Знак22"/>
    <w:basedOn w:val="Style_12"/>
    <w:link w:val="Style_131_ch"/>
    <w:pPr>
      <w:tabs>
        <w:tab w:leader="none" w:pos="360" w:val="left"/>
      </w:tabs>
      <w:spacing w:after="160" w:line="240" w:lineRule="exact"/>
      <w:ind/>
    </w:pPr>
    <w:rPr>
      <w:rFonts w:ascii="Verdana" w:hAnsi="Verdana"/>
    </w:rPr>
  </w:style>
  <w:style w:styleId="Style_131_ch" w:type="character">
    <w:name w:val="Знак22"/>
    <w:basedOn w:val="Style_12_ch"/>
    <w:link w:val="Style_131"/>
    <w:rPr>
      <w:rFonts w:ascii="Verdana" w:hAnsi="Verdana"/>
    </w:rPr>
  </w:style>
  <w:style w:styleId="Style_132" w:type="paragraph">
    <w:name w:val="Знак Знак9"/>
    <w:link w:val="Style_132_ch"/>
    <w:rPr>
      <w:sz w:val="24"/>
    </w:rPr>
  </w:style>
  <w:style w:styleId="Style_132_ch" w:type="character">
    <w:name w:val="Знак Знак9"/>
    <w:link w:val="Style_132"/>
    <w:rPr>
      <w:sz w:val="24"/>
    </w:rPr>
  </w:style>
  <w:style w:styleId="Style_133" w:type="paragraph">
    <w:name w:val="List Number 2"/>
    <w:basedOn w:val="Style_12"/>
    <w:link w:val="Style_133_ch"/>
    <w:pPr>
      <w:tabs>
        <w:tab w:leader="none" w:pos="643" w:val="left"/>
      </w:tabs>
      <w:ind w:hanging="360" w:left="643"/>
      <w:jc w:val="both"/>
    </w:pPr>
    <w:rPr>
      <w:sz w:val="24"/>
    </w:rPr>
  </w:style>
  <w:style w:styleId="Style_133_ch" w:type="character">
    <w:name w:val="List Number 2"/>
    <w:basedOn w:val="Style_12_ch"/>
    <w:link w:val="Style_133"/>
    <w:rPr>
      <w:sz w:val="24"/>
    </w:rPr>
  </w:style>
  <w:style w:styleId="Style_134" w:type="paragraph">
    <w:name w:val="toc 3"/>
    <w:basedOn w:val="Style_12"/>
    <w:next w:val="Style_12"/>
    <w:link w:val="Style_134_ch"/>
    <w:uiPriority w:val="39"/>
    <w:pPr>
      <w:widowControl w:val="0"/>
      <w:tabs>
        <w:tab w:leader="dot" w:pos="9600" w:val="right"/>
      </w:tabs>
      <w:spacing w:line="24" w:lineRule="atLeast"/>
      <w:ind w:hanging="578" w:left="720" w:right="517"/>
    </w:pPr>
    <w:rPr>
      <w:rFonts w:ascii="Arial" w:hAnsi="Arial"/>
      <w:smallCaps w:val="1"/>
    </w:rPr>
  </w:style>
  <w:style w:styleId="Style_134_ch" w:type="character">
    <w:name w:val="toc 3"/>
    <w:basedOn w:val="Style_12_ch"/>
    <w:link w:val="Style_134"/>
    <w:rPr>
      <w:rFonts w:ascii="Arial" w:hAnsi="Arial"/>
      <w:smallCaps w:val="1"/>
    </w:rPr>
  </w:style>
  <w:style w:styleId="Style_135" w:type="paragraph">
    <w:name w:val="xl57"/>
    <w:basedOn w:val="Style_12"/>
    <w:link w:val="Style_135_ch"/>
    <w:pPr>
      <w:spacing w:afterAutospacing="on" w:beforeAutospacing="on"/>
      <w:ind/>
      <w:jc w:val="center"/>
    </w:pPr>
    <w:rPr>
      <w:rFonts w:ascii="Arial" w:hAnsi="Arial"/>
      <w:sz w:val="24"/>
    </w:rPr>
  </w:style>
  <w:style w:styleId="Style_135_ch" w:type="character">
    <w:name w:val="xl57"/>
    <w:basedOn w:val="Style_12_ch"/>
    <w:link w:val="Style_135"/>
    <w:rPr>
      <w:rFonts w:ascii="Arial" w:hAnsi="Arial"/>
      <w:sz w:val="24"/>
    </w:rPr>
  </w:style>
  <w:style w:styleId="Style_136" w:type="paragraph">
    <w:name w:val="xl75"/>
    <w:basedOn w:val="Style_12"/>
    <w:link w:val="Style_136_ch"/>
    <w:pPr>
      <w:spacing w:afterAutospacing="on" w:beforeAutospacing="on"/>
      <w:ind/>
      <w:jc w:val="center"/>
    </w:pPr>
    <w:rPr>
      <w:rFonts w:ascii="Arial" w:hAnsi="Arial"/>
      <w:color w:val="99CCFF"/>
      <w:sz w:val="24"/>
    </w:rPr>
  </w:style>
  <w:style w:styleId="Style_136_ch" w:type="character">
    <w:name w:val="xl75"/>
    <w:basedOn w:val="Style_12_ch"/>
    <w:link w:val="Style_136"/>
    <w:rPr>
      <w:rFonts w:ascii="Arial" w:hAnsi="Arial"/>
      <w:color w:val="99CCFF"/>
      <w:sz w:val="24"/>
    </w:rPr>
  </w:style>
  <w:style w:styleId="Style_137" w:type="paragraph">
    <w:name w:val="Обычный + по центру"/>
    <w:basedOn w:val="Style_12"/>
    <w:link w:val="Style_137_ch"/>
    <w:pPr>
      <w:ind w:firstLine="567"/>
      <w:jc w:val="center"/>
      <w:outlineLvl w:val="0"/>
    </w:pPr>
    <w:rPr>
      <w:sz w:val="24"/>
    </w:rPr>
  </w:style>
  <w:style w:styleId="Style_137_ch" w:type="character">
    <w:name w:val="Обычный + по центру"/>
    <w:basedOn w:val="Style_12_ch"/>
    <w:link w:val="Style_137"/>
    <w:rPr>
      <w:sz w:val="24"/>
    </w:rPr>
  </w:style>
  <w:style w:styleId="Style_138" w:type="paragraph">
    <w:name w:val="consplusnormal"/>
    <w:basedOn w:val="Style_12"/>
    <w:link w:val="Style_138_ch"/>
    <w:pPr>
      <w:spacing w:after="30" w:before="30"/>
      <w:ind/>
    </w:pPr>
  </w:style>
  <w:style w:styleId="Style_138_ch" w:type="character">
    <w:name w:val="consplusnormal"/>
    <w:basedOn w:val="Style_12_ch"/>
    <w:link w:val="Style_138"/>
  </w:style>
  <w:style w:styleId="Style_139" w:type="paragraph">
    <w:name w:val="текст табл"/>
    <w:basedOn w:val="Style_12"/>
    <w:link w:val="Style_139_ch"/>
    <w:pPr>
      <w:keepLines w:val="1"/>
      <w:spacing w:after="60" w:before="60"/>
      <w:ind/>
    </w:pPr>
    <w:rPr>
      <w:rFonts w:ascii="NTTimes/Cyrillic" w:hAnsi="NTTimes/Cyrillic"/>
      <w:sz w:val="26"/>
    </w:rPr>
  </w:style>
  <w:style w:styleId="Style_139_ch" w:type="character">
    <w:name w:val="текст табл"/>
    <w:basedOn w:val="Style_12_ch"/>
    <w:link w:val="Style_139"/>
    <w:rPr>
      <w:rFonts w:ascii="NTTimes/Cyrillic" w:hAnsi="NTTimes/Cyrillic"/>
      <w:sz w:val="26"/>
    </w:rPr>
  </w:style>
  <w:style w:styleId="Style_140" w:type="paragraph">
    <w:name w:val="xl46"/>
    <w:basedOn w:val="Style_12"/>
    <w:link w:val="Style_140_ch"/>
    <w:pPr>
      <w:spacing w:afterAutospacing="on" w:beforeAutospacing="on"/>
      <w:ind/>
      <w:jc w:val="center"/>
    </w:pPr>
    <w:rPr>
      <w:rFonts w:ascii="Arial" w:hAnsi="Arial"/>
      <w:sz w:val="18"/>
    </w:rPr>
  </w:style>
  <w:style w:styleId="Style_140_ch" w:type="character">
    <w:name w:val="xl46"/>
    <w:basedOn w:val="Style_12_ch"/>
    <w:link w:val="Style_140"/>
    <w:rPr>
      <w:rFonts w:ascii="Arial" w:hAnsi="Arial"/>
      <w:sz w:val="18"/>
    </w:rPr>
  </w:style>
  <w:style w:styleId="Style_141" w:type="paragraph">
    <w:name w:val="xl33"/>
    <w:basedOn w:val="Style_12"/>
    <w:link w:val="Style_141_ch"/>
    <w:pPr>
      <w:spacing w:afterAutospacing="on" w:beforeAutospacing="on"/>
      <w:ind/>
      <w:jc w:val="center"/>
    </w:pPr>
    <w:rPr>
      <w:sz w:val="24"/>
    </w:rPr>
  </w:style>
  <w:style w:styleId="Style_141_ch" w:type="character">
    <w:name w:val="xl33"/>
    <w:basedOn w:val="Style_12_ch"/>
    <w:link w:val="Style_141"/>
    <w:rPr>
      <w:sz w:val="24"/>
    </w:rPr>
  </w:style>
  <w:style w:styleId="Style_142" w:type="paragraph">
    <w:name w:val="xl79"/>
    <w:basedOn w:val="Style_12"/>
    <w:link w:val="Style_142_ch"/>
    <w:pPr>
      <w:spacing w:afterAutospacing="on" w:beforeAutospacing="on"/>
      <w:ind/>
    </w:pPr>
    <w:rPr>
      <w:rFonts w:ascii="Arial" w:hAnsi="Arial"/>
      <w:color w:val="FF0000"/>
      <w:sz w:val="24"/>
    </w:rPr>
  </w:style>
  <w:style w:styleId="Style_142_ch" w:type="character">
    <w:name w:val="xl79"/>
    <w:basedOn w:val="Style_12_ch"/>
    <w:link w:val="Style_142"/>
    <w:rPr>
      <w:rFonts w:ascii="Arial" w:hAnsi="Arial"/>
      <w:color w:val="FF0000"/>
      <w:sz w:val="24"/>
    </w:rPr>
  </w:style>
  <w:style w:styleId="Style_143" w:type="paragraph">
    <w:name w:val="Таблица (заголовок)"/>
    <w:basedOn w:val="Style_144"/>
    <w:link w:val="Style_143_ch"/>
    <w:rPr>
      <w:b w:val="1"/>
    </w:rPr>
  </w:style>
  <w:style w:styleId="Style_143_ch" w:type="character">
    <w:name w:val="Таблица (заголовок)"/>
    <w:basedOn w:val="Style_144_ch"/>
    <w:link w:val="Style_143"/>
    <w:rPr>
      <w:b w:val="1"/>
    </w:rPr>
  </w:style>
  <w:style w:styleId="Style_145" w:type="paragraph">
    <w:name w:val="Стиль6"/>
    <w:basedOn w:val="Style_4"/>
    <w:link w:val="Style_145_ch"/>
    <w:pPr>
      <w:keepLines w:val="1"/>
      <w:spacing w:after="120" w:before="120"/>
      <w:ind/>
    </w:pPr>
    <w:rPr>
      <w:rFonts w:ascii="Arial" w:hAnsi="Arial"/>
      <w:color w:val="0000FF"/>
      <w:spacing w:val="0"/>
      <w:sz w:val="24"/>
    </w:rPr>
  </w:style>
  <w:style w:styleId="Style_145_ch" w:type="character">
    <w:name w:val="Стиль6"/>
    <w:basedOn w:val="Style_4_ch"/>
    <w:link w:val="Style_145"/>
    <w:rPr>
      <w:rFonts w:ascii="Arial" w:hAnsi="Arial"/>
      <w:color w:val="0000FF"/>
      <w:spacing w:val="0"/>
      <w:sz w:val="24"/>
    </w:rPr>
  </w:style>
  <w:style w:styleId="Style_146" w:type="paragraph">
    <w:name w:val="xl98"/>
    <w:basedOn w:val="Style_12"/>
    <w:link w:val="Style_146_ch"/>
    <w:pPr>
      <w:spacing w:afterAutospacing="on" w:beforeAutospacing="on"/>
      <w:ind/>
    </w:pPr>
    <w:rPr>
      <w:sz w:val="24"/>
    </w:rPr>
  </w:style>
  <w:style w:styleId="Style_146_ch" w:type="character">
    <w:name w:val="xl98"/>
    <w:basedOn w:val="Style_12_ch"/>
    <w:link w:val="Style_146"/>
    <w:rPr>
      <w:sz w:val="24"/>
    </w:rPr>
  </w:style>
  <w:style w:styleId="Style_147" w:type="paragraph">
    <w:name w:val="Default"/>
    <w:link w:val="Style_147_ch"/>
    <w:rPr>
      <w:sz w:val="24"/>
    </w:rPr>
  </w:style>
  <w:style w:styleId="Style_147_ch" w:type="character">
    <w:name w:val="Default"/>
    <w:link w:val="Style_147"/>
    <w:rPr>
      <w:sz w:val="24"/>
    </w:rPr>
  </w:style>
  <w:style w:styleId="Style_148" w:type="paragraph">
    <w:name w:val="Balloon Text"/>
    <w:basedOn w:val="Style_12"/>
    <w:link w:val="Style_148_ch"/>
    <w:rPr>
      <w:rFonts w:ascii="Tahoma" w:hAnsi="Tahoma"/>
      <w:sz w:val="16"/>
    </w:rPr>
  </w:style>
  <w:style w:styleId="Style_148_ch" w:type="character">
    <w:name w:val="Balloon Text"/>
    <w:basedOn w:val="Style_12_ch"/>
    <w:link w:val="Style_148"/>
    <w:rPr>
      <w:rFonts w:ascii="Tahoma" w:hAnsi="Tahoma"/>
      <w:sz w:val="16"/>
    </w:rPr>
  </w:style>
  <w:style w:styleId="Style_149" w:type="paragraph">
    <w:name w:val="xl67"/>
    <w:basedOn w:val="Style_12"/>
    <w:link w:val="Style_149_ch"/>
    <w:pPr>
      <w:spacing w:afterAutospacing="on" w:beforeAutospacing="on"/>
      <w:ind/>
      <w:jc w:val="center"/>
    </w:pPr>
    <w:rPr>
      <w:rFonts w:ascii="Arial" w:hAnsi="Arial"/>
      <w:sz w:val="14"/>
    </w:rPr>
  </w:style>
  <w:style w:styleId="Style_149_ch" w:type="character">
    <w:name w:val="xl67"/>
    <w:basedOn w:val="Style_12_ch"/>
    <w:link w:val="Style_149"/>
    <w:rPr>
      <w:rFonts w:ascii="Arial" w:hAnsi="Arial"/>
      <w:sz w:val="14"/>
    </w:rPr>
  </w:style>
  <w:style w:styleId="Style_150" w:type="paragraph">
    <w:name w:val="Заголовок 3 Знак Знак"/>
    <w:link w:val="Style_150_ch"/>
    <w:rPr>
      <w:b w:val="1"/>
      <w:sz w:val="28"/>
    </w:rPr>
  </w:style>
  <w:style w:styleId="Style_150_ch" w:type="character">
    <w:name w:val="Заголовок 3 Знак Знак"/>
    <w:link w:val="Style_150"/>
    <w:rPr>
      <w:b w:val="1"/>
      <w:sz w:val="28"/>
    </w:rPr>
  </w:style>
  <w:style w:styleId="Style_151" w:type="paragraph">
    <w:name w:val="xl41"/>
    <w:basedOn w:val="Style_12"/>
    <w:link w:val="Style_151_ch"/>
    <w:pPr>
      <w:spacing w:afterAutospacing="on" w:beforeAutospacing="on"/>
      <w:ind/>
      <w:jc w:val="center"/>
    </w:pPr>
    <w:rPr>
      <w:sz w:val="24"/>
    </w:rPr>
  </w:style>
  <w:style w:styleId="Style_151_ch" w:type="character">
    <w:name w:val="xl41"/>
    <w:basedOn w:val="Style_12_ch"/>
    <w:link w:val="Style_151"/>
    <w:rPr>
      <w:sz w:val="24"/>
    </w:rPr>
  </w:style>
  <w:style w:styleId="Style_152" w:type="paragraph">
    <w:name w:val="xl116"/>
    <w:basedOn w:val="Style_12"/>
    <w:link w:val="Style_152_ch"/>
    <w:pPr>
      <w:spacing w:afterAutospacing="on" w:beforeAutospacing="on"/>
      <w:ind/>
      <w:jc w:val="right"/>
    </w:pPr>
    <w:rPr>
      <w:rFonts w:ascii="Arial" w:hAnsi="Arial"/>
      <w:b w:val="1"/>
      <w:sz w:val="24"/>
    </w:rPr>
  </w:style>
  <w:style w:styleId="Style_152_ch" w:type="character">
    <w:name w:val="xl116"/>
    <w:basedOn w:val="Style_12_ch"/>
    <w:link w:val="Style_152"/>
    <w:rPr>
      <w:rFonts w:ascii="Arial" w:hAnsi="Arial"/>
      <w:b w:val="1"/>
      <w:sz w:val="24"/>
    </w:rPr>
  </w:style>
  <w:style w:styleId="Style_153" w:type="paragraph">
    <w:name w:val="Обычный + 12 пт"/>
    <w:basedOn w:val="Style_12"/>
    <w:link w:val="Style_153_ch"/>
    <w:pPr>
      <w:ind w:firstLine="851"/>
      <w:jc w:val="both"/>
    </w:pPr>
    <w:rPr>
      <w:sz w:val="24"/>
    </w:rPr>
  </w:style>
  <w:style w:styleId="Style_153_ch" w:type="character">
    <w:name w:val="Обычный + 12 пт"/>
    <w:basedOn w:val="Style_12_ch"/>
    <w:link w:val="Style_153"/>
    <w:rPr>
      <w:sz w:val="24"/>
    </w:rPr>
  </w:style>
  <w:style w:styleId="Style_154" w:type="paragraph">
    <w:name w:val="Обычный + вправо"/>
    <w:basedOn w:val="Style_12"/>
    <w:link w:val="Style_154_ch"/>
    <w:pPr>
      <w:ind w:firstLine="567"/>
      <w:jc w:val="right"/>
      <w:outlineLvl w:val="0"/>
    </w:pPr>
    <w:rPr>
      <w:sz w:val="24"/>
    </w:rPr>
  </w:style>
  <w:style w:styleId="Style_154_ch" w:type="character">
    <w:name w:val="Обычный + вправо"/>
    <w:basedOn w:val="Style_12_ch"/>
    <w:link w:val="Style_154"/>
    <w:rPr>
      <w:sz w:val="24"/>
    </w:rPr>
  </w:style>
  <w:style w:styleId="Style_155" w:type="paragraph">
    <w:name w:val="Название объекта1"/>
    <w:basedOn w:val="Style_12"/>
    <w:next w:val="Style_12"/>
    <w:link w:val="Style_155_ch"/>
    <w:pPr>
      <w:keepNext w:val="1"/>
      <w:keepLines w:val="1"/>
      <w:ind/>
      <w:jc w:val="right"/>
    </w:pPr>
    <w:rPr>
      <w:sz w:val="24"/>
    </w:rPr>
  </w:style>
  <w:style w:styleId="Style_155_ch" w:type="character">
    <w:name w:val="Название объекта1"/>
    <w:basedOn w:val="Style_12_ch"/>
    <w:link w:val="Style_155"/>
    <w:rPr>
      <w:sz w:val="24"/>
    </w:rPr>
  </w:style>
  <w:style w:styleId="Style_156" w:type="paragraph">
    <w:name w:val="Основной текст (10)"/>
    <w:basedOn w:val="Style_12"/>
    <w:link w:val="Style_156_ch"/>
    <w:pPr>
      <w:spacing w:line="240" w:lineRule="atLeast"/>
      <w:ind/>
      <w:jc w:val="center"/>
    </w:pPr>
    <w:rPr>
      <w:sz w:val="8"/>
    </w:rPr>
  </w:style>
  <w:style w:styleId="Style_156_ch" w:type="character">
    <w:name w:val="Основной текст (10)"/>
    <w:basedOn w:val="Style_12_ch"/>
    <w:link w:val="Style_156"/>
    <w:rPr>
      <w:sz w:val="8"/>
    </w:rPr>
  </w:style>
  <w:style w:styleId="Style_157" w:type="paragraph">
    <w:name w:val="ConsPlusTitle"/>
    <w:link w:val="Style_157_ch"/>
    <w:pPr>
      <w:widowControl w:val="0"/>
      <w:ind/>
    </w:pPr>
    <w:rPr>
      <w:b w:val="1"/>
      <w:sz w:val="24"/>
    </w:rPr>
  </w:style>
  <w:style w:styleId="Style_157_ch" w:type="character">
    <w:name w:val="ConsPlusTitle"/>
    <w:link w:val="Style_157"/>
    <w:rPr>
      <w:b w:val="1"/>
      <w:sz w:val="24"/>
    </w:rPr>
  </w:style>
  <w:style w:styleId="Style_158" w:type="paragraph">
    <w:name w:val="xl88"/>
    <w:basedOn w:val="Style_12"/>
    <w:link w:val="Style_158_ch"/>
    <w:pPr>
      <w:spacing w:afterAutospacing="on" w:beforeAutospacing="on"/>
      <w:ind/>
    </w:pPr>
    <w:rPr>
      <w:rFonts w:ascii="Arial" w:hAnsi="Arial"/>
      <w:sz w:val="14"/>
    </w:rPr>
  </w:style>
  <w:style w:styleId="Style_158_ch" w:type="character">
    <w:name w:val="xl88"/>
    <w:basedOn w:val="Style_12_ch"/>
    <w:link w:val="Style_158"/>
    <w:rPr>
      <w:rFonts w:ascii="Arial" w:hAnsi="Arial"/>
      <w:sz w:val="14"/>
    </w:rPr>
  </w:style>
  <w:style w:styleId="Style_159" w:type="paragraph">
    <w:name w:val="xl61"/>
    <w:basedOn w:val="Style_12"/>
    <w:link w:val="Style_159_ch"/>
    <w:pPr>
      <w:spacing w:afterAutospacing="on" w:beforeAutospacing="on"/>
      <w:ind/>
    </w:pPr>
    <w:rPr>
      <w:rFonts w:ascii="Arial" w:hAnsi="Arial"/>
      <w:color w:val="99CCFF"/>
      <w:sz w:val="2"/>
    </w:rPr>
  </w:style>
  <w:style w:styleId="Style_159_ch" w:type="character">
    <w:name w:val="xl61"/>
    <w:basedOn w:val="Style_12_ch"/>
    <w:link w:val="Style_159"/>
    <w:rPr>
      <w:rFonts w:ascii="Arial" w:hAnsi="Arial"/>
      <w:color w:val="99CCFF"/>
      <w:sz w:val="2"/>
    </w:rPr>
  </w:style>
  <w:style w:styleId="Style_160" w:type="paragraph">
    <w:name w:val="Основной текст с отступом 23"/>
    <w:basedOn w:val="Style_12"/>
    <w:link w:val="Style_160_ch"/>
    <w:pPr>
      <w:ind w:firstLine="567"/>
      <w:jc w:val="both"/>
    </w:pPr>
    <w:rPr>
      <w:sz w:val="24"/>
    </w:rPr>
  </w:style>
  <w:style w:styleId="Style_160_ch" w:type="character">
    <w:name w:val="Основной текст с отступом 23"/>
    <w:basedOn w:val="Style_12_ch"/>
    <w:link w:val="Style_160"/>
    <w:rPr>
      <w:sz w:val="24"/>
    </w:rPr>
  </w:style>
  <w:style w:styleId="Style_161" w:type="paragraph">
    <w:name w:val="header"/>
    <w:basedOn w:val="Style_12"/>
    <w:link w:val="Style_161_ch"/>
    <w:pPr>
      <w:tabs>
        <w:tab w:leader="none" w:pos="4677" w:val="center"/>
        <w:tab w:leader="none" w:pos="9355" w:val="right"/>
      </w:tabs>
      <w:ind/>
    </w:pPr>
  </w:style>
  <w:style w:styleId="Style_161_ch" w:type="character">
    <w:name w:val="header"/>
    <w:basedOn w:val="Style_12_ch"/>
    <w:link w:val="Style_161"/>
  </w:style>
  <w:style w:styleId="Style_162" w:type="paragraph">
    <w:name w:val="стиль371"/>
    <w:link w:val="Style_162_ch"/>
    <w:rPr>
      <w:rFonts w:ascii="Courier New" w:hAnsi="Courier New"/>
    </w:rPr>
  </w:style>
  <w:style w:styleId="Style_162_ch" w:type="character">
    <w:name w:val="стиль371"/>
    <w:link w:val="Style_162"/>
    <w:rPr>
      <w:rFonts w:ascii="Courier New" w:hAnsi="Courier New"/>
    </w:rPr>
  </w:style>
  <w:style w:styleId="Style_163" w:type="paragraph">
    <w:name w:val="xl135"/>
    <w:basedOn w:val="Style_12"/>
    <w:link w:val="Style_163_ch"/>
    <w:pPr>
      <w:spacing w:afterAutospacing="on" w:beforeAutospacing="on"/>
      <w:ind/>
    </w:pPr>
    <w:rPr>
      <w:rFonts w:ascii="Arial" w:hAnsi="Arial"/>
      <w:sz w:val="18"/>
    </w:rPr>
  </w:style>
  <w:style w:styleId="Style_163_ch" w:type="character">
    <w:name w:val="xl135"/>
    <w:basedOn w:val="Style_12_ch"/>
    <w:link w:val="Style_163"/>
    <w:rPr>
      <w:rFonts w:ascii="Arial" w:hAnsi="Arial"/>
      <w:sz w:val="18"/>
    </w:rPr>
  </w:style>
  <w:style w:styleId="Style_164" w:type="paragraph">
    <w:name w:val="xl74"/>
    <w:basedOn w:val="Style_12"/>
    <w:link w:val="Style_164_ch"/>
    <w:pPr>
      <w:spacing w:afterAutospacing="on" w:beforeAutospacing="on"/>
      <w:ind/>
    </w:pPr>
    <w:rPr>
      <w:rFonts w:ascii="Arial" w:hAnsi="Arial"/>
      <w:color w:val="99CCFF"/>
      <w:sz w:val="2"/>
    </w:rPr>
  </w:style>
  <w:style w:styleId="Style_164_ch" w:type="character">
    <w:name w:val="xl74"/>
    <w:basedOn w:val="Style_12_ch"/>
    <w:link w:val="Style_164"/>
    <w:rPr>
      <w:rFonts w:ascii="Arial" w:hAnsi="Arial"/>
      <w:color w:val="99CCFF"/>
      <w:sz w:val="2"/>
    </w:rPr>
  </w:style>
  <w:style w:styleId="Style_165" w:type="paragraph">
    <w:name w:val="xl119"/>
    <w:basedOn w:val="Style_12"/>
    <w:link w:val="Style_165_ch"/>
    <w:pPr>
      <w:spacing w:afterAutospacing="on" w:beforeAutospacing="on"/>
      <w:ind/>
    </w:pPr>
    <w:rPr>
      <w:rFonts w:ascii="Arial" w:hAnsi="Arial"/>
      <w:b w:val="1"/>
      <w:sz w:val="24"/>
      <w:u w:val="single"/>
    </w:rPr>
  </w:style>
  <w:style w:styleId="Style_165_ch" w:type="character">
    <w:name w:val="xl119"/>
    <w:basedOn w:val="Style_12_ch"/>
    <w:link w:val="Style_165"/>
    <w:rPr>
      <w:rFonts w:ascii="Arial" w:hAnsi="Arial"/>
      <w:b w:val="1"/>
      <w:sz w:val="24"/>
      <w:u w:val="single"/>
    </w:rPr>
  </w:style>
  <w:style w:styleId="Style_166" w:type="paragraph">
    <w:name w:val="xl49"/>
    <w:basedOn w:val="Style_12"/>
    <w:link w:val="Style_166_ch"/>
    <w:pPr>
      <w:spacing w:afterAutospacing="on" w:beforeAutospacing="on"/>
      <w:ind/>
      <w:jc w:val="center"/>
    </w:pPr>
    <w:rPr>
      <w:sz w:val="24"/>
    </w:rPr>
  </w:style>
  <w:style w:styleId="Style_166_ch" w:type="character">
    <w:name w:val="xl49"/>
    <w:basedOn w:val="Style_12_ch"/>
    <w:link w:val="Style_166"/>
    <w:rPr>
      <w:sz w:val="24"/>
    </w:rPr>
  </w:style>
  <w:style w:styleId="Style_167" w:type="paragraph">
    <w:name w:val="xl51"/>
    <w:basedOn w:val="Style_12"/>
    <w:link w:val="Style_167_ch"/>
    <w:pPr>
      <w:spacing w:afterAutospacing="on" w:beforeAutospacing="on"/>
      <w:ind/>
    </w:pPr>
    <w:rPr>
      <w:sz w:val="24"/>
    </w:rPr>
  </w:style>
  <w:style w:styleId="Style_167_ch" w:type="character">
    <w:name w:val="xl51"/>
    <w:basedOn w:val="Style_12_ch"/>
    <w:link w:val="Style_167"/>
    <w:rPr>
      <w:sz w:val="24"/>
    </w:rPr>
  </w:style>
  <w:style w:styleId="Style_168" w:type="paragraph">
    <w:name w:val="heading 5"/>
    <w:basedOn w:val="Style_12"/>
    <w:next w:val="Style_12"/>
    <w:link w:val="Style_168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168_ch" w:type="character">
    <w:name w:val="heading 5"/>
    <w:basedOn w:val="Style_12_ch"/>
    <w:link w:val="Style_168"/>
    <w:rPr>
      <w:b w:val="1"/>
      <w:i w:val="1"/>
      <w:sz w:val="26"/>
    </w:rPr>
  </w:style>
  <w:style w:styleId="Style_169" w:type="paragraph">
    <w:name w:val="Основной текст (5)"/>
    <w:basedOn w:val="Style_12"/>
    <w:link w:val="Style_169_ch"/>
    <w:pPr>
      <w:spacing w:line="240" w:lineRule="atLeast"/>
      <w:ind/>
      <w:jc w:val="both"/>
    </w:pPr>
    <w:rPr>
      <w:sz w:val="23"/>
    </w:rPr>
  </w:style>
  <w:style w:styleId="Style_169_ch" w:type="character">
    <w:name w:val="Основной текст (5)"/>
    <w:basedOn w:val="Style_12_ch"/>
    <w:link w:val="Style_169"/>
    <w:rPr>
      <w:sz w:val="23"/>
    </w:rPr>
  </w:style>
  <w:style w:styleId="Style_103" w:type="paragraph">
    <w:name w:val="Стиль8"/>
    <w:basedOn w:val="Style_4"/>
    <w:link w:val="Style_103_ch"/>
    <w:pPr>
      <w:keepLines w:val="1"/>
      <w:tabs>
        <w:tab w:leader="none" w:pos="2880" w:val="left"/>
      </w:tabs>
      <w:spacing w:after="120" w:before="120"/>
      <w:ind w:hanging="57" w:left="456"/>
      <w:jc w:val="left"/>
    </w:pPr>
    <w:rPr>
      <w:color w:val="0000FF"/>
      <w:spacing w:val="0"/>
      <w:sz w:val="28"/>
    </w:rPr>
  </w:style>
  <w:style w:styleId="Style_103_ch" w:type="character">
    <w:name w:val="Стиль8"/>
    <w:basedOn w:val="Style_4_ch"/>
    <w:link w:val="Style_103"/>
    <w:rPr>
      <w:color w:val="0000FF"/>
      <w:spacing w:val="0"/>
      <w:sz w:val="28"/>
    </w:rPr>
  </w:style>
  <w:style w:styleId="Style_170" w:type="paragraph">
    <w:name w:val="xl76"/>
    <w:basedOn w:val="Style_12"/>
    <w:link w:val="Style_170_ch"/>
    <w:pPr>
      <w:spacing w:afterAutospacing="on" w:beforeAutospacing="on"/>
      <w:ind/>
    </w:pPr>
    <w:rPr>
      <w:sz w:val="24"/>
    </w:rPr>
  </w:style>
  <w:style w:styleId="Style_170_ch" w:type="character">
    <w:name w:val="xl76"/>
    <w:basedOn w:val="Style_12_ch"/>
    <w:link w:val="Style_170"/>
    <w:rPr>
      <w:sz w:val="24"/>
    </w:rPr>
  </w:style>
  <w:style w:styleId="Style_171" w:type="paragraph">
    <w:name w:val="Основной шрифт абзаца1"/>
    <w:link w:val="Style_171_ch"/>
  </w:style>
  <w:style w:styleId="Style_171_ch" w:type="character">
    <w:name w:val="Основной шрифт абзаца1"/>
    <w:link w:val="Style_171"/>
  </w:style>
  <w:style w:styleId="Style_172" w:type="paragraph">
    <w:name w:val="xl100"/>
    <w:basedOn w:val="Style_12"/>
    <w:link w:val="Style_172_ch"/>
    <w:pPr>
      <w:spacing w:afterAutospacing="on" w:beforeAutospacing="on"/>
      <w:ind/>
      <w:jc w:val="center"/>
    </w:pPr>
    <w:rPr>
      <w:rFonts w:ascii="Arial" w:hAnsi="Arial"/>
      <w:b w:val="1"/>
      <w:sz w:val="24"/>
    </w:rPr>
  </w:style>
  <w:style w:styleId="Style_172_ch" w:type="character">
    <w:name w:val="xl100"/>
    <w:basedOn w:val="Style_12_ch"/>
    <w:link w:val="Style_172"/>
    <w:rPr>
      <w:rFonts w:ascii="Arial" w:hAnsi="Arial"/>
      <w:b w:val="1"/>
      <w:sz w:val="24"/>
    </w:rPr>
  </w:style>
  <w:style w:styleId="Style_173" w:type="paragraph">
    <w:name w:val="xl139"/>
    <w:basedOn w:val="Style_12"/>
    <w:link w:val="Style_173_ch"/>
    <w:pPr>
      <w:spacing w:afterAutospacing="on" w:beforeAutospacing="on"/>
      <w:ind/>
    </w:pPr>
    <w:rPr>
      <w:rFonts w:ascii="Arial" w:hAnsi="Arial"/>
      <w:b w:val="1"/>
      <w:color w:val="FF0000"/>
      <w:sz w:val="24"/>
    </w:rPr>
  </w:style>
  <w:style w:styleId="Style_173_ch" w:type="character">
    <w:name w:val="xl139"/>
    <w:basedOn w:val="Style_12_ch"/>
    <w:link w:val="Style_173"/>
    <w:rPr>
      <w:rFonts w:ascii="Arial" w:hAnsi="Arial"/>
      <w:b w:val="1"/>
      <w:color w:val="FF0000"/>
      <w:sz w:val="24"/>
    </w:rPr>
  </w:style>
  <w:style w:styleId="Style_174" w:type="paragraph">
    <w:name w:val="Block Text"/>
    <w:basedOn w:val="Style_12"/>
    <w:link w:val="Style_174_ch"/>
    <w:pPr>
      <w:ind w:firstLine="567" w:left="360" w:right="49"/>
      <w:jc w:val="both"/>
    </w:pPr>
    <w:rPr>
      <w:sz w:val="24"/>
    </w:rPr>
  </w:style>
  <w:style w:styleId="Style_174_ch" w:type="character">
    <w:name w:val="Block Text"/>
    <w:basedOn w:val="Style_12_ch"/>
    <w:link w:val="Style_174"/>
    <w:rPr>
      <w:sz w:val="24"/>
    </w:rPr>
  </w:style>
  <w:style w:styleId="Style_28" w:type="paragraph">
    <w:name w:val="heading 1"/>
    <w:basedOn w:val="Style_12"/>
    <w:next w:val="Style_12"/>
    <w:link w:val="Style_28_ch"/>
    <w:uiPriority w:val="9"/>
    <w:qFormat/>
    <w:pPr>
      <w:keepNext w:val="1"/>
      <w:ind/>
      <w:jc w:val="right"/>
      <w:outlineLvl w:val="0"/>
    </w:pPr>
    <w:rPr>
      <w:sz w:val="24"/>
    </w:rPr>
  </w:style>
  <w:style w:styleId="Style_28_ch" w:type="character">
    <w:name w:val="heading 1"/>
    <w:basedOn w:val="Style_12_ch"/>
    <w:link w:val="Style_28"/>
    <w:rPr>
      <w:sz w:val="24"/>
    </w:rPr>
  </w:style>
  <w:style w:styleId="Style_175" w:type="paragraph">
    <w:name w:val="xl62"/>
    <w:basedOn w:val="Style_12"/>
    <w:link w:val="Style_175_ch"/>
    <w:pPr>
      <w:spacing w:afterAutospacing="on" w:beforeAutospacing="on"/>
      <w:ind/>
      <w:jc w:val="right"/>
    </w:pPr>
    <w:rPr>
      <w:sz w:val="24"/>
    </w:rPr>
  </w:style>
  <w:style w:styleId="Style_175_ch" w:type="character">
    <w:name w:val="xl62"/>
    <w:basedOn w:val="Style_12_ch"/>
    <w:link w:val="Style_175"/>
    <w:rPr>
      <w:sz w:val="24"/>
    </w:rPr>
  </w:style>
  <w:style w:styleId="Style_176" w:type="paragraph">
    <w:name w:val="Обычный2"/>
    <w:link w:val="Style_176_ch"/>
  </w:style>
  <w:style w:styleId="Style_176_ch" w:type="character">
    <w:name w:val="Обычный2"/>
    <w:link w:val="Style_176"/>
  </w:style>
  <w:style w:styleId="Style_177" w:type="paragraph">
    <w:name w:val="xl138"/>
    <w:basedOn w:val="Style_12"/>
    <w:link w:val="Style_177_ch"/>
    <w:pPr>
      <w:spacing w:afterAutospacing="on" w:beforeAutospacing="on"/>
      <w:ind/>
      <w:jc w:val="center"/>
    </w:pPr>
    <w:rPr>
      <w:sz w:val="24"/>
    </w:rPr>
  </w:style>
  <w:style w:styleId="Style_177_ch" w:type="character">
    <w:name w:val="xl138"/>
    <w:basedOn w:val="Style_12_ch"/>
    <w:link w:val="Style_177"/>
    <w:rPr>
      <w:sz w:val="24"/>
    </w:rPr>
  </w:style>
  <w:style w:styleId="Style_178" w:type="paragraph">
    <w:name w:val="xl70"/>
    <w:basedOn w:val="Style_12"/>
    <w:link w:val="Style_178_ch"/>
    <w:pPr>
      <w:spacing w:afterAutospacing="on" w:beforeAutospacing="on"/>
      <w:ind/>
    </w:pPr>
    <w:rPr>
      <w:sz w:val="24"/>
    </w:rPr>
  </w:style>
  <w:style w:styleId="Style_178_ch" w:type="character">
    <w:name w:val="xl70"/>
    <w:basedOn w:val="Style_12_ch"/>
    <w:link w:val="Style_178"/>
    <w:rPr>
      <w:sz w:val="24"/>
    </w:rPr>
  </w:style>
  <w:style w:styleId="Style_179" w:type="paragraph">
    <w:name w:val="List Bullet 5"/>
    <w:basedOn w:val="Style_12"/>
    <w:link w:val="Style_179_ch"/>
    <w:pPr>
      <w:tabs>
        <w:tab w:leader="none" w:pos="1492" w:val="left"/>
      </w:tabs>
      <w:ind w:hanging="360" w:left="1492"/>
      <w:jc w:val="both"/>
    </w:pPr>
    <w:rPr>
      <w:sz w:val="24"/>
    </w:rPr>
  </w:style>
  <w:style w:styleId="Style_179_ch" w:type="character">
    <w:name w:val="List Bullet 5"/>
    <w:basedOn w:val="Style_12_ch"/>
    <w:link w:val="Style_179"/>
    <w:rPr>
      <w:sz w:val="24"/>
    </w:rPr>
  </w:style>
  <w:style w:styleId="Style_180" w:type="paragraph">
    <w:name w:val="xl128"/>
    <w:basedOn w:val="Style_12"/>
    <w:link w:val="Style_180_ch"/>
    <w:pPr>
      <w:spacing w:afterAutospacing="on" w:beforeAutospacing="on"/>
      <w:ind/>
      <w:jc w:val="center"/>
    </w:pPr>
    <w:rPr>
      <w:sz w:val="24"/>
    </w:rPr>
  </w:style>
  <w:style w:styleId="Style_180_ch" w:type="character">
    <w:name w:val="xl128"/>
    <w:basedOn w:val="Style_12_ch"/>
    <w:link w:val="Style_180"/>
    <w:rPr>
      <w:sz w:val="24"/>
    </w:rPr>
  </w:style>
  <w:style w:styleId="Style_181" w:type="paragraph">
    <w:name w:val="xl38"/>
    <w:basedOn w:val="Style_12"/>
    <w:link w:val="Style_181_ch"/>
    <w:pPr>
      <w:spacing w:afterAutospacing="on" w:beforeAutospacing="on"/>
      <w:ind/>
    </w:pPr>
    <w:rPr>
      <w:sz w:val="24"/>
    </w:rPr>
  </w:style>
  <w:style w:styleId="Style_181_ch" w:type="character">
    <w:name w:val="xl38"/>
    <w:basedOn w:val="Style_12_ch"/>
    <w:link w:val="Style_181"/>
    <w:rPr>
      <w:sz w:val="24"/>
    </w:rPr>
  </w:style>
  <w:style w:styleId="Style_182" w:type="paragraph">
    <w:name w:val="xl109"/>
    <w:basedOn w:val="Style_12"/>
    <w:link w:val="Style_182_ch"/>
    <w:pPr>
      <w:spacing w:afterAutospacing="on" w:beforeAutospacing="on"/>
      <w:ind/>
    </w:pPr>
    <w:rPr>
      <w:color w:val="FFFFFF"/>
      <w:sz w:val="2"/>
    </w:rPr>
  </w:style>
  <w:style w:styleId="Style_182_ch" w:type="character">
    <w:name w:val="xl109"/>
    <w:basedOn w:val="Style_12_ch"/>
    <w:link w:val="Style_182"/>
    <w:rPr>
      <w:color w:val="FFFFFF"/>
      <w:sz w:val="2"/>
    </w:rPr>
  </w:style>
  <w:style w:styleId="Style_183" w:type="paragraph">
    <w:name w:val="ConsNonformat"/>
    <w:link w:val="Style_183_ch"/>
    <w:pPr>
      <w:widowControl w:val="0"/>
      <w:ind/>
    </w:pPr>
    <w:rPr>
      <w:rFonts w:ascii="Courier New" w:hAnsi="Courier New"/>
    </w:rPr>
  </w:style>
  <w:style w:styleId="Style_183_ch" w:type="character">
    <w:name w:val="ConsNonformat"/>
    <w:link w:val="Style_183"/>
    <w:rPr>
      <w:rFonts w:ascii="Courier New" w:hAnsi="Courier New"/>
    </w:rPr>
  </w:style>
  <w:style w:styleId="Style_184" w:type="paragraph">
    <w:name w:val="Основной текст (3)"/>
    <w:basedOn w:val="Style_12"/>
    <w:link w:val="Style_184_ch"/>
    <w:pPr>
      <w:spacing w:line="240" w:lineRule="atLeast"/>
      <w:ind/>
    </w:pPr>
    <w:rPr>
      <w:sz w:val="8"/>
    </w:rPr>
  </w:style>
  <w:style w:styleId="Style_184_ch" w:type="character">
    <w:name w:val="Основной текст (3)"/>
    <w:basedOn w:val="Style_12_ch"/>
    <w:link w:val="Style_184"/>
    <w:rPr>
      <w:sz w:val="8"/>
    </w:rPr>
  </w:style>
  <w:style w:styleId="Style_185" w:type="paragraph">
    <w:name w:val="xl133"/>
    <w:basedOn w:val="Style_12"/>
    <w:link w:val="Style_185_ch"/>
    <w:pPr>
      <w:spacing w:afterAutospacing="on" w:beforeAutospacing="on"/>
      <w:ind/>
      <w:jc w:val="center"/>
    </w:pPr>
    <w:rPr>
      <w:rFonts w:ascii="Arial" w:hAnsi="Arial"/>
      <w:sz w:val="18"/>
    </w:rPr>
  </w:style>
  <w:style w:styleId="Style_185_ch" w:type="character">
    <w:name w:val="xl133"/>
    <w:basedOn w:val="Style_12_ch"/>
    <w:link w:val="Style_185"/>
    <w:rPr>
      <w:rFonts w:ascii="Arial" w:hAnsi="Arial"/>
      <w:sz w:val="18"/>
    </w:rPr>
  </w:style>
  <w:style w:styleId="Style_186" w:type="paragraph">
    <w:name w:val="xl130"/>
    <w:basedOn w:val="Style_12"/>
    <w:link w:val="Style_186_ch"/>
    <w:pPr>
      <w:spacing w:afterAutospacing="on" w:beforeAutospacing="on"/>
      <w:ind/>
      <w:jc w:val="center"/>
    </w:pPr>
    <w:rPr>
      <w:sz w:val="24"/>
    </w:rPr>
  </w:style>
  <w:style w:styleId="Style_186_ch" w:type="character">
    <w:name w:val="xl130"/>
    <w:basedOn w:val="Style_12_ch"/>
    <w:link w:val="Style_186"/>
    <w:rPr>
      <w:sz w:val="24"/>
    </w:rPr>
  </w:style>
  <w:style w:styleId="Style_187" w:type="paragraph">
    <w:name w:val="xl31"/>
    <w:basedOn w:val="Style_12"/>
    <w:link w:val="Style_187_ch"/>
    <w:pPr>
      <w:spacing w:afterAutospacing="on" w:beforeAutospacing="on"/>
      <w:ind/>
    </w:pPr>
    <w:rPr>
      <w:sz w:val="24"/>
    </w:rPr>
  </w:style>
  <w:style w:styleId="Style_187_ch" w:type="character">
    <w:name w:val="xl31"/>
    <w:basedOn w:val="Style_12_ch"/>
    <w:link w:val="Style_187"/>
    <w:rPr>
      <w:sz w:val="24"/>
    </w:rPr>
  </w:style>
  <w:style w:styleId="Style_188" w:type="paragraph">
    <w:name w:val="List Number 4"/>
    <w:basedOn w:val="Style_12"/>
    <w:link w:val="Style_188_ch"/>
    <w:pPr>
      <w:tabs>
        <w:tab w:leader="none" w:pos="1209" w:val="left"/>
      </w:tabs>
      <w:ind w:hanging="360" w:left="1209"/>
      <w:jc w:val="both"/>
    </w:pPr>
    <w:rPr>
      <w:sz w:val="24"/>
    </w:rPr>
  </w:style>
  <w:style w:styleId="Style_188_ch" w:type="character">
    <w:name w:val="List Number 4"/>
    <w:basedOn w:val="Style_12_ch"/>
    <w:link w:val="Style_188"/>
    <w:rPr>
      <w:sz w:val="24"/>
    </w:rPr>
  </w:style>
  <w:style w:styleId="Style_189" w:type="paragraph">
    <w:name w:val="Hyperlink"/>
    <w:link w:val="Style_189_ch"/>
    <w:rPr>
      <w:color w:val="0000FF"/>
      <w:u w:val="single"/>
    </w:rPr>
  </w:style>
  <w:style w:styleId="Style_189_ch" w:type="character">
    <w:name w:val="Hyperlink"/>
    <w:link w:val="Style_189"/>
    <w:rPr>
      <w:color w:val="0000FF"/>
      <w:u w:val="single"/>
    </w:rPr>
  </w:style>
  <w:style w:styleId="Style_190" w:type="paragraph">
    <w:name w:val="Footnote"/>
    <w:link w:val="Style_190_ch"/>
    <w:rPr>
      <w:rFonts w:ascii="XO Thames" w:hAnsi="XO Thames"/>
      <w:sz w:val="22"/>
    </w:rPr>
  </w:style>
  <w:style w:styleId="Style_190_ch" w:type="character">
    <w:name w:val="Footnote"/>
    <w:link w:val="Style_190"/>
    <w:rPr>
      <w:rFonts w:ascii="XO Thames" w:hAnsi="XO Thames"/>
      <w:sz w:val="22"/>
    </w:rPr>
  </w:style>
  <w:style w:styleId="Style_191" w:type="paragraph">
    <w:name w:val="heading 8"/>
    <w:basedOn w:val="Style_12"/>
    <w:next w:val="Style_12"/>
    <w:link w:val="Style_191_ch"/>
    <w:uiPriority w:val="9"/>
    <w:qFormat/>
    <w:pPr>
      <w:keepNext w:val="1"/>
      <w:tabs>
        <w:tab w:leader="none" w:pos="1440" w:val="left"/>
      </w:tabs>
      <w:spacing w:after="60" w:line="360" w:lineRule="auto"/>
      <w:ind w:hanging="1440" w:left="1440"/>
      <w:jc w:val="right"/>
      <w:outlineLvl w:val="7"/>
    </w:pPr>
    <w:rPr>
      <w:sz w:val="26"/>
    </w:rPr>
  </w:style>
  <w:style w:styleId="Style_191_ch" w:type="character">
    <w:name w:val="heading 8"/>
    <w:basedOn w:val="Style_12_ch"/>
    <w:link w:val="Style_191"/>
    <w:rPr>
      <w:sz w:val="26"/>
    </w:rPr>
  </w:style>
  <w:style w:styleId="Style_192" w:type="paragraph">
    <w:name w:val="xl96"/>
    <w:basedOn w:val="Style_12"/>
    <w:link w:val="Style_192_ch"/>
    <w:pPr>
      <w:spacing w:afterAutospacing="on" w:beforeAutospacing="on"/>
      <w:ind/>
      <w:jc w:val="center"/>
    </w:pPr>
    <w:rPr>
      <w:rFonts w:ascii="Arial" w:hAnsi="Arial"/>
      <w:sz w:val="14"/>
    </w:rPr>
  </w:style>
  <w:style w:styleId="Style_192_ch" w:type="character">
    <w:name w:val="xl96"/>
    <w:basedOn w:val="Style_12_ch"/>
    <w:link w:val="Style_192"/>
    <w:rPr>
      <w:rFonts w:ascii="Arial" w:hAnsi="Arial"/>
      <w:sz w:val="14"/>
    </w:rPr>
  </w:style>
  <w:style w:styleId="Style_193" w:type="paragraph">
    <w:name w:val="Body Text Indent"/>
    <w:basedOn w:val="Style_12"/>
    <w:link w:val="Style_193_ch"/>
    <w:pPr>
      <w:ind w:firstLine="709"/>
      <w:jc w:val="both"/>
    </w:pPr>
    <w:rPr>
      <w:sz w:val="28"/>
    </w:rPr>
  </w:style>
  <w:style w:styleId="Style_193_ch" w:type="character">
    <w:name w:val="Body Text Indent"/>
    <w:basedOn w:val="Style_12_ch"/>
    <w:link w:val="Style_193"/>
    <w:rPr>
      <w:sz w:val="28"/>
    </w:rPr>
  </w:style>
  <w:style w:styleId="Style_194" w:type="paragraph">
    <w:name w:val="List Paragraph"/>
    <w:basedOn w:val="Style_12"/>
    <w:link w:val="Style_194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94_ch" w:type="character">
    <w:name w:val="List Paragraph"/>
    <w:basedOn w:val="Style_12_ch"/>
    <w:link w:val="Style_194"/>
    <w:rPr>
      <w:rFonts w:ascii="Calibri" w:hAnsi="Calibri"/>
      <w:sz w:val="22"/>
    </w:rPr>
  </w:style>
  <w:style w:styleId="Style_195" w:type="paragraph">
    <w:name w:val="font11"/>
    <w:basedOn w:val="Style_12"/>
    <w:link w:val="Style_195_ch"/>
    <w:pPr>
      <w:spacing w:afterAutospacing="on" w:beforeAutospacing="on"/>
      <w:ind/>
    </w:pPr>
    <w:rPr>
      <w:rFonts w:ascii="Arial" w:hAnsi="Arial"/>
      <w:b w:val="1"/>
      <w:u w:val="single"/>
    </w:rPr>
  </w:style>
  <w:style w:styleId="Style_195_ch" w:type="character">
    <w:name w:val="font11"/>
    <w:basedOn w:val="Style_12_ch"/>
    <w:link w:val="Style_195"/>
    <w:rPr>
      <w:rFonts w:ascii="Arial" w:hAnsi="Arial"/>
      <w:b w:val="1"/>
      <w:u w:val="single"/>
    </w:rPr>
  </w:style>
  <w:style w:styleId="Style_196" w:type="paragraph">
    <w:name w:val="xl137"/>
    <w:basedOn w:val="Style_12"/>
    <w:link w:val="Style_196_ch"/>
    <w:pPr>
      <w:spacing w:afterAutospacing="on" w:beforeAutospacing="on"/>
      <w:ind/>
      <w:jc w:val="center"/>
    </w:pPr>
    <w:rPr>
      <w:sz w:val="24"/>
    </w:rPr>
  </w:style>
  <w:style w:styleId="Style_196_ch" w:type="character">
    <w:name w:val="xl137"/>
    <w:basedOn w:val="Style_12_ch"/>
    <w:link w:val="Style_196"/>
    <w:rPr>
      <w:sz w:val="24"/>
    </w:rPr>
  </w:style>
  <w:style w:styleId="Style_197" w:type="paragraph">
    <w:name w:val="Абзац списка11"/>
    <w:basedOn w:val="Style_12"/>
    <w:link w:val="Style_197_ch"/>
    <w:pPr>
      <w:ind w:firstLine="567" w:left="720"/>
      <w:jc w:val="both"/>
    </w:pPr>
    <w:rPr>
      <w:sz w:val="24"/>
    </w:rPr>
  </w:style>
  <w:style w:styleId="Style_197_ch" w:type="character">
    <w:name w:val="Абзац списка11"/>
    <w:basedOn w:val="Style_12_ch"/>
    <w:link w:val="Style_197"/>
    <w:rPr>
      <w:sz w:val="24"/>
    </w:rPr>
  </w:style>
  <w:style w:styleId="Style_198" w:type="paragraph">
    <w:name w:val="xl43"/>
    <w:basedOn w:val="Style_12"/>
    <w:link w:val="Style_198_ch"/>
    <w:pPr>
      <w:spacing w:afterAutospacing="on" w:beforeAutospacing="on"/>
      <w:ind/>
    </w:pPr>
    <w:rPr>
      <w:rFonts w:ascii="Arial" w:hAnsi="Arial"/>
      <w:color w:val="FFFFFF"/>
      <w:sz w:val="24"/>
    </w:rPr>
  </w:style>
  <w:style w:styleId="Style_198_ch" w:type="character">
    <w:name w:val="xl43"/>
    <w:basedOn w:val="Style_12_ch"/>
    <w:link w:val="Style_198"/>
    <w:rPr>
      <w:rFonts w:ascii="Arial" w:hAnsi="Arial"/>
      <w:color w:val="FFFFFF"/>
      <w:sz w:val="24"/>
    </w:rPr>
  </w:style>
  <w:style w:styleId="Style_199" w:type="paragraph">
    <w:name w:val="toc 1"/>
    <w:basedOn w:val="Style_12"/>
    <w:next w:val="Style_12"/>
    <w:link w:val="Style_199_ch"/>
    <w:uiPriority w:val="39"/>
    <w:pPr>
      <w:keepNext w:val="1"/>
      <w:tabs>
        <w:tab w:leader="none" w:pos="1320" w:val="left"/>
        <w:tab w:leader="none" w:pos="1560" w:val="left"/>
        <w:tab w:leader="dot" w:pos="9600" w:val="right"/>
      </w:tabs>
      <w:spacing w:after="240" w:before="240"/>
      <w:ind w:hanging="578" w:left="600" w:right="921"/>
    </w:pPr>
    <w:rPr>
      <w:rFonts w:ascii="Arial" w:hAnsi="Arial"/>
      <w:b w:val="1"/>
      <w:caps w:val="1"/>
      <w:sz w:val="24"/>
    </w:rPr>
  </w:style>
  <w:style w:styleId="Style_199_ch" w:type="character">
    <w:name w:val="toc 1"/>
    <w:basedOn w:val="Style_12_ch"/>
    <w:link w:val="Style_199"/>
    <w:rPr>
      <w:rFonts w:ascii="Arial" w:hAnsi="Arial"/>
      <w:b w:val="1"/>
      <w:caps w:val="1"/>
      <w:sz w:val="24"/>
    </w:rPr>
  </w:style>
  <w:style w:styleId="Style_200" w:type="paragraph">
    <w:name w:val="xl71"/>
    <w:basedOn w:val="Style_12"/>
    <w:link w:val="Style_200_ch"/>
    <w:pPr>
      <w:spacing w:afterAutospacing="on" w:beforeAutospacing="on"/>
      <w:ind/>
    </w:pPr>
    <w:rPr>
      <w:sz w:val="24"/>
    </w:rPr>
  </w:style>
  <w:style w:styleId="Style_200_ch" w:type="character">
    <w:name w:val="xl71"/>
    <w:basedOn w:val="Style_12_ch"/>
    <w:link w:val="Style_200"/>
    <w:rPr>
      <w:sz w:val="24"/>
    </w:rPr>
  </w:style>
  <w:style w:styleId="Style_201" w:type="paragraph">
    <w:name w:val="xl65"/>
    <w:basedOn w:val="Style_12"/>
    <w:link w:val="Style_201_ch"/>
    <w:pPr>
      <w:spacing w:afterAutospacing="on" w:beforeAutospacing="on"/>
      <w:ind/>
      <w:jc w:val="center"/>
    </w:pPr>
    <w:rPr>
      <w:sz w:val="24"/>
    </w:rPr>
  </w:style>
  <w:style w:styleId="Style_201_ch" w:type="character">
    <w:name w:val="xl65"/>
    <w:basedOn w:val="Style_12_ch"/>
    <w:link w:val="Style_201"/>
    <w:rPr>
      <w:sz w:val="24"/>
    </w:rPr>
  </w:style>
  <w:style w:styleId="Style_202" w:type="paragraph">
    <w:name w:val="MTDisplayEquation"/>
    <w:basedOn w:val="Style_12"/>
    <w:next w:val="Style_12"/>
    <w:link w:val="Style_202_ch"/>
    <w:pPr>
      <w:tabs>
        <w:tab w:leader="none" w:pos="4820" w:val="center"/>
        <w:tab w:leader="none" w:pos="9640" w:val="right"/>
      </w:tabs>
      <w:ind/>
    </w:pPr>
    <w:rPr>
      <w:sz w:val="24"/>
    </w:rPr>
  </w:style>
  <w:style w:styleId="Style_202_ch" w:type="character">
    <w:name w:val="MTDisplayEquation"/>
    <w:basedOn w:val="Style_12_ch"/>
    <w:link w:val="Style_202"/>
    <w:rPr>
      <w:sz w:val="24"/>
    </w:rPr>
  </w:style>
  <w:style w:styleId="Style_203" w:type="paragraph">
    <w:name w:val="xl104"/>
    <w:basedOn w:val="Style_12"/>
    <w:link w:val="Style_203_ch"/>
    <w:pPr>
      <w:spacing w:afterAutospacing="on" w:beforeAutospacing="on"/>
      <w:ind/>
    </w:pPr>
    <w:rPr>
      <w:sz w:val="24"/>
    </w:rPr>
  </w:style>
  <w:style w:styleId="Style_203_ch" w:type="character">
    <w:name w:val="xl104"/>
    <w:basedOn w:val="Style_12_ch"/>
    <w:link w:val="Style_203"/>
    <w:rPr>
      <w:sz w:val="24"/>
    </w:rPr>
  </w:style>
  <w:style w:styleId="Style_204" w:type="paragraph">
    <w:name w:val="Header and Footer"/>
    <w:link w:val="Style_204_ch"/>
    <w:pPr>
      <w:spacing w:line="360" w:lineRule="auto"/>
      <w:ind/>
    </w:pPr>
    <w:rPr>
      <w:rFonts w:ascii="XO Thames" w:hAnsi="XO Thames"/>
    </w:rPr>
  </w:style>
  <w:style w:styleId="Style_204_ch" w:type="character">
    <w:name w:val="Header and Footer"/>
    <w:link w:val="Style_204"/>
    <w:rPr>
      <w:rFonts w:ascii="XO Thames" w:hAnsi="XO Thames"/>
    </w:rPr>
  </w:style>
  <w:style w:styleId="Style_205" w:type="paragraph">
    <w:name w:val="Название таблицы"/>
    <w:basedOn w:val="Style_12"/>
    <w:next w:val="Style_12"/>
    <w:link w:val="Style_205_ch"/>
    <w:pPr>
      <w:spacing w:after="240" w:before="120"/>
      <w:ind w:firstLine="567"/>
      <w:jc w:val="center"/>
    </w:pPr>
    <w:rPr>
      <w:b w:val="1"/>
      <w:sz w:val="24"/>
    </w:rPr>
  </w:style>
  <w:style w:styleId="Style_205_ch" w:type="character">
    <w:name w:val="Название таблицы"/>
    <w:basedOn w:val="Style_12_ch"/>
    <w:link w:val="Style_205"/>
    <w:rPr>
      <w:b w:val="1"/>
      <w:sz w:val="24"/>
    </w:rPr>
  </w:style>
  <w:style w:styleId="Style_206" w:type="paragraph">
    <w:name w:val="Стиль Название части"/>
    <w:basedOn w:val="Style_28"/>
    <w:link w:val="Style_206_ch"/>
    <w:pPr>
      <w:keepNext w:val="0"/>
      <w:pageBreakBefore w:val="1"/>
      <w:tabs>
        <w:tab w:leader="none" w:pos="1287" w:val="left"/>
        <w:tab w:leader="none" w:pos="3168" w:val="left"/>
      </w:tabs>
      <w:spacing w:after="240" w:before="240"/>
      <w:ind w:hanging="431" w:left="431"/>
      <w:jc w:val="both"/>
    </w:pPr>
    <w:rPr>
      <w:rFonts w:ascii="Arial" w:hAnsi="Arial"/>
      <w:b w:val="1"/>
      <w:sz w:val="36"/>
    </w:rPr>
  </w:style>
  <w:style w:styleId="Style_206_ch" w:type="character">
    <w:name w:val="Стиль Название части"/>
    <w:basedOn w:val="Style_28_ch"/>
    <w:link w:val="Style_206"/>
    <w:rPr>
      <w:rFonts w:ascii="Arial" w:hAnsi="Arial"/>
      <w:b w:val="1"/>
      <w:sz w:val="36"/>
    </w:rPr>
  </w:style>
  <w:style w:styleId="Style_207" w:type="paragraph">
    <w:name w:val="Основной текст 21"/>
    <w:basedOn w:val="Style_12"/>
    <w:link w:val="Style_207_ch"/>
    <w:pPr>
      <w:ind w:firstLine="720"/>
    </w:pPr>
    <w:rPr>
      <w:sz w:val="24"/>
    </w:rPr>
  </w:style>
  <w:style w:styleId="Style_207_ch" w:type="character">
    <w:name w:val="Основной текст 21"/>
    <w:basedOn w:val="Style_12_ch"/>
    <w:link w:val="Style_207"/>
    <w:rPr>
      <w:sz w:val="24"/>
    </w:rPr>
  </w:style>
  <w:style w:styleId="Style_208" w:type="paragraph">
    <w:name w:val="xl131"/>
    <w:basedOn w:val="Style_12"/>
    <w:link w:val="Style_208_ch"/>
    <w:pPr>
      <w:spacing w:afterAutospacing="on" w:beforeAutospacing="on"/>
      <w:ind/>
      <w:jc w:val="center"/>
    </w:pPr>
    <w:rPr>
      <w:sz w:val="24"/>
    </w:rPr>
  </w:style>
  <w:style w:styleId="Style_208_ch" w:type="character">
    <w:name w:val="xl131"/>
    <w:basedOn w:val="Style_12_ch"/>
    <w:link w:val="Style_208"/>
    <w:rPr>
      <w:sz w:val="24"/>
    </w:rPr>
  </w:style>
  <w:style w:styleId="Style_209" w:type="paragraph">
    <w:name w:val="xl48"/>
    <w:basedOn w:val="Style_12"/>
    <w:link w:val="Style_209_ch"/>
    <w:pPr>
      <w:spacing w:afterAutospacing="on" w:beforeAutospacing="on"/>
      <w:ind/>
    </w:pPr>
    <w:rPr>
      <w:rFonts w:ascii="Arial" w:hAnsi="Arial"/>
      <w:sz w:val="18"/>
    </w:rPr>
  </w:style>
  <w:style w:styleId="Style_209_ch" w:type="character">
    <w:name w:val="xl48"/>
    <w:basedOn w:val="Style_12_ch"/>
    <w:link w:val="Style_209"/>
    <w:rPr>
      <w:rFonts w:ascii="Arial" w:hAnsi="Arial"/>
      <w:sz w:val="18"/>
    </w:rPr>
  </w:style>
  <w:style w:styleId="Style_8" w:type="paragraph">
    <w:name w:val="ConsPlusNormal"/>
    <w:link w:val="Style_8_ch"/>
    <w:pPr>
      <w:ind w:firstLine="720"/>
    </w:pPr>
    <w:rPr>
      <w:rFonts w:ascii="Arial" w:hAnsi="Arial"/>
    </w:rPr>
  </w:style>
  <w:style w:styleId="Style_8_ch" w:type="character">
    <w:name w:val="ConsPlusNormal"/>
    <w:link w:val="Style_8"/>
    <w:rPr>
      <w:rFonts w:ascii="Arial" w:hAnsi="Arial"/>
    </w:rPr>
  </w:style>
  <w:style w:styleId="Style_210" w:type="paragraph">
    <w:name w:val="Отчет"/>
    <w:basedOn w:val="Style_12"/>
    <w:link w:val="Style_210_ch"/>
    <w:pPr>
      <w:spacing w:line="360" w:lineRule="auto"/>
      <w:ind w:firstLine="567"/>
      <w:jc w:val="both"/>
    </w:pPr>
    <w:rPr>
      <w:sz w:val="26"/>
    </w:rPr>
  </w:style>
  <w:style w:styleId="Style_210_ch" w:type="character">
    <w:name w:val="Отчет"/>
    <w:basedOn w:val="Style_12_ch"/>
    <w:link w:val="Style_210"/>
    <w:rPr>
      <w:sz w:val="26"/>
    </w:rPr>
  </w:style>
  <w:style w:styleId="Style_211" w:type="paragraph">
    <w:name w:val="toc 9"/>
    <w:basedOn w:val="Style_12"/>
    <w:next w:val="Style_12"/>
    <w:link w:val="Style_211_ch"/>
    <w:uiPriority w:val="39"/>
    <w:pPr>
      <w:ind w:firstLine="567" w:left="1920"/>
      <w:jc w:val="both"/>
    </w:pPr>
    <w:rPr>
      <w:sz w:val="24"/>
    </w:rPr>
  </w:style>
  <w:style w:styleId="Style_211_ch" w:type="character">
    <w:name w:val="toc 9"/>
    <w:basedOn w:val="Style_12_ch"/>
    <w:link w:val="Style_211"/>
    <w:rPr>
      <w:sz w:val="24"/>
    </w:rPr>
  </w:style>
  <w:style w:styleId="Style_212" w:type="paragraph">
    <w:name w:val="caption"/>
    <w:basedOn w:val="Style_12"/>
    <w:next w:val="Style_12"/>
    <w:link w:val="Style_212_ch"/>
    <w:pPr>
      <w:keepNext w:val="1"/>
      <w:keepLines w:val="1"/>
      <w:ind w:firstLine="567"/>
      <w:jc w:val="right"/>
    </w:pPr>
    <w:rPr>
      <w:sz w:val="24"/>
    </w:rPr>
  </w:style>
  <w:style w:styleId="Style_212_ch" w:type="character">
    <w:name w:val="caption"/>
    <w:basedOn w:val="Style_12_ch"/>
    <w:link w:val="Style_212"/>
    <w:rPr>
      <w:sz w:val="24"/>
    </w:rPr>
  </w:style>
  <w:style w:styleId="Style_213" w:type="paragraph">
    <w:name w:val="xl77"/>
    <w:basedOn w:val="Style_12"/>
    <w:link w:val="Style_213_ch"/>
    <w:pPr>
      <w:spacing w:afterAutospacing="on" w:beforeAutospacing="on"/>
      <w:ind/>
    </w:pPr>
    <w:rPr>
      <w:sz w:val="24"/>
    </w:rPr>
  </w:style>
  <w:style w:styleId="Style_213_ch" w:type="character">
    <w:name w:val="xl77"/>
    <w:basedOn w:val="Style_12_ch"/>
    <w:link w:val="Style_213"/>
    <w:rPr>
      <w:sz w:val="24"/>
    </w:rPr>
  </w:style>
  <w:style w:styleId="Style_214" w:type="paragraph">
    <w:name w:val="Знак Знак Знак Знак Знак Знак1"/>
    <w:basedOn w:val="Style_12"/>
    <w:link w:val="Style_214_ch"/>
    <w:pPr>
      <w:spacing w:after="160" w:line="240" w:lineRule="exact"/>
      <w:ind/>
    </w:pPr>
    <w:rPr>
      <w:rFonts w:ascii="Verdana" w:hAnsi="Verdana"/>
    </w:rPr>
  </w:style>
  <w:style w:styleId="Style_214_ch" w:type="character">
    <w:name w:val="Знак Знак Знак Знак Знак Знак1"/>
    <w:basedOn w:val="Style_12_ch"/>
    <w:link w:val="Style_214"/>
    <w:rPr>
      <w:rFonts w:ascii="Verdana" w:hAnsi="Verdana"/>
    </w:rPr>
  </w:style>
  <w:style w:styleId="Style_215" w:type="paragraph">
    <w:name w:val="Формула"/>
    <w:basedOn w:val="Style_12"/>
    <w:next w:val="Style_12"/>
    <w:link w:val="Style_215_ch"/>
    <w:pPr>
      <w:spacing w:line="360" w:lineRule="auto"/>
      <w:ind w:firstLine="567"/>
      <w:jc w:val="center"/>
    </w:pPr>
    <w:rPr>
      <w:sz w:val="24"/>
    </w:rPr>
  </w:style>
  <w:style w:styleId="Style_215_ch" w:type="character">
    <w:name w:val="Формула"/>
    <w:basedOn w:val="Style_12_ch"/>
    <w:link w:val="Style_215"/>
    <w:rPr>
      <w:sz w:val="24"/>
    </w:rPr>
  </w:style>
  <w:style w:styleId="Style_216" w:type="paragraph">
    <w:name w:val="Основной текст + Полужирный"/>
    <w:link w:val="Style_216_ch"/>
    <w:rPr>
      <w:b w:val="1"/>
      <w:sz w:val="22"/>
    </w:rPr>
  </w:style>
  <w:style w:styleId="Style_216_ch" w:type="character">
    <w:name w:val="Основной текст + Полужирный"/>
    <w:link w:val="Style_216"/>
    <w:rPr>
      <w:b w:val="1"/>
      <w:sz w:val="22"/>
    </w:rPr>
  </w:style>
  <w:style w:styleId="Style_217" w:type="paragraph">
    <w:name w:val="toa heading"/>
    <w:basedOn w:val="Style_12"/>
    <w:next w:val="Style_12"/>
    <w:link w:val="Style_217_ch"/>
    <w:pPr>
      <w:spacing w:before="120"/>
      <w:ind w:firstLine="567"/>
      <w:jc w:val="both"/>
    </w:pPr>
    <w:rPr>
      <w:rFonts w:ascii="Arial" w:hAnsi="Arial"/>
      <w:b w:val="1"/>
      <w:sz w:val="24"/>
    </w:rPr>
  </w:style>
  <w:style w:styleId="Style_217_ch" w:type="character">
    <w:name w:val="toa heading"/>
    <w:basedOn w:val="Style_12_ch"/>
    <w:link w:val="Style_217"/>
    <w:rPr>
      <w:rFonts w:ascii="Arial" w:hAnsi="Arial"/>
      <w:b w:val="1"/>
      <w:sz w:val="24"/>
    </w:rPr>
  </w:style>
  <w:style w:styleId="Style_218" w:type="paragraph">
    <w:name w:val="xl121"/>
    <w:basedOn w:val="Style_12"/>
    <w:link w:val="Style_218_ch"/>
    <w:pPr>
      <w:spacing w:afterAutospacing="on" w:beforeAutospacing="on"/>
      <w:ind/>
      <w:jc w:val="center"/>
    </w:pPr>
    <w:rPr>
      <w:rFonts w:ascii="Arial" w:hAnsi="Arial"/>
      <w:sz w:val="24"/>
    </w:rPr>
  </w:style>
  <w:style w:styleId="Style_218_ch" w:type="character">
    <w:name w:val="xl121"/>
    <w:basedOn w:val="Style_12_ch"/>
    <w:link w:val="Style_218"/>
    <w:rPr>
      <w:rFonts w:ascii="Arial" w:hAnsi="Arial"/>
      <w:sz w:val="24"/>
    </w:rPr>
  </w:style>
  <w:style w:styleId="Style_219" w:type="paragraph">
    <w:name w:val="List Bullet 2"/>
    <w:basedOn w:val="Style_12"/>
    <w:link w:val="Style_219_ch"/>
    <w:pPr>
      <w:tabs>
        <w:tab w:leader="none" w:pos="643" w:val="left"/>
      </w:tabs>
      <w:ind w:hanging="360" w:left="643"/>
      <w:jc w:val="both"/>
    </w:pPr>
    <w:rPr>
      <w:sz w:val="24"/>
    </w:rPr>
  </w:style>
  <w:style w:styleId="Style_219_ch" w:type="character">
    <w:name w:val="List Bullet 2"/>
    <w:basedOn w:val="Style_12_ch"/>
    <w:link w:val="Style_219"/>
    <w:rPr>
      <w:sz w:val="24"/>
    </w:rPr>
  </w:style>
  <w:style w:styleId="Style_220" w:type="paragraph">
    <w:name w:val="Normal (Web)"/>
    <w:basedOn w:val="Style_12"/>
    <w:link w:val="Style_220_ch"/>
    <w:pPr>
      <w:spacing w:after="100" w:before="100"/>
      <w:ind w:firstLine="567"/>
      <w:jc w:val="both"/>
    </w:pPr>
    <w:rPr>
      <w:rFonts w:ascii="Arial Unicode MS" w:hAnsi="Arial Unicode MS"/>
      <w:sz w:val="24"/>
    </w:rPr>
  </w:style>
  <w:style w:styleId="Style_220_ch" w:type="character">
    <w:name w:val="Normal (Web)"/>
    <w:basedOn w:val="Style_12_ch"/>
    <w:link w:val="Style_220"/>
    <w:rPr>
      <w:rFonts w:ascii="Arial Unicode MS" w:hAnsi="Arial Unicode MS"/>
      <w:sz w:val="24"/>
    </w:rPr>
  </w:style>
  <w:style w:styleId="Style_61" w:type="paragraph">
    <w:name w:val="Стиль4"/>
    <w:basedOn w:val="Style_28"/>
    <w:link w:val="Style_61_ch"/>
    <w:pPr>
      <w:keepNext w:val="0"/>
      <w:keepLines w:val="1"/>
      <w:tabs>
        <w:tab w:leader="none" w:pos="1080" w:val="left"/>
        <w:tab w:leader="none" w:pos="3168" w:val="left"/>
      </w:tabs>
      <w:ind w:hanging="432" w:left="1800"/>
      <w:jc w:val="both"/>
      <w:outlineLvl w:val="1"/>
    </w:pPr>
    <w:rPr>
      <w:rFonts w:ascii="Arial" w:hAnsi="Arial"/>
      <w:b w:val="1"/>
      <w:color w:val="0000FF"/>
      <w:sz w:val="32"/>
    </w:rPr>
  </w:style>
  <w:style w:styleId="Style_61_ch" w:type="character">
    <w:name w:val="Стиль4"/>
    <w:basedOn w:val="Style_28_ch"/>
    <w:link w:val="Style_61"/>
    <w:rPr>
      <w:rFonts w:ascii="Arial" w:hAnsi="Arial"/>
      <w:b w:val="1"/>
      <w:color w:val="0000FF"/>
      <w:sz w:val="32"/>
    </w:rPr>
  </w:style>
  <w:style w:styleId="Style_221" w:type="paragraph">
    <w:name w:val="xl53"/>
    <w:basedOn w:val="Style_12"/>
    <w:link w:val="Style_221_ch"/>
    <w:pPr>
      <w:spacing w:afterAutospacing="on" w:beforeAutospacing="on"/>
      <w:ind/>
    </w:pPr>
    <w:rPr>
      <w:rFonts w:ascii="Arial" w:hAnsi="Arial"/>
      <w:color w:val="FFFFFF"/>
      <w:sz w:val="2"/>
    </w:rPr>
  </w:style>
  <w:style w:styleId="Style_221_ch" w:type="character">
    <w:name w:val="xl53"/>
    <w:basedOn w:val="Style_12_ch"/>
    <w:link w:val="Style_221"/>
    <w:rPr>
      <w:rFonts w:ascii="Arial" w:hAnsi="Arial"/>
      <w:color w:val="FFFFFF"/>
      <w:sz w:val="2"/>
    </w:rPr>
  </w:style>
  <w:style w:styleId="Style_222" w:type="paragraph">
    <w:name w:val="Абзац списка2"/>
    <w:basedOn w:val="Style_12"/>
    <w:link w:val="Style_222_ch"/>
    <w:pPr>
      <w:ind w:firstLine="567" w:left="720"/>
      <w:jc w:val="both"/>
    </w:pPr>
    <w:rPr>
      <w:sz w:val="24"/>
    </w:rPr>
  </w:style>
  <w:style w:styleId="Style_222_ch" w:type="character">
    <w:name w:val="Абзац списка2"/>
    <w:basedOn w:val="Style_12_ch"/>
    <w:link w:val="Style_222"/>
    <w:rPr>
      <w:sz w:val="24"/>
    </w:rPr>
  </w:style>
  <w:style w:styleId="Style_223" w:type="paragraph">
    <w:name w:val="xl127"/>
    <w:basedOn w:val="Style_12"/>
    <w:link w:val="Style_223_ch"/>
    <w:pPr>
      <w:spacing w:afterAutospacing="on" w:beforeAutospacing="on"/>
      <w:ind/>
      <w:jc w:val="center"/>
    </w:pPr>
    <w:rPr>
      <w:rFonts w:ascii="Arial" w:hAnsi="Arial"/>
      <w:sz w:val="14"/>
    </w:rPr>
  </w:style>
  <w:style w:styleId="Style_223_ch" w:type="character">
    <w:name w:val="xl127"/>
    <w:basedOn w:val="Style_12_ch"/>
    <w:link w:val="Style_223"/>
    <w:rPr>
      <w:rFonts w:ascii="Arial" w:hAnsi="Arial"/>
      <w:sz w:val="14"/>
    </w:rPr>
  </w:style>
  <w:style w:styleId="Style_224" w:type="paragraph">
    <w:name w:val="Основной текст с отступом 32"/>
    <w:basedOn w:val="Style_12"/>
    <w:link w:val="Style_224_ch"/>
    <w:pPr>
      <w:keepNext w:val="1"/>
      <w:spacing w:line="360" w:lineRule="auto"/>
      <w:ind w:firstLine="567"/>
      <w:jc w:val="both"/>
    </w:pPr>
    <w:rPr>
      <w:sz w:val="24"/>
    </w:rPr>
  </w:style>
  <w:style w:styleId="Style_224_ch" w:type="character">
    <w:name w:val="Основной текст с отступом 32"/>
    <w:basedOn w:val="Style_12_ch"/>
    <w:link w:val="Style_224"/>
    <w:rPr>
      <w:sz w:val="24"/>
    </w:rPr>
  </w:style>
  <w:style w:styleId="Style_225" w:type="paragraph">
    <w:name w:val="xl69"/>
    <w:basedOn w:val="Style_12"/>
    <w:link w:val="Style_225_ch"/>
    <w:pPr>
      <w:spacing w:afterAutospacing="on" w:beforeAutospacing="on"/>
      <w:ind/>
    </w:pPr>
    <w:rPr>
      <w:sz w:val="24"/>
    </w:rPr>
  </w:style>
  <w:style w:styleId="Style_225_ch" w:type="character">
    <w:name w:val="xl69"/>
    <w:basedOn w:val="Style_12_ch"/>
    <w:link w:val="Style_225"/>
    <w:rPr>
      <w:sz w:val="24"/>
    </w:rPr>
  </w:style>
  <w:style w:styleId="Style_226" w:type="paragraph">
    <w:name w:val="Основной текст + Полужирный2"/>
    <w:link w:val="Style_226_ch"/>
    <w:rPr>
      <w:b w:val="1"/>
      <w:i w:val="1"/>
      <w:sz w:val="22"/>
    </w:rPr>
  </w:style>
  <w:style w:styleId="Style_226_ch" w:type="character">
    <w:name w:val="Основной текст + Полужирный2"/>
    <w:link w:val="Style_226"/>
    <w:rPr>
      <w:b w:val="1"/>
      <w:i w:val="1"/>
      <w:sz w:val="22"/>
    </w:rPr>
  </w:style>
  <w:style w:styleId="Style_227" w:type="paragraph">
    <w:name w:val="Замещающий текст2"/>
    <w:link w:val="Style_227_ch"/>
    <w:rPr>
      <w:color w:val="808080"/>
    </w:rPr>
  </w:style>
  <w:style w:styleId="Style_227_ch" w:type="character">
    <w:name w:val="Замещающий текст2"/>
    <w:link w:val="Style_227"/>
    <w:rPr>
      <w:color w:val="808080"/>
    </w:rPr>
  </w:style>
  <w:style w:styleId="Style_228" w:type="paragraph">
    <w:name w:val="xl126"/>
    <w:basedOn w:val="Style_12"/>
    <w:link w:val="Style_228_ch"/>
    <w:pPr>
      <w:spacing w:afterAutospacing="on" w:beforeAutospacing="on"/>
      <w:ind/>
      <w:jc w:val="center"/>
    </w:pPr>
    <w:rPr>
      <w:sz w:val="24"/>
    </w:rPr>
  </w:style>
  <w:style w:styleId="Style_228_ch" w:type="character">
    <w:name w:val="xl126"/>
    <w:basedOn w:val="Style_12_ch"/>
    <w:link w:val="Style_228"/>
    <w:rPr>
      <w:sz w:val="24"/>
    </w:rPr>
  </w:style>
  <w:style w:styleId="Style_229" w:type="paragraph">
    <w:name w:val="apple-converted-space"/>
    <w:basedOn w:val="Style_171"/>
    <w:link w:val="Style_229_ch"/>
  </w:style>
  <w:style w:styleId="Style_229_ch" w:type="character">
    <w:name w:val="apple-converted-space"/>
    <w:basedOn w:val="Style_171_ch"/>
    <w:link w:val="Style_229"/>
  </w:style>
  <w:style w:styleId="Style_230" w:type="paragraph">
    <w:name w:val="HTML Preformatted"/>
    <w:basedOn w:val="Style_12"/>
    <w:link w:val="Style_230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color w:val="666666"/>
    </w:rPr>
  </w:style>
  <w:style w:styleId="Style_230_ch" w:type="character">
    <w:name w:val="HTML Preformatted"/>
    <w:basedOn w:val="Style_12_ch"/>
    <w:link w:val="Style_230"/>
    <w:rPr>
      <w:rFonts w:ascii="Courier New" w:hAnsi="Courier New"/>
      <w:color w:val="666666"/>
    </w:rPr>
  </w:style>
  <w:style w:styleId="Style_231" w:type="paragraph">
    <w:name w:val="toc 8"/>
    <w:basedOn w:val="Style_12"/>
    <w:next w:val="Style_12"/>
    <w:link w:val="Style_231_ch"/>
    <w:uiPriority w:val="39"/>
    <w:pPr>
      <w:ind w:firstLine="567" w:left="1680"/>
      <w:jc w:val="both"/>
    </w:pPr>
    <w:rPr>
      <w:sz w:val="24"/>
    </w:rPr>
  </w:style>
  <w:style w:styleId="Style_231_ch" w:type="character">
    <w:name w:val="toc 8"/>
    <w:basedOn w:val="Style_12_ch"/>
    <w:link w:val="Style_231"/>
    <w:rPr>
      <w:sz w:val="24"/>
    </w:rPr>
  </w:style>
  <w:style w:styleId="Style_232" w:type="paragraph">
    <w:name w:val="Body Text Indent 3"/>
    <w:basedOn w:val="Style_12"/>
    <w:link w:val="Style_232_ch"/>
    <w:pPr>
      <w:ind w:firstLine="1418" w:right="-710"/>
    </w:pPr>
    <w:rPr>
      <w:sz w:val="24"/>
    </w:rPr>
  </w:style>
  <w:style w:styleId="Style_232_ch" w:type="character">
    <w:name w:val="Body Text Indent 3"/>
    <w:basedOn w:val="Style_12_ch"/>
    <w:link w:val="Style_232"/>
    <w:rPr>
      <w:sz w:val="24"/>
    </w:rPr>
  </w:style>
  <w:style w:styleId="Style_233" w:type="paragraph">
    <w:name w:val="Стиль Заголовок 2 + По центру Справа:  0 см Перед:  0 пт После: ..."/>
    <w:basedOn w:val="Style_57"/>
    <w:link w:val="Style_233_ch"/>
    <w:pPr>
      <w:keepLines w:val="1"/>
      <w:pageBreakBefore w:val="1"/>
      <w:tabs>
        <w:tab w:leader="none" w:pos="1689" w:val="left"/>
      </w:tabs>
      <w:ind w:firstLine="0" w:left="969"/>
    </w:pPr>
    <w:rPr>
      <w:sz w:val="32"/>
    </w:rPr>
  </w:style>
  <w:style w:styleId="Style_233_ch" w:type="character">
    <w:name w:val="Стиль Заголовок 2 + По центру Справа:  0 см Перед:  0 пт После: ..."/>
    <w:basedOn w:val="Style_57_ch"/>
    <w:link w:val="Style_233"/>
    <w:rPr>
      <w:sz w:val="32"/>
    </w:rPr>
  </w:style>
  <w:style w:styleId="Style_234" w:type="paragraph">
    <w:name w:val="Знак Знак3"/>
    <w:link w:val="Style_234_ch"/>
    <w:rPr>
      <w:sz w:val="24"/>
    </w:rPr>
  </w:style>
  <w:style w:styleId="Style_234_ch" w:type="character">
    <w:name w:val="Знак Знак3"/>
    <w:link w:val="Style_234"/>
    <w:rPr>
      <w:sz w:val="24"/>
    </w:rPr>
  </w:style>
  <w:style w:styleId="Style_235" w:type="paragraph">
    <w:name w:val="Гиперссылка1"/>
    <w:link w:val="Style_235_ch"/>
    <w:rPr>
      <w:color w:val="0000FF"/>
      <w:u w:val="single"/>
    </w:rPr>
  </w:style>
  <w:style w:styleId="Style_235_ch" w:type="character">
    <w:name w:val="Гиперссылка1"/>
    <w:link w:val="Style_235"/>
    <w:rPr>
      <w:color w:val="0000FF"/>
      <w:u w:val="single"/>
    </w:rPr>
  </w:style>
  <w:style w:styleId="Style_236" w:type="paragraph">
    <w:name w:val="Заголовок №1"/>
    <w:basedOn w:val="Style_12"/>
    <w:link w:val="Style_236_ch"/>
    <w:pPr>
      <w:spacing w:line="240" w:lineRule="atLeast"/>
      <w:ind/>
      <w:outlineLvl w:val="0"/>
    </w:pPr>
    <w:rPr>
      <w:sz w:val="27"/>
    </w:rPr>
  </w:style>
  <w:style w:styleId="Style_236_ch" w:type="character">
    <w:name w:val="Заголовок №1"/>
    <w:basedOn w:val="Style_12_ch"/>
    <w:link w:val="Style_236"/>
    <w:rPr>
      <w:sz w:val="27"/>
    </w:rPr>
  </w:style>
  <w:style w:styleId="Style_237" w:type="paragraph">
    <w:name w:val="List Number"/>
    <w:basedOn w:val="Style_12"/>
    <w:link w:val="Style_237_ch"/>
    <w:pPr>
      <w:tabs>
        <w:tab w:leader="none" w:pos="360" w:val="left"/>
      </w:tabs>
      <w:ind w:hanging="360" w:left="360"/>
      <w:jc w:val="both"/>
    </w:pPr>
    <w:rPr>
      <w:sz w:val="24"/>
    </w:rPr>
  </w:style>
  <w:style w:styleId="Style_237_ch" w:type="character">
    <w:name w:val="List Number"/>
    <w:basedOn w:val="Style_12_ch"/>
    <w:link w:val="Style_237"/>
    <w:rPr>
      <w:sz w:val="24"/>
    </w:rPr>
  </w:style>
  <w:style w:styleId="Style_238" w:type="paragraph">
    <w:name w:val="xl113"/>
    <w:basedOn w:val="Style_12"/>
    <w:link w:val="Style_238_ch"/>
    <w:pPr>
      <w:spacing w:afterAutospacing="on" w:beforeAutospacing="on"/>
      <w:ind/>
    </w:pPr>
    <w:rPr>
      <w:b w:val="1"/>
      <w:sz w:val="24"/>
    </w:rPr>
  </w:style>
  <w:style w:styleId="Style_238_ch" w:type="character">
    <w:name w:val="xl113"/>
    <w:basedOn w:val="Style_12_ch"/>
    <w:link w:val="Style_238"/>
    <w:rPr>
      <w:b w:val="1"/>
      <w:sz w:val="24"/>
    </w:rPr>
  </w:style>
  <w:style w:styleId="Style_239" w:type="paragraph">
    <w:name w:val="Основной текст (8)"/>
    <w:basedOn w:val="Style_12"/>
    <w:link w:val="Style_239_ch"/>
    <w:pPr>
      <w:spacing w:line="240" w:lineRule="atLeast"/>
      <w:ind/>
      <w:jc w:val="center"/>
    </w:pPr>
    <w:rPr>
      <w:sz w:val="8"/>
    </w:rPr>
  </w:style>
  <w:style w:styleId="Style_239_ch" w:type="character">
    <w:name w:val="Основной текст (8)"/>
    <w:basedOn w:val="Style_12_ch"/>
    <w:link w:val="Style_239"/>
    <w:rPr>
      <w:sz w:val="8"/>
    </w:rPr>
  </w:style>
  <w:style w:styleId="Style_240" w:type="paragraph">
    <w:name w:val="Обычный1"/>
    <w:link w:val="Style_240_ch"/>
  </w:style>
  <w:style w:styleId="Style_240_ch" w:type="character">
    <w:name w:val="Обычный1"/>
    <w:link w:val="Style_240"/>
  </w:style>
  <w:style w:styleId="Style_241" w:type="paragraph">
    <w:name w:val="Основной текст (9)"/>
    <w:basedOn w:val="Style_12"/>
    <w:link w:val="Style_241_ch"/>
    <w:pPr>
      <w:spacing w:line="240" w:lineRule="atLeast"/>
      <w:ind/>
      <w:jc w:val="center"/>
    </w:pPr>
    <w:rPr>
      <w:sz w:val="8"/>
    </w:rPr>
  </w:style>
  <w:style w:styleId="Style_241_ch" w:type="character">
    <w:name w:val="Основной текст (9)"/>
    <w:basedOn w:val="Style_12_ch"/>
    <w:link w:val="Style_241"/>
    <w:rPr>
      <w:sz w:val="8"/>
    </w:rPr>
  </w:style>
  <w:style w:styleId="Style_242" w:type="paragraph">
    <w:name w:val="xl105"/>
    <w:basedOn w:val="Style_12"/>
    <w:link w:val="Style_242_ch"/>
    <w:pPr>
      <w:spacing w:afterAutospacing="on" w:beforeAutospacing="on"/>
      <w:ind/>
      <w:jc w:val="center"/>
    </w:pPr>
    <w:rPr>
      <w:sz w:val="24"/>
    </w:rPr>
  </w:style>
  <w:style w:styleId="Style_242_ch" w:type="character">
    <w:name w:val="xl105"/>
    <w:basedOn w:val="Style_12_ch"/>
    <w:link w:val="Style_242"/>
    <w:rPr>
      <w:sz w:val="24"/>
    </w:rPr>
  </w:style>
  <w:style w:styleId="Style_243" w:type="paragraph">
    <w:name w:val="List Number 5"/>
    <w:basedOn w:val="Style_12"/>
    <w:link w:val="Style_243_ch"/>
    <w:pPr>
      <w:tabs>
        <w:tab w:leader="none" w:pos="1492" w:val="left"/>
      </w:tabs>
      <w:ind w:hanging="360" w:left="1492"/>
      <w:jc w:val="both"/>
    </w:pPr>
    <w:rPr>
      <w:sz w:val="24"/>
    </w:rPr>
  </w:style>
  <w:style w:styleId="Style_243_ch" w:type="character">
    <w:name w:val="List Number 5"/>
    <w:basedOn w:val="Style_12_ch"/>
    <w:link w:val="Style_243"/>
    <w:rPr>
      <w:sz w:val="24"/>
    </w:rPr>
  </w:style>
  <w:style w:styleId="Style_244" w:type="paragraph">
    <w:name w:val="xl120"/>
    <w:basedOn w:val="Style_12"/>
    <w:link w:val="Style_244_ch"/>
    <w:pPr>
      <w:spacing w:afterAutospacing="on" w:beforeAutospacing="on"/>
      <w:ind/>
    </w:pPr>
    <w:rPr>
      <w:rFonts w:ascii="Arial" w:hAnsi="Arial"/>
      <w:b w:val="1"/>
      <w:sz w:val="24"/>
    </w:rPr>
  </w:style>
  <w:style w:styleId="Style_244_ch" w:type="character">
    <w:name w:val="xl120"/>
    <w:basedOn w:val="Style_12_ch"/>
    <w:link w:val="Style_244"/>
    <w:rPr>
      <w:rFonts w:ascii="Arial" w:hAnsi="Arial"/>
      <w:b w:val="1"/>
      <w:sz w:val="24"/>
    </w:rPr>
  </w:style>
  <w:style w:styleId="Style_245" w:type="paragraph">
    <w:name w:val="Номер страницы1"/>
    <w:basedOn w:val="Style_171"/>
    <w:link w:val="Style_245_ch"/>
  </w:style>
  <w:style w:styleId="Style_245_ch" w:type="character">
    <w:name w:val="Номер страницы1"/>
    <w:basedOn w:val="Style_171_ch"/>
    <w:link w:val="Style_245"/>
  </w:style>
  <w:style w:styleId="Style_246" w:type="paragraph">
    <w:name w:val="1.Заголовок 2"/>
    <w:basedOn w:val="Style_12"/>
    <w:link w:val="Style_246_ch"/>
    <w:pPr>
      <w:numPr>
        <w:numId w:val="4"/>
      </w:numPr>
      <w:spacing w:afterAutospacing="on" w:before="120"/>
      <w:ind/>
      <w:jc w:val="both"/>
    </w:pPr>
    <w:rPr>
      <w:b w:val="1"/>
      <w:sz w:val="32"/>
    </w:rPr>
  </w:style>
  <w:style w:styleId="Style_246_ch" w:type="character">
    <w:name w:val="1.Заголовок 2"/>
    <w:basedOn w:val="Style_12_ch"/>
    <w:link w:val="Style_246"/>
    <w:rPr>
      <w:b w:val="1"/>
      <w:sz w:val="32"/>
    </w:rPr>
  </w:style>
  <w:style w:styleId="Style_247" w:type="paragraph">
    <w:name w:val="List Bullet 3"/>
    <w:basedOn w:val="Style_12"/>
    <w:link w:val="Style_247_ch"/>
    <w:pPr>
      <w:tabs>
        <w:tab w:leader="none" w:pos="926" w:val="left"/>
        <w:tab w:leader="none" w:pos="1287" w:val="left"/>
      </w:tabs>
      <w:ind w:hanging="360" w:left="926"/>
      <w:jc w:val="both"/>
    </w:pPr>
    <w:rPr>
      <w:sz w:val="24"/>
    </w:rPr>
  </w:style>
  <w:style w:styleId="Style_247_ch" w:type="character">
    <w:name w:val="List Bullet 3"/>
    <w:basedOn w:val="Style_12_ch"/>
    <w:link w:val="Style_247"/>
    <w:rPr>
      <w:sz w:val="24"/>
    </w:rPr>
  </w:style>
  <w:style w:styleId="Style_248" w:type="paragraph">
    <w:name w:val="Знак Знак52"/>
    <w:link w:val="Style_248_ch"/>
    <w:rPr>
      <w:sz w:val="24"/>
    </w:rPr>
  </w:style>
  <w:style w:styleId="Style_248_ch" w:type="character">
    <w:name w:val="Знак Знак52"/>
    <w:link w:val="Style_248"/>
    <w:rPr>
      <w:sz w:val="24"/>
    </w:rPr>
  </w:style>
  <w:style w:styleId="Style_249" w:type="paragraph">
    <w:name w:val="Стиль3"/>
    <w:basedOn w:val="Style_28"/>
    <w:link w:val="Style_249_ch"/>
    <w:pPr>
      <w:keepLines w:val="1"/>
      <w:pageBreakBefore w:val="1"/>
      <w:numPr>
        <w:numId w:val="5"/>
      </w:numPr>
      <w:tabs>
        <w:tab w:leader="none" w:pos="360" w:val="left"/>
        <w:tab w:leader="none" w:pos="720" w:val="left"/>
        <w:tab w:leader="none" w:pos="1701" w:val="clear"/>
        <w:tab w:leader="none" w:pos="9921" w:val="left"/>
      </w:tabs>
      <w:spacing w:after="240" w:before="240"/>
      <w:ind w:hanging="432" w:left="1800" w:right="-40"/>
      <w:jc w:val="left"/>
    </w:pPr>
    <w:rPr>
      <w:b w:val="1"/>
      <w:color w:val="0000FF"/>
      <w:sz w:val="32"/>
    </w:rPr>
  </w:style>
  <w:style w:styleId="Style_249_ch" w:type="character">
    <w:name w:val="Стиль3"/>
    <w:basedOn w:val="Style_28_ch"/>
    <w:link w:val="Style_249"/>
    <w:rPr>
      <w:b w:val="1"/>
      <w:color w:val="0000FF"/>
      <w:sz w:val="32"/>
    </w:rPr>
  </w:style>
  <w:style w:styleId="Style_250" w:type="paragraph">
    <w:name w:val="index heading"/>
    <w:basedOn w:val="Style_12"/>
    <w:next w:val="Style_22"/>
    <w:link w:val="Style_250_ch"/>
    <w:pPr>
      <w:ind w:firstLine="567"/>
      <w:jc w:val="both"/>
    </w:pPr>
    <w:rPr>
      <w:rFonts w:ascii="Arial" w:hAnsi="Arial"/>
      <w:b w:val="1"/>
      <w:sz w:val="24"/>
    </w:rPr>
  </w:style>
  <w:style w:styleId="Style_250_ch" w:type="character">
    <w:name w:val="index heading"/>
    <w:basedOn w:val="Style_12_ch"/>
    <w:link w:val="Style_250"/>
    <w:rPr>
      <w:rFonts w:ascii="Arial" w:hAnsi="Arial"/>
      <w:b w:val="1"/>
      <w:sz w:val="24"/>
    </w:rPr>
  </w:style>
  <w:style w:styleId="Style_251" w:type="paragraph">
    <w:name w:val="Body Text 3"/>
    <w:basedOn w:val="Style_12"/>
    <w:link w:val="Style_251_ch"/>
    <w:pPr>
      <w:ind w:firstLine="567" w:left="1440"/>
      <w:jc w:val="both"/>
    </w:pPr>
    <w:rPr>
      <w:sz w:val="24"/>
    </w:rPr>
  </w:style>
  <w:style w:styleId="Style_251_ch" w:type="character">
    <w:name w:val="Body Text 3"/>
    <w:basedOn w:val="Style_12_ch"/>
    <w:link w:val="Style_251"/>
    <w:rPr>
      <w:sz w:val="24"/>
    </w:rPr>
  </w:style>
  <w:style w:styleId="Style_252" w:type="paragraph">
    <w:name w:val="toc 5"/>
    <w:basedOn w:val="Style_12"/>
    <w:next w:val="Style_12"/>
    <w:link w:val="Style_252_ch"/>
    <w:uiPriority w:val="39"/>
    <w:pPr>
      <w:ind w:firstLine="567" w:left="960"/>
      <w:jc w:val="both"/>
    </w:pPr>
    <w:rPr>
      <w:sz w:val="24"/>
    </w:rPr>
  </w:style>
  <w:style w:styleId="Style_252_ch" w:type="character">
    <w:name w:val="toc 5"/>
    <w:basedOn w:val="Style_12_ch"/>
    <w:link w:val="Style_252"/>
    <w:rPr>
      <w:sz w:val="24"/>
    </w:rPr>
  </w:style>
  <w:style w:styleId="Style_253" w:type="paragraph">
    <w:name w:val="Вложенность 1"/>
    <w:basedOn w:val="Style_28"/>
    <w:next w:val="Style_12"/>
    <w:link w:val="Style_253_ch"/>
    <w:pPr>
      <w:keepLines w:val="1"/>
      <w:pageBreakBefore w:val="1"/>
      <w:tabs>
        <w:tab w:leader="none" w:pos="540" w:val="left"/>
        <w:tab w:leader="none" w:pos="1701" w:val="left"/>
      </w:tabs>
      <w:spacing w:after="120" w:before="240"/>
      <w:ind w:hanging="1701" w:left="1701" w:right="284"/>
      <w:jc w:val="left"/>
    </w:pPr>
    <w:rPr>
      <w:rFonts w:ascii="Arial" w:hAnsi="Arial"/>
      <w:b w:val="1"/>
      <w:color w:val="0000FF"/>
      <w:sz w:val="36"/>
    </w:rPr>
  </w:style>
  <w:style w:styleId="Style_253_ch" w:type="character">
    <w:name w:val="Вложенность 1"/>
    <w:basedOn w:val="Style_28_ch"/>
    <w:link w:val="Style_253"/>
    <w:rPr>
      <w:rFonts w:ascii="Arial" w:hAnsi="Arial"/>
      <w:b w:val="1"/>
      <w:color w:val="0000FF"/>
      <w:sz w:val="36"/>
    </w:rPr>
  </w:style>
  <w:style w:styleId="Style_254" w:type="paragraph">
    <w:name w:val="font8"/>
    <w:basedOn w:val="Style_12"/>
    <w:link w:val="Style_254_ch"/>
    <w:pPr>
      <w:spacing w:afterAutospacing="on" w:beforeAutospacing="on"/>
      <w:ind/>
    </w:pPr>
    <w:rPr>
      <w:rFonts w:ascii="Arial" w:hAnsi="Arial"/>
      <w:sz w:val="16"/>
    </w:rPr>
  </w:style>
  <w:style w:styleId="Style_254_ch" w:type="character">
    <w:name w:val="font8"/>
    <w:basedOn w:val="Style_12_ch"/>
    <w:link w:val="Style_254"/>
    <w:rPr>
      <w:rFonts w:ascii="Arial" w:hAnsi="Arial"/>
      <w:sz w:val="16"/>
    </w:rPr>
  </w:style>
  <w:style w:styleId="Style_255" w:type="paragraph">
    <w:name w:val="Заголовок части"/>
    <w:basedOn w:val="Style_12"/>
    <w:next w:val="Style_12"/>
    <w:link w:val="Style_255_ch"/>
    <w:pPr>
      <w:keepNext w:val="1"/>
      <w:keepLines w:val="1"/>
      <w:tabs>
        <w:tab w:leader="none" w:pos="540" w:val="left"/>
        <w:tab w:leader="none" w:pos="720" w:val="left"/>
        <w:tab w:leader="none" w:pos="927" w:val="left"/>
        <w:tab w:leader="none" w:pos="1440" w:val="left"/>
      </w:tabs>
      <w:spacing w:before="240"/>
      <w:ind w:hanging="1440" w:left="1440" w:right="-83"/>
      <w:jc w:val="both"/>
    </w:pPr>
    <w:rPr>
      <w:rFonts w:ascii="Arial" w:hAnsi="Arial"/>
      <w:b w:val="1"/>
      <w:sz w:val="36"/>
    </w:rPr>
  </w:style>
  <w:style w:styleId="Style_255_ch" w:type="character">
    <w:name w:val="Заголовок части"/>
    <w:basedOn w:val="Style_12_ch"/>
    <w:link w:val="Style_255"/>
    <w:rPr>
      <w:rFonts w:ascii="Arial" w:hAnsi="Arial"/>
      <w:b w:val="1"/>
      <w:sz w:val="36"/>
    </w:rPr>
  </w:style>
  <w:style w:styleId="Style_256" w:type="paragraph">
    <w:name w:val="стиль351"/>
    <w:link w:val="Style_256_ch"/>
  </w:style>
  <w:style w:styleId="Style_256_ch" w:type="character">
    <w:name w:val="стиль351"/>
    <w:link w:val="Style_256"/>
  </w:style>
  <w:style w:styleId="Style_257" w:type="paragraph">
    <w:name w:val="Заголовок 21"/>
    <w:basedOn w:val="Style_12"/>
    <w:next w:val="Style_12"/>
    <w:link w:val="Style_257_ch"/>
    <w:pPr>
      <w:keepNext w:val="1"/>
      <w:keepLines w:val="1"/>
      <w:pageBreakBefore w:val="1"/>
      <w:tabs>
        <w:tab w:leader="none" w:pos="360" w:val="left"/>
      </w:tabs>
      <w:spacing w:after="120" w:before="120"/>
      <w:ind w:hanging="360" w:left="360" w:right="567"/>
      <w:outlineLvl w:val="1"/>
    </w:pPr>
    <w:rPr>
      <w:b w:val="1"/>
      <w:sz w:val="32"/>
    </w:rPr>
  </w:style>
  <w:style w:styleId="Style_257_ch" w:type="character">
    <w:name w:val="Заголовок 21"/>
    <w:basedOn w:val="Style_12_ch"/>
    <w:link w:val="Style_257"/>
    <w:rPr>
      <w:b w:val="1"/>
      <w:sz w:val="32"/>
    </w:rPr>
  </w:style>
  <w:style w:styleId="Style_258" w:type="paragraph">
    <w:name w:val="Таблица"/>
    <w:basedOn w:val="Style_12"/>
    <w:link w:val="Style_258_ch"/>
    <w:pPr>
      <w:keepNext w:val="1"/>
      <w:ind w:firstLine="567"/>
      <w:jc w:val="center"/>
    </w:pPr>
    <w:rPr>
      <w:sz w:val="24"/>
    </w:rPr>
  </w:style>
  <w:style w:styleId="Style_258_ch" w:type="character">
    <w:name w:val="Таблица"/>
    <w:basedOn w:val="Style_12_ch"/>
    <w:link w:val="Style_258"/>
    <w:rPr>
      <w:sz w:val="24"/>
    </w:rPr>
  </w:style>
  <w:style w:styleId="Style_259" w:type="paragraph">
    <w:name w:val="Заголовок №11"/>
    <w:basedOn w:val="Style_12"/>
    <w:link w:val="Style_259_ch"/>
    <w:pPr>
      <w:spacing w:after="180" w:before="420" w:line="228" w:lineRule="exact"/>
      <w:ind/>
      <w:outlineLvl w:val="0"/>
    </w:pPr>
    <w:rPr>
      <w:b w:val="1"/>
    </w:rPr>
  </w:style>
  <w:style w:styleId="Style_259_ch" w:type="character">
    <w:name w:val="Заголовок №11"/>
    <w:basedOn w:val="Style_12_ch"/>
    <w:link w:val="Style_259"/>
    <w:rPr>
      <w:b w:val="1"/>
    </w:rPr>
  </w:style>
  <w:style w:styleId="Style_260" w:type="paragraph">
    <w:name w:val="xl28"/>
    <w:basedOn w:val="Style_12"/>
    <w:link w:val="Style_260_ch"/>
    <w:pPr>
      <w:spacing w:afterAutospacing="on" w:beforeAutospacing="on"/>
      <w:ind/>
      <w:jc w:val="center"/>
    </w:pPr>
    <w:rPr>
      <w:sz w:val="24"/>
    </w:rPr>
  </w:style>
  <w:style w:styleId="Style_260_ch" w:type="character">
    <w:name w:val="xl28"/>
    <w:basedOn w:val="Style_12_ch"/>
    <w:link w:val="Style_260"/>
    <w:rPr>
      <w:sz w:val="24"/>
    </w:rPr>
  </w:style>
  <w:style w:styleId="Style_261" w:type="paragraph">
    <w:name w:val="Название таблицы Знак"/>
    <w:basedOn w:val="Style_12"/>
    <w:next w:val="Style_12"/>
    <w:link w:val="Style_261_ch"/>
    <w:pPr>
      <w:spacing w:after="240" w:before="120"/>
      <w:ind/>
      <w:jc w:val="center"/>
    </w:pPr>
    <w:rPr>
      <w:b w:val="1"/>
      <w:sz w:val="24"/>
    </w:rPr>
  </w:style>
  <w:style w:styleId="Style_261_ch" w:type="character">
    <w:name w:val="Название таблицы Знак"/>
    <w:basedOn w:val="Style_12_ch"/>
    <w:link w:val="Style_261"/>
    <w:rPr>
      <w:b w:val="1"/>
      <w:sz w:val="24"/>
    </w:rPr>
  </w:style>
  <w:style w:styleId="Style_262" w:type="paragraph">
    <w:name w:val="xl85"/>
    <w:basedOn w:val="Style_12"/>
    <w:link w:val="Style_262_ch"/>
    <w:pPr>
      <w:spacing w:afterAutospacing="on" w:beforeAutospacing="on"/>
      <w:ind/>
    </w:pPr>
    <w:rPr>
      <w:sz w:val="24"/>
    </w:rPr>
  </w:style>
  <w:style w:styleId="Style_262_ch" w:type="character">
    <w:name w:val="xl85"/>
    <w:basedOn w:val="Style_12_ch"/>
    <w:link w:val="Style_262"/>
    <w:rPr>
      <w:sz w:val="24"/>
    </w:rPr>
  </w:style>
  <w:style w:styleId="Style_263" w:type="paragraph">
    <w:name w:val="xl40"/>
    <w:basedOn w:val="Style_12"/>
    <w:link w:val="Style_263_ch"/>
    <w:pPr>
      <w:spacing w:after="100" w:before="100"/>
      <w:ind w:firstLine="567"/>
      <w:jc w:val="center"/>
    </w:pPr>
    <w:rPr>
      <w:sz w:val="24"/>
    </w:rPr>
  </w:style>
  <w:style w:styleId="Style_263_ch" w:type="character">
    <w:name w:val="xl40"/>
    <w:basedOn w:val="Style_12_ch"/>
    <w:link w:val="Style_263"/>
    <w:rPr>
      <w:sz w:val="24"/>
    </w:rPr>
  </w:style>
  <w:style w:styleId="Style_264" w:type="paragraph">
    <w:name w:val="xl95"/>
    <w:basedOn w:val="Style_12"/>
    <w:link w:val="Style_264_ch"/>
    <w:pPr>
      <w:spacing w:afterAutospacing="on" w:beforeAutospacing="on"/>
      <w:ind/>
    </w:pPr>
    <w:rPr>
      <w:rFonts w:ascii="Arial" w:hAnsi="Arial"/>
      <w:b w:val="1"/>
      <w:sz w:val="24"/>
    </w:rPr>
  </w:style>
  <w:style w:styleId="Style_264_ch" w:type="character">
    <w:name w:val="xl95"/>
    <w:basedOn w:val="Style_12_ch"/>
    <w:link w:val="Style_264"/>
    <w:rPr>
      <w:rFonts w:ascii="Arial" w:hAnsi="Arial"/>
      <w:b w:val="1"/>
      <w:sz w:val="24"/>
    </w:rPr>
  </w:style>
  <w:style w:styleId="Style_265" w:type="paragraph">
    <w:name w:val="Название таблицы Знак Знак"/>
    <w:basedOn w:val="Style_12"/>
    <w:next w:val="Style_12"/>
    <w:link w:val="Style_265_ch"/>
    <w:pPr>
      <w:keepNext w:val="1"/>
      <w:spacing w:after="240" w:before="120"/>
      <w:ind/>
      <w:jc w:val="center"/>
    </w:pPr>
    <w:rPr>
      <w:b w:val="1"/>
      <w:sz w:val="24"/>
    </w:rPr>
  </w:style>
  <w:style w:styleId="Style_265_ch" w:type="character">
    <w:name w:val="Название таблицы Знак Знак"/>
    <w:basedOn w:val="Style_12_ch"/>
    <w:link w:val="Style_265"/>
    <w:rPr>
      <w:b w:val="1"/>
      <w:sz w:val="24"/>
    </w:rPr>
  </w:style>
  <w:style w:styleId="Style_266" w:type="paragraph">
    <w:name w:val="xl112"/>
    <w:basedOn w:val="Style_12"/>
    <w:link w:val="Style_266_ch"/>
    <w:pPr>
      <w:spacing w:afterAutospacing="on" w:beforeAutospacing="on"/>
      <w:ind/>
    </w:pPr>
    <w:rPr>
      <w:rFonts w:ascii="Arial" w:hAnsi="Arial"/>
      <w:b w:val="1"/>
      <w:sz w:val="24"/>
    </w:rPr>
  </w:style>
  <w:style w:styleId="Style_266_ch" w:type="character">
    <w:name w:val="xl112"/>
    <w:basedOn w:val="Style_12_ch"/>
    <w:link w:val="Style_266"/>
    <w:rPr>
      <w:rFonts w:ascii="Arial" w:hAnsi="Arial"/>
      <w:b w:val="1"/>
      <w:sz w:val="24"/>
    </w:rPr>
  </w:style>
  <w:style w:styleId="Style_267" w:type="paragraph">
    <w:name w:val="Название части"/>
    <w:basedOn w:val="Style_28"/>
    <w:next w:val="Style_12"/>
    <w:link w:val="Style_267_ch"/>
    <w:pPr>
      <w:keepLines w:val="1"/>
      <w:pageBreakBefore w:val="1"/>
      <w:tabs>
        <w:tab w:leader="none" w:pos="540" w:val="left"/>
        <w:tab w:leader="none" w:pos="720" w:val="left"/>
        <w:tab w:leader="none" w:pos="927" w:val="left"/>
        <w:tab w:leader="none" w:pos="1440" w:val="left"/>
        <w:tab w:leader="none" w:pos="3168" w:val="left"/>
      </w:tabs>
      <w:spacing w:after="240" w:before="240"/>
      <w:ind w:hanging="1440" w:left="1440" w:right="-83"/>
      <w:jc w:val="both"/>
    </w:pPr>
    <w:rPr>
      <w:rFonts w:ascii="Arial" w:hAnsi="Arial"/>
      <w:b w:val="1"/>
      <w:sz w:val="36"/>
    </w:rPr>
  </w:style>
  <w:style w:styleId="Style_267_ch" w:type="character">
    <w:name w:val="Название части"/>
    <w:basedOn w:val="Style_28_ch"/>
    <w:link w:val="Style_267"/>
    <w:rPr>
      <w:rFonts w:ascii="Arial" w:hAnsi="Arial"/>
      <w:b w:val="1"/>
      <w:sz w:val="36"/>
    </w:rPr>
  </w:style>
  <w:style w:styleId="Style_268" w:type="paragraph">
    <w:name w:val="ConsNormal"/>
    <w:link w:val="Style_268_ch"/>
    <w:pPr>
      <w:widowControl w:val="0"/>
      <w:ind w:firstLine="720"/>
    </w:pPr>
    <w:rPr>
      <w:rFonts w:ascii="Arial" w:hAnsi="Arial"/>
    </w:rPr>
  </w:style>
  <w:style w:styleId="Style_268_ch" w:type="character">
    <w:name w:val="ConsNormal"/>
    <w:link w:val="Style_268"/>
    <w:rPr>
      <w:rFonts w:ascii="Arial" w:hAnsi="Arial"/>
    </w:rPr>
  </w:style>
  <w:style w:styleId="Style_33" w:type="paragraph">
    <w:name w:val="Вложенность 3 Знак"/>
    <w:basedOn w:val="Style_92"/>
    <w:next w:val="Style_92"/>
    <w:link w:val="Style_33_ch"/>
    <w:pPr>
      <w:tabs>
        <w:tab w:leader="none" w:pos="1080" w:val="clear"/>
      </w:tabs>
      <w:ind/>
      <w:outlineLvl w:val="2"/>
    </w:pPr>
    <w:rPr>
      <w:sz w:val="28"/>
    </w:rPr>
  </w:style>
  <w:style w:styleId="Style_33_ch" w:type="character">
    <w:name w:val="Вложенность 3 Знак"/>
    <w:basedOn w:val="Style_92_ch"/>
    <w:link w:val="Style_33"/>
    <w:rPr>
      <w:sz w:val="28"/>
    </w:rPr>
  </w:style>
  <w:style w:styleId="Style_269" w:type="paragraph">
    <w:name w:val="xl25"/>
    <w:basedOn w:val="Style_12"/>
    <w:link w:val="Style_269_ch"/>
    <w:pPr>
      <w:spacing w:afterAutospacing="on" w:beforeAutospacing="on"/>
      <w:ind/>
      <w:jc w:val="center"/>
    </w:pPr>
    <w:rPr>
      <w:sz w:val="24"/>
    </w:rPr>
  </w:style>
  <w:style w:styleId="Style_269_ch" w:type="character">
    <w:name w:val="xl25"/>
    <w:basedOn w:val="Style_12_ch"/>
    <w:link w:val="Style_269"/>
    <w:rPr>
      <w:sz w:val="24"/>
    </w:rPr>
  </w:style>
  <w:style w:styleId="Style_270" w:type="paragraph">
    <w:name w:val="xl29"/>
    <w:basedOn w:val="Style_12"/>
    <w:link w:val="Style_270_ch"/>
    <w:pPr>
      <w:spacing w:afterAutospacing="on" w:beforeAutospacing="on"/>
      <w:ind/>
      <w:jc w:val="center"/>
    </w:pPr>
    <w:rPr>
      <w:sz w:val="24"/>
    </w:rPr>
  </w:style>
  <w:style w:styleId="Style_270_ch" w:type="character">
    <w:name w:val="xl29"/>
    <w:basedOn w:val="Style_12_ch"/>
    <w:link w:val="Style_270"/>
    <w:rPr>
      <w:sz w:val="24"/>
    </w:rPr>
  </w:style>
  <w:style w:styleId="Style_271" w:type="paragraph">
    <w:name w:val="xl60"/>
    <w:basedOn w:val="Style_12"/>
    <w:link w:val="Style_271_ch"/>
    <w:pPr>
      <w:spacing w:afterAutospacing="on" w:beforeAutospacing="on"/>
      <w:ind/>
      <w:jc w:val="right"/>
    </w:pPr>
    <w:rPr>
      <w:rFonts w:ascii="Arial" w:hAnsi="Arial"/>
      <w:sz w:val="24"/>
    </w:rPr>
  </w:style>
  <w:style w:styleId="Style_271_ch" w:type="character">
    <w:name w:val="xl60"/>
    <w:basedOn w:val="Style_12_ch"/>
    <w:link w:val="Style_271"/>
    <w:rPr>
      <w:rFonts w:ascii="Arial" w:hAnsi="Arial"/>
      <w:sz w:val="24"/>
    </w:rPr>
  </w:style>
  <w:style w:styleId="Style_7" w:type="paragraph">
    <w:name w:val="Pro-Gramma"/>
    <w:basedOn w:val="Style_12"/>
    <w:link w:val="Style_7_ch"/>
    <w:pPr>
      <w:spacing w:before="120" w:line="288" w:lineRule="auto"/>
      <w:ind w:firstLine="0" w:left="1134"/>
      <w:jc w:val="both"/>
    </w:pPr>
    <w:rPr>
      <w:rFonts w:ascii="Georgia" w:hAnsi="Georgia"/>
    </w:rPr>
  </w:style>
  <w:style w:styleId="Style_7_ch" w:type="character">
    <w:name w:val="Pro-Gramma"/>
    <w:basedOn w:val="Style_12_ch"/>
    <w:link w:val="Style_7"/>
    <w:rPr>
      <w:rFonts w:ascii="Georgia" w:hAnsi="Georgia"/>
    </w:rPr>
  </w:style>
  <w:style w:styleId="Style_272" w:type="paragraph">
    <w:name w:val="Subtitle"/>
    <w:basedOn w:val="Style_12"/>
    <w:link w:val="Style_272_ch"/>
    <w:uiPriority w:val="11"/>
    <w:qFormat/>
    <w:pPr>
      <w:ind w:firstLine="567"/>
      <w:jc w:val="right"/>
    </w:pPr>
    <w:rPr>
      <w:b w:val="1"/>
      <w:sz w:val="28"/>
    </w:rPr>
  </w:style>
  <w:style w:styleId="Style_272_ch" w:type="character">
    <w:name w:val="Subtitle"/>
    <w:basedOn w:val="Style_12_ch"/>
    <w:link w:val="Style_272"/>
    <w:rPr>
      <w:b w:val="1"/>
      <w:sz w:val="28"/>
    </w:rPr>
  </w:style>
  <w:style w:styleId="Style_273" w:type="paragraph">
    <w:name w:val="Абзац списка1"/>
    <w:basedOn w:val="Style_12"/>
    <w:link w:val="Style_273_ch"/>
    <w:pPr>
      <w:ind w:firstLine="567" w:left="720"/>
      <w:jc w:val="both"/>
    </w:pPr>
    <w:rPr>
      <w:sz w:val="24"/>
    </w:rPr>
  </w:style>
  <w:style w:styleId="Style_273_ch" w:type="character">
    <w:name w:val="Абзац списка1"/>
    <w:basedOn w:val="Style_12_ch"/>
    <w:link w:val="Style_273"/>
    <w:rPr>
      <w:sz w:val="24"/>
    </w:rPr>
  </w:style>
  <w:style w:styleId="Style_274" w:type="paragraph">
    <w:name w:val="Заголовок оглавления2"/>
    <w:basedOn w:val="Style_28"/>
    <w:next w:val="Style_12"/>
    <w:link w:val="Style_274_ch"/>
    <w:pPr>
      <w:keepLines w:val="1"/>
      <w:spacing w:before="480" w:line="276" w:lineRule="auto"/>
      <w:ind/>
      <w:jc w:val="left"/>
      <w:outlineLvl w:val="8"/>
    </w:pPr>
    <w:rPr>
      <w:rFonts w:ascii="Cambria" w:hAnsi="Cambria"/>
      <w:b w:val="1"/>
      <w:color w:val="365F91"/>
      <w:sz w:val="28"/>
    </w:rPr>
  </w:style>
  <w:style w:styleId="Style_274_ch" w:type="character">
    <w:name w:val="Заголовок оглавления2"/>
    <w:basedOn w:val="Style_28_ch"/>
    <w:link w:val="Style_274"/>
    <w:rPr>
      <w:rFonts w:ascii="Cambria" w:hAnsi="Cambria"/>
      <w:b w:val="1"/>
      <w:color w:val="365F91"/>
      <w:sz w:val="28"/>
    </w:rPr>
  </w:style>
  <w:style w:styleId="Style_275" w:type="paragraph">
    <w:name w:val="Знак Знак8"/>
    <w:link w:val="Style_275_ch"/>
    <w:rPr>
      <w:rFonts w:ascii="Arial" w:hAnsi="Arial"/>
      <w:b w:val="1"/>
      <w:sz w:val="32"/>
    </w:rPr>
  </w:style>
  <w:style w:styleId="Style_275_ch" w:type="character">
    <w:name w:val="Знак Знак8"/>
    <w:link w:val="Style_275"/>
    <w:rPr>
      <w:rFonts w:ascii="Arial" w:hAnsi="Arial"/>
      <w:b w:val="1"/>
      <w:sz w:val="32"/>
    </w:rPr>
  </w:style>
  <w:style w:styleId="Style_276" w:type="paragraph">
    <w:name w:val="xl24"/>
    <w:basedOn w:val="Style_12"/>
    <w:link w:val="Style_276_ch"/>
    <w:pPr>
      <w:spacing w:afterAutospacing="on" w:beforeAutospacing="on"/>
      <w:ind/>
      <w:jc w:val="center"/>
    </w:pPr>
    <w:rPr>
      <w:sz w:val="24"/>
    </w:rPr>
  </w:style>
  <w:style w:styleId="Style_276_ch" w:type="character">
    <w:name w:val="xl24"/>
    <w:basedOn w:val="Style_12_ch"/>
    <w:link w:val="Style_276"/>
    <w:rPr>
      <w:sz w:val="24"/>
    </w:rPr>
  </w:style>
  <w:style w:styleId="Style_277" w:type="paragraph">
    <w:name w:val="toc 10"/>
    <w:next w:val="Style_12"/>
    <w:link w:val="Style_277_ch"/>
    <w:uiPriority w:val="39"/>
    <w:pPr>
      <w:ind w:firstLine="0" w:left="1800"/>
    </w:pPr>
  </w:style>
  <w:style w:styleId="Style_277_ch" w:type="character">
    <w:name w:val="toc 10"/>
    <w:link w:val="Style_277"/>
  </w:style>
  <w:style w:styleId="Style_278" w:type="paragraph">
    <w:name w:val="Стиль2"/>
    <w:basedOn w:val="Style_4"/>
    <w:link w:val="Style_278_ch"/>
    <w:pPr>
      <w:keepNext w:val="0"/>
      <w:keepLines w:val="1"/>
      <w:tabs>
        <w:tab w:leader="none" w:pos="1620" w:val="left"/>
      </w:tabs>
      <w:spacing w:after="120" w:before="120"/>
      <w:ind/>
      <w:jc w:val="both"/>
    </w:pPr>
    <w:rPr>
      <w:spacing w:val="0"/>
      <w:sz w:val="28"/>
    </w:rPr>
  </w:style>
  <w:style w:styleId="Style_278_ch" w:type="character">
    <w:name w:val="Стиль2"/>
    <w:basedOn w:val="Style_4_ch"/>
    <w:link w:val="Style_278"/>
    <w:rPr>
      <w:spacing w:val="0"/>
      <w:sz w:val="28"/>
    </w:rPr>
  </w:style>
  <w:style w:styleId="Style_279" w:type="paragraph">
    <w:name w:val="xl136"/>
    <w:basedOn w:val="Style_12"/>
    <w:link w:val="Style_279_ch"/>
    <w:pPr>
      <w:spacing w:afterAutospacing="on" w:beforeAutospacing="on"/>
      <w:ind/>
    </w:pPr>
    <w:rPr>
      <w:rFonts w:ascii="Arial" w:hAnsi="Arial"/>
      <w:sz w:val="18"/>
    </w:rPr>
  </w:style>
  <w:style w:styleId="Style_279_ch" w:type="character">
    <w:name w:val="xl136"/>
    <w:basedOn w:val="Style_12_ch"/>
    <w:link w:val="Style_279"/>
    <w:rPr>
      <w:rFonts w:ascii="Arial" w:hAnsi="Arial"/>
      <w:sz w:val="18"/>
    </w:rPr>
  </w:style>
  <w:style w:styleId="Style_280" w:type="paragraph">
    <w:name w:val="xl45"/>
    <w:basedOn w:val="Style_12"/>
    <w:link w:val="Style_280_ch"/>
    <w:pPr>
      <w:spacing w:afterAutospacing="on" w:beforeAutospacing="on"/>
      <w:ind/>
    </w:pPr>
    <w:rPr>
      <w:rFonts w:ascii="Arial" w:hAnsi="Arial"/>
      <w:b w:val="1"/>
      <w:color w:val="FF0000"/>
      <w:sz w:val="24"/>
    </w:rPr>
  </w:style>
  <w:style w:styleId="Style_280_ch" w:type="character">
    <w:name w:val="xl45"/>
    <w:basedOn w:val="Style_12_ch"/>
    <w:link w:val="Style_280"/>
    <w:rPr>
      <w:rFonts w:ascii="Arial" w:hAnsi="Arial"/>
      <w:b w:val="1"/>
      <w:color w:val="FF0000"/>
      <w:sz w:val="24"/>
    </w:rPr>
  </w:style>
  <w:style w:styleId="Style_281" w:type="paragraph">
    <w:name w:val="Просмотренная гиперссылка1"/>
    <w:link w:val="Style_281_ch"/>
    <w:rPr>
      <w:color w:val="800080"/>
      <w:u w:val="single"/>
    </w:rPr>
  </w:style>
  <w:style w:styleId="Style_281_ch" w:type="character">
    <w:name w:val="Просмотренная гиперссылка1"/>
    <w:link w:val="Style_281"/>
    <w:rPr>
      <w:color w:val="800080"/>
      <w:u w:val="single"/>
    </w:rPr>
  </w:style>
  <w:style w:styleId="Style_6" w:type="paragraph">
    <w:name w:val="Основной текст (2)"/>
    <w:basedOn w:val="Style_12"/>
    <w:link w:val="Style_6_ch"/>
    <w:pPr>
      <w:spacing w:before="5160" w:line="370" w:lineRule="exact"/>
      <w:ind/>
    </w:pPr>
    <w:rPr>
      <w:sz w:val="27"/>
    </w:rPr>
  </w:style>
  <w:style w:styleId="Style_6_ch" w:type="character">
    <w:name w:val="Основной текст (2)"/>
    <w:basedOn w:val="Style_12_ch"/>
    <w:link w:val="Style_6"/>
    <w:rPr>
      <w:sz w:val="27"/>
    </w:rPr>
  </w:style>
  <w:style w:styleId="Style_282" w:type="paragraph">
    <w:name w:val="xl134"/>
    <w:basedOn w:val="Style_12"/>
    <w:link w:val="Style_282_ch"/>
    <w:pPr>
      <w:spacing w:afterAutospacing="on" w:beforeAutospacing="on"/>
      <w:ind/>
      <w:jc w:val="center"/>
    </w:pPr>
    <w:rPr>
      <w:rFonts w:ascii="Arial" w:hAnsi="Arial"/>
      <w:sz w:val="18"/>
    </w:rPr>
  </w:style>
  <w:style w:styleId="Style_282_ch" w:type="character">
    <w:name w:val="xl134"/>
    <w:basedOn w:val="Style_12_ch"/>
    <w:link w:val="Style_282"/>
    <w:rPr>
      <w:rFonts w:ascii="Arial" w:hAnsi="Arial"/>
      <w:sz w:val="18"/>
    </w:rPr>
  </w:style>
  <w:style w:styleId="Style_283" w:type="paragraph">
    <w:name w:val="Основной текст с отступом 22"/>
    <w:basedOn w:val="Style_12"/>
    <w:link w:val="Style_283_ch"/>
    <w:pPr>
      <w:ind w:firstLine="567"/>
      <w:jc w:val="both"/>
    </w:pPr>
    <w:rPr>
      <w:sz w:val="24"/>
    </w:rPr>
  </w:style>
  <w:style w:styleId="Style_283_ch" w:type="character">
    <w:name w:val="Основной текст с отступом 22"/>
    <w:basedOn w:val="Style_12_ch"/>
    <w:link w:val="Style_283"/>
    <w:rPr>
      <w:sz w:val="24"/>
    </w:rPr>
  </w:style>
  <w:style w:styleId="Style_284" w:type="paragraph">
    <w:name w:val="Замещающий текст11"/>
    <w:link w:val="Style_284_ch"/>
    <w:rPr>
      <w:color w:val="808080"/>
    </w:rPr>
  </w:style>
  <w:style w:styleId="Style_284_ch" w:type="character">
    <w:name w:val="Замещающий текст11"/>
    <w:link w:val="Style_284"/>
    <w:rPr>
      <w:color w:val="808080"/>
    </w:rPr>
  </w:style>
  <w:style w:styleId="Style_285" w:type="paragraph">
    <w:name w:val="Title"/>
    <w:basedOn w:val="Style_12"/>
    <w:link w:val="Style_285_ch"/>
    <w:uiPriority w:val="10"/>
    <w:qFormat/>
    <w:pPr>
      <w:spacing w:after="60" w:before="240"/>
      <w:ind w:firstLine="567"/>
      <w:jc w:val="center"/>
      <w:outlineLvl w:val="0"/>
    </w:pPr>
    <w:rPr>
      <w:rFonts w:ascii="Arial" w:hAnsi="Arial"/>
      <w:b w:val="1"/>
      <w:sz w:val="32"/>
    </w:rPr>
  </w:style>
  <w:style w:styleId="Style_285_ch" w:type="character">
    <w:name w:val="Title"/>
    <w:basedOn w:val="Style_12_ch"/>
    <w:link w:val="Style_285"/>
    <w:rPr>
      <w:rFonts w:ascii="Arial" w:hAnsi="Arial"/>
      <w:b w:val="1"/>
      <w:sz w:val="32"/>
    </w:rPr>
  </w:style>
  <w:style w:styleId="Style_9" w:type="paragraph">
    <w:name w:val="heading 4"/>
    <w:basedOn w:val="Style_12"/>
    <w:next w:val="Style_12"/>
    <w:link w:val="Style_9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9_ch" w:type="character">
    <w:name w:val="heading 4"/>
    <w:basedOn w:val="Style_12_ch"/>
    <w:link w:val="Style_9"/>
    <w:rPr>
      <w:b w:val="1"/>
      <w:sz w:val="28"/>
    </w:rPr>
  </w:style>
  <w:style w:styleId="Style_286" w:type="paragraph">
    <w:name w:val="Основной текст (53)"/>
    <w:basedOn w:val="Style_12"/>
    <w:link w:val="Style_286_ch"/>
    <w:pPr>
      <w:spacing w:line="240" w:lineRule="atLeast"/>
      <w:ind/>
      <w:jc w:val="both"/>
    </w:pPr>
    <w:rPr>
      <w:sz w:val="21"/>
    </w:rPr>
  </w:style>
  <w:style w:styleId="Style_286_ch" w:type="character">
    <w:name w:val="Основной текст (53)"/>
    <w:basedOn w:val="Style_12_ch"/>
    <w:link w:val="Style_286"/>
    <w:rPr>
      <w:sz w:val="21"/>
    </w:rPr>
  </w:style>
  <w:style w:styleId="Style_287" w:type="paragraph">
    <w:name w:val="xl129"/>
    <w:basedOn w:val="Style_12"/>
    <w:link w:val="Style_287_ch"/>
    <w:pPr>
      <w:spacing w:afterAutospacing="on" w:beforeAutospacing="on"/>
      <w:ind/>
      <w:jc w:val="center"/>
    </w:pPr>
    <w:rPr>
      <w:sz w:val="24"/>
    </w:rPr>
  </w:style>
  <w:style w:styleId="Style_287_ch" w:type="character">
    <w:name w:val="xl129"/>
    <w:basedOn w:val="Style_12_ch"/>
    <w:link w:val="Style_287"/>
    <w:rPr>
      <w:sz w:val="24"/>
    </w:rPr>
  </w:style>
  <w:style w:styleId="Style_288" w:type="paragraph">
    <w:name w:val="xl91"/>
    <w:basedOn w:val="Style_12"/>
    <w:link w:val="Style_288_ch"/>
    <w:pPr>
      <w:spacing w:afterAutospacing="on" w:beforeAutospacing="on"/>
      <w:ind/>
    </w:pPr>
    <w:rPr>
      <w:sz w:val="24"/>
    </w:rPr>
  </w:style>
  <w:style w:styleId="Style_288_ch" w:type="character">
    <w:name w:val="xl91"/>
    <w:basedOn w:val="Style_12_ch"/>
    <w:link w:val="Style_288"/>
    <w:rPr>
      <w:sz w:val="24"/>
    </w:rPr>
  </w:style>
  <w:style w:styleId="Style_289" w:type="paragraph">
    <w:name w:val="Default Paragraph Font"/>
    <w:link w:val="Style_289_ch"/>
  </w:style>
  <w:style w:styleId="Style_289_ch" w:type="character">
    <w:name w:val="Default Paragraph Font"/>
    <w:link w:val="Style_289"/>
  </w:style>
  <w:style w:styleId="Style_290" w:type="paragraph">
    <w:name w:val="xl84"/>
    <w:basedOn w:val="Style_12"/>
    <w:link w:val="Style_290_ch"/>
    <w:pPr>
      <w:spacing w:afterAutospacing="on" w:beforeAutospacing="on"/>
      <w:ind/>
      <w:jc w:val="center"/>
    </w:pPr>
    <w:rPr>
      <w:sz w:val="24"/>
    </w:rPr>
  </w:style>
  <w:style w:styleId="Style_290_ch" w:type="character">
    <w:name w:val="xl84"/>
    <w:basedOn w:val="Style_12_ch"/>
    <w:link w:val="Style_290"/>
    <w:rPr>
      <w:sz w:val="24"/>
    </w:rPr>
  </w:style>
  <w:style w:styleId="Style_57" w:type="paragraph">
    <w:name w:val="heading 2"/>
    <w:basedOn w:val="Style_12"/>
    <w:next w:val="Style_12"/>
    <w:link w:val="Style_57_ch"/>
    <w:uiPriority w:val="9"/>
    <w:qFormat/>
    <w:pPr>
      <w:keepNext w:val="1"/>
      <w:ind/>
      <w:jc w:val="center"/>
      <w:outlineLvl w:val="1"/>
    </w:pPr>
    <w:rPr>
      <w:b w:val="1"/>
      <w:sz w:val="24"/>
    </w:rPr>
  </w:style>
  <w:style w:styleId="Style_57_ch" w:type="character">
    <w:name w:val="heading 2"/>
    <w:basedOn w:val="Style_12_ch"/>
    <w:link w:val="Style_57"/>
    <w:rPr>
      <w:b w:val="1"/>
      <w:sz w:val="24"/>
    </w:rPr>
  </w:style>
  <w:style w:styleId="Style_291" w:type="paragraph">
    <w:name w:val="xl90"/>
    <w:basedOn w:val="Style_12"/>
    <w:link w:val="Style_291_ch"/>
    <w:pPr>
      <w:spacing w:afterAutospacing="on" w:beforeAutospacing="on"/>
      <w:ind/>
    </w:pPr>
    <w:rPr>
      <w:sz w:val="24"/>
    </w:rPr>
  </w:style>
  <w:style w:styleId="Style_291_ch" w:type="character">
    <w:name w:val="xl90"/>
    <w:basedOn w:val="Style_12_ch"/>
    <w:link w:val="Style_291"/>
    <w:rPr>
      <w:sz w:val="24"/>
    </w:rPr>
  </w:style>
  <w:style w:styleId="Style_292" w:type="paragraph">
    <w:name w:val="Знак Знак5"/>
    <w:link w:val="Style_292_ch"/>
    <w:rPr>
      <w:sz w:val="24"/>
    </w:rPr>
  </w:style>
  <w:style w:styleId="Style_292_ch" w:type="character">
    <w:name w:val="Знак Знак5"/>
    <w:link w:val="Style_292"/>
    <w:rPr>
      <w:sz w:val="24"/>
    </w:rPr>
  </w:style>
  <w:style w:styleId="Style_144" w:type="paragraph">
    <w:name w:val="Таблица (центр)"/>
    <w:basedOn w:val="Style_12"/>
    <w:link w:val="Style_144_ch"/>
    <w:pPr>
      <w:ind w:firstLine="567"/>
      <w:jc w:val="center"/>
    </w:pPr>
    <w:rPr>
      <w:sz w:val="26"/>
    </w:rPr>
  </w:style>
  <w:style w:styleId="Style_144_ch" w:type="character">
    <w:name w:val="Таблица (центр)"/>
    <w:basedOn w:val="Style_12_ch"/>
    <w:link w:val="Style_144"/>
    <w:rPr>
      <w:sz w:val="26"/>
    </w:rPr>
  </w:style>
  <w:style w:styleId="Style_293" w:type="paragraph">
    <w:name w:val="Знак Знак7"/>
    <w:link w:val="Style_293_ch"/>
    <w:rPr>
      <w:b w:val="1"/>
      <w:sz w:val="36"/>
    </w:rPr>
  </w:style>
  <w:style w:styleId="Style_293_ch" w:type="character">
    <w:name w:val="Знак Знак7"/>
    <w:link w:val="Style_293"/>
    <w:rPr>
      <w:b w:val="1"/>
      <w:sz w:val="36"/>
    </w:rPr>
  </w:style>
  <w:style w:styleId="Style_294" w:type="paragraph">
    <w:name w:val="Замещающий текст1"/>
    <w:link w:val="Style_294_ch"/>
    <w:rPr>
      <w:color w:val="808080"/>
    </w:rPr>
  </w:style>
  <w:style w:styleId="Style_294_ch" w:type="character">
    <w:name w:val="Замещающий текст1"/>
    <w:link w:val="Style_294"/>
    <w:rPr>
      <w:color w:val="808080"/>
    </w:rPr>
  </w:style>
  <w:style w:styleId="Style_10" w:type="paragraph">
    <w:name w:val="ConsPlusCell"/>
    <w:link w:val="Style_10_ch"/>
    <w:pPr>
      <w:widowControl w:val="0"/>
      <w:ind/>
    </w:pPr>
    <w:rPr>
      <w:rFonts w:ascii="Arial" w:hAnsi="Arial"/>
    </w:rPr>
  </w:style>
  <w:style w:styleId="Style_10_ch" w:type="character">
    <w:name w:val="ConsPlusCell"/>
    <w:link w:val="Style_10"/>
    <w:rPr>
      <w:rFonts w:ascii="Arial" w:hAnsi="Arial"/>
    </w:rPr>
  </w:style>
  <w:style w:styleId="Style_295" w:type="paragraph">
    <w:name w:val="Pro-List #1"/>
    <w:basedOn w:val="Style_7"/>
    <w:link w:val="Style_295_ch"/>
    <w:pPr>
      <w:tabs>
        <w:tab w:leader="none" w:pos="1134" w:val="left"/>
      </w:tabs>
      <w:spacing w:before="180"/>
      <w:ind w:hanging="567" w:left="567"/>
    </w:pPr>
  </w:style>
  <w:style w:styleId="Style_295_ch" w:type="character">
    <w:name w:val="Pro-List #1"/>
    <w:basedOn w:val="Style_7_ch"/>
    <w:link w:val="Style_295"/>
  </w:style>
  <w:style w:styleId="Style_11" w:type="paragraph">
    <w:name w:val="Pro-Tab Name"/>
    <w:basedOn w:val="Style_12"/>
    <w:link w:val="Style_11_ch"/>
    <w:pPr>
      <w:keepNext w:val="1"/>
      <w:spacing w:after="120" w:before="240"/>
      <w:ind/>
      <w:contextualSpacing w:val="1"/>
    </w:pPr>
    <w:rPr>
      <w:rFonts w:ascii="Tahoma" w:hAnsi="Tahoma"/>
      <w:b w:val="1"/>
      <w:color w:val="C41C16"/>
      <w:sz w:val="16"/>
    </w:rPr>
  </w:style>
  <w:style w:styleId="Style_11_ch" w:type="character">
    <w:name w:val="Pro-Tab Name"/>
    <w:basedOn w:val="Style_12_ch"/>
    <w:link w:val="Style_11"/>
    <w:rPr>
      <w:rFonts w:ascii="Tahoma" w:hAnsi="Tahoma"/>
      <w:b w:val="1"/>
      <w:color w:val="C41C16"/>
      <w:sz w:val="16"/>
    </w:rPr>
  </w:style>
  <w:style w:styleId="Style_296" w:type="paragraph">
    <w:name w:val="xl89"/>
    <w:basedOn w:val="Style_12"/>
    <w:link w:val="Style_296_ch"/>
    <w:pPr>
      <w:spacing w:afterAutospacing="on" w:beforeAutospacing="on"/>
      <w:ind/>
    </w:pPr>
    <w:rPr>
      <w:sz w:val="24"/>
    </w:rPr>
  </w:style>
  <w:style w:styleId="Style_296_ch" w:type="character">
    <w:name w:val="xl89"/>
    <w:basedOn w:val="Style_12_ch"/>
    <w:link w:val="Style_296"/>
    <w:rPr>
      <w:sz w:val="24"/>
    </w:rPr>
  </w:style>
  <w:style w:styleId="Style_297" w:type="paragraph">
    <w:name w:val="heading 6"/>
    <w:basedOn w:val="Style_12"/>
    <w:next w:val="Style_12"/>
    <w:link w:val="Style_297_ch"/>
    <w:uiPriority w:val="9"/>
    <w:qFormat/>
    <w:pPr>
      <w:keepNext w:val="1"/>
      <w:tabs>
        <w:tab w:leader="none" w:pos="1152" w:val="left"/>
      </w:tabs>
      <w:spacing w:after="60" w:before="240" w:line="360" w:lineRule="auto"/>
      <w:ind w:hanging="1152" w:left="1152"/>
      <w:jc w:val="both"/>
      <w:outlineLvl w:val="5"/>
    </w:pPr>
    <w:rPr>
      <w:b w:val="1"/>
      <w:sz w:val="22"/>
    </w:rPr>
  </w:style>
  <w:style w:styleId="Style_297_ch" w:type="character">
    <w:name w:val="heading 6"/>
    <w:basedOn w:val="Style_12_ch"/>
    <w:link w:val="Style_297"/>
    <w:rPr>
      <w:b w:val="1"/>
      <w:sz w:val="22"/>
    </w:rPr>
  </w:style>
  <w:style w:styleId="Style_298" w:type="paragraph">
    <w:name w:val="xl110"/>
    <w:basedOn w:val="Style_12"/>
    <w:link w:val="Style_298_ch"/>
    <w:pPr>
      <w:spacing w:afterAutospacing="on" w:beforeAutospacing="on"/>
      <w:ind/>
      <w:jc w:val="center"/>
    </w:pPr>
    <w:rPr>
      <w:sz w:val="24"/>
    </w:rPr>
  </w:style>
  <w:style w:styleId="Style_298_ch" w:type="character">
    <w:name w:val="xl110"/>
    <w:basedOn w:val="Style_12_ch"/>
    <w:link w:val="Style_298"/>
    <w:rPr>
      <w:sz w:val="24"/>
    </w:rPr>
  </w:style>
  <w:style w:styleId="Style_299" w:type="paragraph">
    <w:name w:val="font12"/>
    <w:basedOn w:val="Style_12"/>
    <w:link w:val="Style_299_ch"/>
    <w:pPr>
      <w:spacing w:afterAutospacing="on" w:beforeAutospacing="on"/>
      <w:ind/>
    </w:pPr>
    <w:rPr>
      <w:rFonts w:ascii="Arial" w:hAnsi="Arial"/>
      <w:b w:val="1"/>
      <w:sz w:val="22"/>
    </w:rPr>
  </w:style>
  <w:style w:styleId="Style_299_ch" w:type="character">
    <w:name w:val="font12"/>
    <w:basedOn w:val="Style_12_ch"/>
    <w:link w:val="Style_299"/>
    <w:rPr>
      <w:rFonts w:ascii="Arial" w:hAnsi="Arial"/>
      <w:b w:val="1"/>
      <w:sz w:val="22"/>
    </w:rPr>
  </w:style>
  <w:style w:styleId="Style_300" w:type="paragraph">
    <w:name w:val="ConsPlusNonformat"/>
    <w:link w:val="Style_300_ch"/>
    <w:pPr>
      <w:widowControl w:val="0"/>
      <w:ind/>
    </w:pPr>
    <w:rPr>
      <w:rFonts w:ascii="Courier New" w:hAnsi="Courier New"/>
    </w:rPr>
  </w:style>
  <w:style w:styleId="Style_300_ch" w:type="character">
    <w:name w:val="ConsPlusNonformat"/>
    <w:link w:val="Style_300"/>
    <w:rPr>
      <w:rFonts w:ascii="Courier New" w:hAnsi="Courier New"/>
    </w:rPr>
  </w:style>
  <w:style w:styleId="Style_301" w:type="paragraph">
    <w:name w:val="xl117"/>
    <w:basedOn w:val="Style_12"/>
    <w:link w:val="Style_301_ch"/>
    <w:pPr>
      <w:spacing w:afterAutospacing="on" w:beforeAutospacing="on"/>
      <w:ind/>
    </w:pPr>
    <w:rPr>
      <w:rFonts w:ascii="Arial" w:hAnsi="Arial"/>
      <w:b w:val="1"/>
      <w:sz w:val="24"/>
    </w:rPr>
  </w:style>
  <w:style w:styleId="Style_301_ch" w:type="character">
    <w:name w:val="xl117"/>
    <w:basedOn w:val="Style_12_ch"/>
    <w:link w:val="Style_301"/>
    <w:rPr>
      <w:rFonts w:ascii="Arial" w:hAnsi="Arial"/>
      <w:b w:val="1"/>
      <w:sz w:val="24"/>
    </w:rPr>
  </w:style>
  <w:style w:styleId="Style_302" w:type="paragraph">
    <w:name w:val="Основной текст (2)1"/>
    <w:basedOn w:val="Style_12"/>
    <w:link w:val="Style_302_ch"/>
    <w:pPr>
      <w:spacing w:line="240" w:lineRule="atLeast"/>
      <w:ind/>
    </w:pPr>
  </w:style>
  <w:style w:styleId="Style_302_ch" w:type="character">
    <w:name w:val="Основной текст (2)1"/>
    <w:basedOn w:val="Style_12_ch"/>
    <w:link w:val="Style_302"/>
  </w:style>
  <w:style w:styleId="Style_303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4" w:type="table">
    <w:name w:val="Сетка таблицы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5" w:type="table">
    <w:name w:val="Сетка таблицы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6" w:type="table">
    <w:name w:val="Pro-Table"/>
    <w:basedOn w:val="Style_2"/>
    <w:pPr>
      <w:spacing w:after="60" w:before="60"/>
      <w:ind/>
    </w:pPr>
    <w:rPr>
      <w:rFonts w:ascii="Tahoma" w:hAnsi="Tahoma"/>
      <w:sz w:val="16"/>
    </w:rPr>
    <w:tblPr>
      <w:tblInd w:type="dxa" w:w="0"/>
      <w:tblBorders>
        <w:top w:sz="4" w:val="nil"/>
        <w:left w:sz="4" w:val="nil"/>
        <w:bottom w:color="808080" w:sz="12" w:val="single"/>
        <w:right w:sz="4" w:val="nil"/>
        <w:insideH w:color="C41C16" w:sz="4" w:val="single"/>
        <w:insideV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7" w:type="table">
    <w:name w:val="Сетка таблицы4"/>
    <w:pPr>
      <w:ind w:firstLine="284"/>
      <w:jc w:val="both"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8" w:type="table">
    <w:name w:val="Table Professional"/>
    <w:basedOn w:val="Style_2"/>
    <w:pPr>
      <w:ind w:firstLine="567"/>
      <w:jc w:val="both"/>
    </w:pPr>
    <w:tblPr>
      <w:tblInd w:type="dxa" w:w="0"/>
      <w:tblBorders>
        <w:top w:color="000000" w:sz="6" w:val="single"/>
        <w:left w:color="000000" w:sz="6" w:val="single"/>
        <w:bottom w:color="000000" w:sz="6" w:val="single"/>
        <w:right w:color="000000" w:sz="6" w:val="single"/>
        <w:insideH w:color="000000" w:sz="6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9" w:type="table">
    <w:name w:val="Сетка таблицы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9" Target="webSettings.xml" Type="http://schemas.openxmlformats.org/officeDocument/2006/relationships/webSettings"/>
  <Relationship Id="rId5" Target="fontTable.xml" Type="http://schemas.openxmlformats.org/officeDocument/2006/relationships/fontTable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MyOffice-CoreFramework-Windows/22-903.417.5503.534.9@RELEASE-DESKTOP-SORREL_HOME-RC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2023-01-16T08:29:54Z</dcterms:modified>
</cp:coreProperties>
</file>