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" w:type="dxa"/>
        <w:tblLayout w:type="fixed"/>
        <w:tblLook w:val="04A0" w:firstRow="1" w:lastRow="0" w:firstColumn="1" w:lastColumn="0" w:noHBand="0" w:noVBand="1"/>
      </w:tblPr>
      <w:tblGrid>
        <w:gridCol w:w="3055"/>
        <w:gridCol w:w="3275"/>
        <w:gridCol w:w="3195"/>
      </w:tblGrid>
      <w:tr w:rsidR="00B230D9" w:rsidRPr="00B230D9" w:rsidTr="00B230D9">
        <w:trPr>
          <w:trHeight w:val="975"/>
        </w:trPr>
        <w:tc>
          <w:tcPr>
            <w:tcW w:w="3055" w:type="dxa"/>
          </w:tcPr>
          <w:p w:rsidR="00B230D9" w:rsidRPr="00B230D9" w:rsidRDefault="00B230D9" w:rsidP="00B230D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hideMark/>
          </w:tcPr>
          <w:p w:rsidR="00B230D9" w:rsidRPr="00B230D9" w:rsidRDefault="00B230D9" w:rsidP="00B230D9">
            <w:pPr>
              <w:tabs>
                <w:tab w:val="left" w:pos="3578"/>
              </w:tabs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0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6FA0E0" wp14:editId="333EEAF8">
                  <wp:extent cx="561975" cy="676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B230D9" w:rsidRPr="00B230D9" w:rsidRDefault="00B230D9" w:rsidP="00B230D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30D9" w:rsidRPr="00B230D9" w:rsidTr="00B230D9">
        <w:trPr>
          <w:trHeight w:val="1479"/>
        </w:trPr>
        <w:tc>
          <w:tcPr>
            <w:tcW w:w="95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30D9" w:rsidRPr="00B230D9" w:rsidRDefault="00B230D9" w:rsidP="00B230D9">
            <w:pPr>
              <w:keepNext/>
              <w:suppressAutoHyphens/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B230D9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  <w:t>АДМИНИСТРАЦИЯ</w:t>
            </w:r>
          </w:p>
          <w:p w:rsidR="00B230D9" w:rsidRPr="00B230D9" w:rsidRDefault="00B230D9" w:rsidP="00B230D9">
            <w:pPr>
              <w:keepNext/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B230D9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  <w:t>ПАЛЕХСКОГО МУНИЦИПАЛЬНОГО РАЙОНА</w:t>
            </w:r>
          </w:p>
          <w:p w:rsidR="00B230D9" w:rsidRPr="00B230D9" w:rsidRDefault="00B230D9" w:rsidP="00B230D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230D9" w:rsidRPr="00B230D9" w:rsidTr="00B230D9">
        <w:trPr>
          <w:trHeight w:val="501"/>
        </w:trPr>
        <w:tc>
          <w:tcPr>
            <w:tcW w:w="95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30D9" w:rsidRPr="00B230D9" w:rsidRDefault="00B230D9" w:rsidP="00B230D9">
            <w:pPr>
              <w:keepNext/>
              <w:suppressAutoHyphens/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B230D9"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</w:tc>
      </w:tr>
    </w:tbl>
    <w:p w:rsidR="00B230D9" w:rsidRPr="00B230D9" w:rsidRDefault="00B230D9" w:rsidP="00B230D9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B230D9" w:rsidRPr="00B230D9" w:rsidTr="00B230D9">
        <w:tc>
          <w:tcPr>
            <w:tcW w:w="9639" w:type="dxa"/>
          </w:tcPr>
          <w:p w:rsidR="00B230D9" w:rsidRPr="00D030DB" w:rsidRDefault="00D030DB" w:rsidP="00B230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3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B230D9" w:rsidRPr="00B23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03.10.2014</w:t>
            </w:r>
            <w:r w:rsidR="00B230D9" w:rsidRPr="00D030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230D9" w:rsidRPr="00B23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653-п</w:t>
            </w:r>
            <w:bookmarkStart w:id="0" w:name="_GoBack"/>
            <w:bookmarkEnd w:id="0"/>
          </w:p>
          <w:p w:rsidR="00B230D9" w:rsidRPr="00B230D9" w:rsidRDefault="00B230D9" w:rsidP="00B230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  <w:lang w:eastAsia="ar-SA"/>
              </w:rPr>
            </w:pPr>
          </w:p>
        </w:tc>
      </w:tr>
    </w:tbl>
    <w:p w:rsidR="00B230D9" w:rsidRPr="00B230D9" w:rsidRDefault="00B230D9" w:rsidP="00B230D9">
      <w:pPr>
        <w:suppressAutoHyphens/>
        <w:spacing w:after="0" w:line="240" w:lineRule="auto"/>
        <w:ind w:left="-120" w:right="15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912B2" w:rsidRDefault="004912B2" w:rsidP="00A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5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435FD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осуществления главными распорядителями (распорядителями) средств бюджета </w:t>
      </w:r>
      <w:r w:rsidR="008E350B">
        <w:rPr>
          <w:rFonts w:ascii="Times New Roman" w:hAnsi="Times New Roman" w:cs="Times New Roman"/>
          <w:b/>
          <w:bCs/>
          <w:sz w:val="28"/>
          <w:szCs w:val="28"/>
        </w:rPr>
        <w:t>Палехского</w:t>
      </w:r>
      <w:r w:rsidR="00A435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главными администраторами (администраторами) доходов бюджета </w:t>
      </w:r>
      <w:r w:rsidR="008E350B">
        <w:rPr>
          <w:rFonts w:ascii="Times New Roman" w:hAnsi="Times New Roman" w:cs="Times New Roman"/>
          <w:b/>
          <w:bCs/>
          <w:sz w:val="28"/>
          <w:szCs w:val="28"/>
        </w:rPr>
        <w:t>Палехского</w:t>
      </w:r>
      <w:r w:rsidR="00A435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435FD">
        <w:rPr>
          <w:rFonts w:ascii="Times New Roman" w:hAnsi="Times New Roman" w:cs="Times New Roman"/>
          <w:b/>
          <w:bCs/>
          <w:sz w:val="28"/>
          <w:szCs w:val="28"/>
        </w:rPr>
        <w:t xml:space="preserve"> главными администраторами (администраторами) источников </w:t>
      </w:r>
      <w:proofErr w:type="gramStart"/>
      <w:r w:rsidR="00A435FD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бюджета </w:t>
      </w:r>
      <w:r w:rsidR="008E350B">
        <w:rPr>
          <w:rFonts w:ascii="Times New Roman" w:hAnsi="Times New Roman" w:cs="Times New Roman"/>
          <w:b/>
          <w:bCs/>
          <w:sz w:val="28"/>
          <w:szCs w:val="28"/>
        </w:rPr>
        <w:t>Палехского</w:t>
      </w:r>
      <w:r w:rsidR="00A435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внутреннего финансового контроля</w:t>
      </w:r>
      <w:proofErr w:type="gramEnd"/>
    </w:p>
    <w:p w:rsidR="00A435FD" w:rsidRDefault="00A435FD" w:rsidP="00A43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B2" w:rsidRDefault="004912B2" w:rsidP="007F1099">
      <w:pPr>
        <w:pStyle w:val="ConsPlusDoc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B2">
        <w:rPr>
          <w:rFonts w:ascii="Times New Roman" w:hAnsi="Times New Roman" w:cs="Times New Roman"/>
          <w:sz w:val="28"/>
          <w:szCs w:val="28"/>
        </w:rPr>
        <w:t xml:space="preserve">     В соответствии </w:t>
      </w:r>
      <w:r w:rsidR="00A435FD">
        <w:rPr>
          <w:rFonts w:ascii="Times New Roman" w:hAnsi="Times New Roman" w:cs="Times New Roman"/>
          <w:sz w:val="28"/>
          <w:szCs w:val="28"/>
        </w:rPr>
        <w:t>со статьёй 160.2-1</w:t>
      </w:r>
      <w:r w:rsidR="00C0091C">
        <w:rPr>
          <w:rFonts w:ascii="Times New Roman" w:hAnsi="Times New Roman" w:cs="Times New Roman"/>
          <w:sz w:val="28"/>
          <w:szCs w:val="28"/>
        </w:rPr>
        <w:t xml:space="preserve"> </w:t>
      </w:r>
      <w:r w:rsidRPr="004912B2">
        <w:rPr>
          <w:rFonts w:ascii="Times New Roman" w:hAnsi="Times New Roman" w:cs="Times New Roman"/>
          <w:sz w:val="28"/>
          <w:szCs w:val="28"/>
        </w:rPr>
        <w:t>Бюджетн</w:t>
      </w:r>
      <w:r w:rsidR="00C0091C">
        <w:rPr>
          <w:rFonts w:ascii="Times New Roman" w:hAnsi="Times New Roman" w:cs="Times New Roman"/>
          <w:sz w:val="28"/>
          <w:szCs w:val="28"/>
        </w:rPr>
        <w:t>ого</w:t>
      </w:r>
      <w:r w:rsidRPr="004912B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0091C">
        <w:rPr>
          <w:rFonts w:ascii="Times New Roman" w:hAnsi="Times New Roman" w:cs="Times New Roman"/>
          <w:sz w:val="28"/>
          <w:szCs w:val="28"/>
        </w:rPr>
        <w:t>а</w:t>
      </w:r>
      <w:r w:rsidRPr="004912B2">
        <w:rPr>
          <w:rFonts w:ascii="Times New Roman" w:hAnsi="Times New Roman" w:cs="Times New Roman"/>
          <w:sz w:val="28"/>
          <w:szCs w:val="28"/>
        </w:rPr>
        <w:t xml:space="preserve"> РФ,  Администрация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Pr="004912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627B">
        <w:rPr>
          <w:rFonts w:ascii="Times New Roman" w:hAnsi="Times New Roman" w:cs="Times New Roman"/>
          <w:sz w:val="28"/>
          <w:szCs w:val="28"/>
        </w:rPr>
        <w:t xml:space="preserve"> </w:t>
      </w:r>
      <w:r w:rsidRPr="00491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2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912B2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4912B2">
        <w:rPr>
          <w:rFonts w:ascii="Times New Roman" w:hAnsi="Times New Roman" w:cs="Times New Roman"/>
          <w:sz w:val="28"/>
          <w:szCs w:val="28"/>
        </w:rPr>
        <w:t xml:space="preserve"> </w:t>
      </w:r>
      <w:r w:rsidRPr="004912B2">
        <w:rPr>
          <w:rFonts w:ascii="Times New Roman" w:hAnsi="Times New Roman" w:cs="Times New Roman"/>
          <w:b/>
          <w:sz w:val="28"/>
          <w:szCs w:val="28"/>
        </w:rPr>
        <w:t>:</w:t>
      </w:r>
    </w:p>
    <w:p w:rsidR="009E40A2" w:rsidRPr="009E40A2" w:rsidRDefault="009E40A2" w:rsidP="009E40A2">
      <w:pPr>
        <w:rPr>
          <w:lang w:eastAsia="hi-IN" w:bidi="hi-IN"/>
        </w:rPr>
      </w:pPr>
    </w:p>
    <w:p w:rsidR="007F1099" w:rsidRDefault="007F1099" w:rsidP="007F1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9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9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B2" w:rsidRPr="004912B2">
        <w:rPr>
          <w:rFonts w:ascii="Times New Roman" w:hAnsi="Times New Roman" w:cs="Times New Roman"/>
          <w:sz w:val="28"/>
          <w:szCs w:val="28"/>
        </w:rPr>
        <w:t>1.Утвердить</w:t>
      </w:r>
      <w:r w:rsidR="004912B2" w:rsidRPr="00491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099">
        <w:rPr>
          <w:rFonts w:ascii="Times New Roman" w:hAnsi="Times New Roman" w:cs="Times New Roman"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F1099">
        <w:rPr>
          <w:rFonts w:ascii="Times New Roman" w:hAnsi="Times New Roman" w:cs="Times New Roman"/>
          <w:bCs/>
          <w:sz w:val="28"/>
          <w:szCs w:val="28"/>
        </w:rPr>
        <w:t xml:space="preserve"> осуществления главными распорядителями (распорядителями) средств бюджета </w:t>
      </w:r>
      <w:r w:rsidR="008E350B">
        <w:rPr>
          <w:rFonts w:ascii="Times New Roman" w:hAnsi="Times New Roman" w:cs="Times New Roman"/>
          <w:bCs/>
          <w:sz w:val="28"/>
          <w:szCs w:val="28"/>
        </w:rPr>
        <w:t>Палехского</w:t>
      </w:r>
      <w:r w:rsidRPr="007F109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главными администраторами (администраторами) доходов бюджета </w:t>
      </w:r>
      <w:r w:rsidR="008E350B">
        <w:rPr>
          <w:rFonts w:ascii="Times New Roman" w:hAnsi="Times New Roman" w:cs="Times New Roman"/>
          <w:bCs/>
          <w:sz w:val="28"/>
          <w:szCs w:val="28"/>
        </w:rPr>
        <w:t>Палехского</w:t>
      </w:r>
      <w:r w:rsidRPr="007F109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главными администраторами (администраторами) источников </w:t>
      </w:r>
      <w:proofErr w:type="gramStart"/>
      <w:r w:rsidRPr="007F1099"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бюджета </w:t>
      </w:r>
      <w:r w:rsidR="008E350B">
        <w:rPr>
          <w:rFonts w:ascii="Times New Roman" w:hAnsi="Times New Roman" w:cs="Times New Roman"/>
          <w:bCs/>
          <w:sz w:val="28"/>
          <w:szCs w:val="28"/>
        </w:rPr>
        <w:t>Палехского</w:t>
      </w:r>
      <w:r w:rsidRPr="007F109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внутреннего финансового контроля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40A2" w:rsidRPr="007F1099" w:rsidRDefault="009E40A2" w:rsidP="007F1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2B2" w:rsidRDefault="00043904" w:rsidP="004912B2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12B2" w:rsidRPr="004912B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01.01.2014 г.</w:t>
      </w:r>
    </w:p>
    <w:p w:rsidR="009E40A2" w:rsidRPr="009E40A2" w:rsidRDefault="009E40A2" w:rsidP="009E40A2">
      <w:pPr>
        <w:rPr>
          <w:lang w:eastAsia="hi-IN" w:bidi="hi-IN"/>
        </w:rPr>
      </w:pPr>
    </w:p>
    <w:p w:rsidR="004912B2" w:rsidRPr="004912B2" w:rsidRDefault="004912B2" w:rsidP="004912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12B2">
        <w:rPr>
          <w:rFonts w:ascii="Times New Roman" w:hAnsi="Times New Roman" w:cs="Times New Roman"/>
          <w:sz w:val="28"/>
          <w:szCs w:val="28"/>
        </w:rPr>
        <w:t xml:space="preserve">3. </w:t>
      </w:r>
      <w:r w:rsidR="009E40A2">
        <w:rPr>
          <w:rFonts w:ascii="Times New Roman" w:hAnsi="Times New Roman" w:cs="Times New Roman"/>
          <w:sz w:val="28"/>
          <w:szCs w:val="28"/>
        </w:rPr>
        <w:t>Н</w:t>
      </w:r>
      <w:r w:rsidRPr="004912B2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B0627B">
        <w:rPr>
          <w:rFonts w:ascii="Times New Roman" w:hAnsi="Times New Roman" w:cs="Times New Roman"/>
          <w:sz w:val="28"/>
          <w:szCs w:val="28"/>
        </w:rPr>
        <w:t xml:space="preserve">ступает в силу после </w:t>
      </w:r>
      <w:r w:rsidRPr="004912B2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B0627B">
        <w:rPr>
          <w:rFonts w:ascii="Times New Roman" w:hAnsi="Times New Roman" w:cs="Times New Roman"/>
          <w:sz w:val="28"/>
          <w:szCs w:val="28"/>
        </w:rPr>
        <w:t>го опубликования в Информационном  бюллетене органов местного самоуправления</w:t>
      </w:r>
      <w:r w:rsidRPr="004912B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Pr="004912B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912B2" w:rsidRPr="004912B2" w:rsidRDefault="004912B2" w:rsidP="004912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3F80" w:rsidRDefault="004912B2" w:rsidP="005D48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2B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912B2" w:rsidRDefault="008E350B" w:rsidP="005D48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Палехского</w:t>
      </w:r>
      <w:r w:rsidR="004912B2" w:rsidRPr="004912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</w:t>
      </w:r>
      <w:proofErr w:type="spellStart"/>
      <w:r w:rsidR="000B66C1">
        <w:rPr>
          <w:rFonts w:ascii="Times New Roman" w:hAnsi="Times New Roman" w:cs="Times New Roman"/>
          <w:b/>
          <w:sz w:val="28"/>
          <w:szCs w:val="28"/>
        </w:rPr>
        <w:t>А.А.Мочалов</w:t>
      </w:r>
      <w:proofErr w:type="spellEnd"/>
    </w:p>
    <w:p w:rsidR="00613140" w:rsidRDefault="00613140" w:rsidP="005D48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3140" w:rsidRDefault="00613140" w:rsidP="005D48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3140" w:rsidRPr="004912B2" w:rsidRDefault="00613140" w:rsidP="005D48F6">
      <w:pPr>
        <w:spacing w:after="0"/>
        <w:rPr>
          <w:rFonts w:ascii="Times New Roman" w:hAnsi="Times New Roman" w:cs="Times New Roman"/>
          <w:b/>
          <w:sz w:val="26"/>
          <w:szCs w:val="28"/>
        </w:rPr>
      </w:pPr>
    </w:p>
    <w:p w:rsidR="008D1B53" w:rsidRDefault="008D1B53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Cs w:val="28"/>
        </w:rPr>
        <w:br w:type="page"/>
      </w:r>
    </w:p>
    <w:p w:rsidR="002C35AF" w:rsidRPr="00C63AFB" w:rsidRDefault="002C35AF" w:rsidP="002C35AF">
      <w:pPr>
        <w:pStyle w:val="a4"/>
        <w:jc w:val="right"/>
        <w:rPr>
          <w:szCs w:val="28"/>
        </w:rPr>
      </w:pPr>
      <w:r w:rsidRPr="00C63AFB">
        <w:rPr>
          <w:szCs w:val="28"/>
        </w:rPr>
        <w:lastRenderedPageBreak/>
        <w:t>Приложение к постановлению</w:t>
      </w:r>
    </w:p>
    <w:p w:rsidR="002C35AF" w:rsidRPr="00C63AFB" w:rsidRDefault="002C35AF" w:rsidP="002C35AF">
      <w:pPr>
        <w:pStyle w:val="a4"/>
        <w:jc w:val="right"/>
        <w:rPr>
          <w:szCs w:val="28"/>
        </w:rPr>
      </w:pPr>
      <w:r>
        <w:rPr>
          <w:szCs w:val="28"/>
        </w:rPr>
        <w:t>А</w:t>
      </w:r>
      <w:r w:rsidRPr="00C63AFB">
        <w:rPr>
          <w:szCs w:val="28"/>
        </w:rPr>
        <w:t xml:space="preserve">дминистрации </w:t>
      </w:r>
      <w:proofErr w:type="gramStart"/>
      <w:r w:rsidR="008E350B">
        <w:rPr>
          <w:szCs w:val="28"/>
        </w:rPr>
        <w:t>Палехского</w:t>
      </w:r>
      <w:proofErr w:type="gramEnd"/>
      <w:r w:rsidRPr="00C63AFB">
        <w:rPr>
          <w:szCs w:val="28"/>
        </w:rPr>
        <w:t xml:space="preserve"> </w:t>
      </w:r>
    </w:p>
    <w:p w:rsidR="002C35AF" w:rsidRPr="00C63AFB" w:rsidRDefault="002C35AF" w:rsidP="002C35AF">
      <w:pPr>
        <w:pStyle w:val="a4"/>
        <w:jc w:val="right"/>
        <w:rPr>
          <w:szCs w:val="28"/>
        </w:rPr>
      </w:pPr>
      <w:r w:rsidRPr="00C63AFB">
        <w:rPr>
          <w:szCs w:val="28"/>
        </w:rPr>
        <w:t xml:space="preserve">муниципального района </w:t>
      </w:r>
    </w:p>
    <w:p w:rsidR="002C35AF" w:rsidRPr="00C63AFB" w:rsidRDefault="002C35AF" w:rsidP="002C35AF">
      <w:pPr>
        <w:pStyle w:val="a4"/>
        <w:jc w:val="right"/>
        <w:rPr>
          <w:szCs w:val="28"/>
        </w:rPr>
      </w:pPr>
      <w:r w:rsidRPr="00C63AFB">
        <w:rPr>
          <w:szCs w:val="28"/>
        </w:rPr>
        <w:t>от</w:t>
      </w:r>
      <w:r w:rsidR="000B66C1">
        <w:rPr>
          <w:szCs w:val="28"/>
        </w:rPr>
        <w:t>______</w:t>
      </w:r>
      <w:r w:rsidRPr="00C63AFB">
        <w:rPr>
          <w:szCs w:val="28"/>
        </w:rPr>
        <w:t xml:space="preserve"> </w:t>
      </w:r>
      <w:r w:rsidR="008229A6">
        <w:rPr>
          <w:szCs w:val="28"/>
        </w:rPr>
        <w:t>.</w:t>
      </w:r>
      <w:r w:rsidR="00613140">
        <w:rPr>
          <w:szCs w:val="28"/>
        </w:rPr>
        <w:t xml:space="preserve">2014 года  </w:t>
      </w:r>
      <w:r w:rsidRPr="00C63AFB">
        <w:rPr>
          <w:szCs w:val="28"/>
        </w:rPr>
        <w:t>№</w:t>
      </w:r>
      <w:r w:rsidR="00613140">
        <w:rPr>
          <w:szCs w:val="28"/>
        </w:rPr>
        <w:t xml:space="preserve"> </w:t>
      </w:r>
      <w:r w:rsidR="000B66C1">
        <w:rPr>
          <w:szCs w:val="28"/>
        </w:rPr>
        <w:t xml:space="preserve"> ______</w:t>
      </w:r>
      <w:proofErr w:type="gramStart"/>
      <w:r w:rsidR="00613140">
        <w:rPr>
          <w:szCs w:val="28"/>
        </w:rPr>
        <w:t>п</w:t>
      </w:r>
      <w:proofErr w:type="gramEnd"/>
    </w:p>
    <w:p w:rsidR="002C35AF" w:rsidRPr="00C63AFB" w:rsidRDefault="002C35AF" w:rsidP="002C35AF">
      <w:pPr>
        <w:pStyle w:val="a4"/>
        <w:jc w:val="center"/>
        <w:rPr>
          <w:szCs w:val="28"/>
        </w:rPr>
      </w:pPr>
    </w:p>
    <w:p w:rsidR="00C179F7" w:rsidRDefault="00C179F7" w:rsidP="00C179F7">
      <w:pPr>
        <w:tabs>
          <w:tab w:val="left" w:pos="3165"/>
          <w:tab w:val="left" w:pos="3570"/>
          <w:tab w:val="center" w:pos="5314"/>
          <w:tab w:val="center" w:pos="5526"/>
        </w:tabs>
        <w:ind w:left="705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415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CB4157" w:rsidRPr="001E55CF" w:rsidRDefault="00CB4157" w:rsidP="00220DBF">
      <w:pPr>
        <w:tabs>
          <w:tab w:val="left" w:pos="3165"/>
          <w:tab w:val="center" w:pos="5314"/>
        </w:tabs>
        <w:ind w:left="70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главными распорядителями (распорядителями) средств бюджета </w:t>
      </w:r>
      <w:r w:rsidR="008E350B">
        <w:rPr>
          <w:rFonts w:ascii="Times New Roman" w:hAnsi="Times New Roman" w:cs="Times New Roman"/>
          <w:b/>
          <w:bCs/>
          <w:sz w:val="28"/>
          <w:szCs w:val="28"/>
        </w:rPr>
        <w:t>Палехского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главными администраторами (администраторами) доходов бюджета </w:t>
      </w:r>
      <w:r w:rsidR="008E350B">
        <w:rPr>
          <w:rFonts w:ascii="Times New Roman" w:hAnsi="Times New Roman" w:cs="Times New Roman"/>
          <w:b/>
          <w:bCs/>
          <w:sz w:val="28"/>
          <w:szCs w:val="28"/>
        </w:rPr>
        <w:t>Палехского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главными администраторами (администраторами) источников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бюджета </w:t>
      </w:r>
      <w:r w:rsidR="008E350B">
        <w:rPr>
          <w:rFonts w:ascii="Times New Roman" w:hAnsi="Times New Roman" w:cs="Times New Roman"/>
          <w:b/>
          <w:bCs/>
          <w:sz w:val="28"/>
          <w:szCs w:val="28"/>
        </w:rPr>
        <w:t>Палехского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внутреннего финансового контроля</w:t>
      </w:r>
      <w:proofErr w:type="gramEnd"/>
    </w:p>
    <w:p w:rsidR="00CB4157" w:rsidRPr="001E55CF" w:rsidRDefault="00CB4157" w:rsidP="00C179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осуществления главными распорядителями (распорядителями) средств бюджета</w:t>
      </w:r>
      <w:r w:rsidR="00105220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052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доходов бюджета</w:t>
      </w:r>
      <w:r w:rsidR="00105220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052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финансирования дефицита  бюджета</w:t>
      </w:r>
      <w:r w:rsidR="00105220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052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(далее - главный администратор (администратор) средств бюджета</w:t>
      </w:r>
      <w:r w:rsidR="00105220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052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) внутреннего финансового контроля и на основе функциональной независимости внутреннего финансового аудита.</w:t>
      </w:r>
      <w:proofErr w:type="gramEnd"/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II. Осуществление внутреннего финансового контроля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5B9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2.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средств бюджета</w:t>
      </w:r>
      <w:r w:rsidR="004320D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4320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организующими и выполняющими внутренние процедуры составления и исполнения бюджета</w:t>
      </w:r>
      <w:r w:rsidR="004320D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4320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, ведения бюджетного учета и составления бюджетной отчетности (далее - внутренние бюджетные процедуры). 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Внутренний финансовый контроль направлен:</w:t>
      </w:r>
    </w:p>
    <w:p w:rsidR="00CB4157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на соблюдение правовых актов главного администратора (администратора) средств бюджета</w:t>
      </w:r>
      <w:r w:rsidR="00C875C7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C875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регулирующих составление и исполнение бюджета</w:t>
      </w:r>
      <w:r w:rsidR="00C875C7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C875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, составление бюджетной отчетности и ведение бюджетного учета, включая порядок ведения учетной политики (далее - </w:t>
      </w:r>
      <w:r w:rsidRPr="001E55CF">
        <w:rPr>
          <w:rFonts w:ascii="Times New Roman" w:hAnsi="Times New Roman" w:cs="Times New Roman"/>
          <w:sz w:val="28"/>
          <w:szCs w:val="28"/>
        </w:rPr>
        <w:lastRenderedPageBreak/>
        <w:t>внутренние стандарты);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3. Внутренний финансовый контроль осуществляется в структурных подразделениях главного администратора (администратора) средств бюджета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F55B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5CF">
        <w:rPr>
          <w:rFonts w:ascii="Times New Roman" w:hAnsi="Times New Roman" w:cs="Times New Roman"/>
          <w:sz w:val="28"/>
          <w:szCs w:val="28"/>
        </w:rPr>
        <w:t>и получателя средств бюджета</w:t>
      </w:r>
      <w:r w:rsidR="008F55B9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F55B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исполняющих бюджетные полномочия.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4. Должностные лица подразделений главного администратора (администратора) средств бюджета</w:t>
      </w:r>
      <w:r w:rsidR="00BB24D9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BB24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а) составление и представление документов в </w:t>
      </w:r>
      <w:r w:rsidR="00DE3647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DE36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необходимых для составления и рассмотрения проекта бюджета</w:t>
      </w:r>
      <w:r w:rsidR="00DE3647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DE36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в том числе реестров расходных обязательств и обоснований бюджетных ассигнований;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составление и представление документов главному администратору (администратору) средств бюджета</w:t>
      </w:r>
      <w:r w:rsidR="00A42873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A428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необходимых для составления и рассмотрения проекта бюджета</w:t>
      </w:r>
      <w:r w:rsidR="00A42873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A428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в) составление и представление документов в </w:t>
      </w:r>
      <w:r w:rsidR="00DD7B6D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DD7B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необходимых для составления и ведения кассового плана по доходам бюджета</w:t>
      </w:r>
      <w:r w:rsidR="00C02B7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C02B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расходам бюджета</w:t>
      </w:r>
      <w:r w:rsidR="00C02B7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C02B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 бюджета</w:t>
      </w:r>
      <w:r w:rsidR="00C02B7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C02B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г) составление, утверждение и ведение бюджетной росписи главного распорядителя (распорядителя) средств бюджета</w:t>
      </w:r>
      <w:r w:rsidR="00575A65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75A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д) составление и направление документов в </w:t>
      </w:r>
      <w:r w:rsidR="0047168E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4716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5CF">
        <w:rPr>
          <w:rFonts w:ascii="Times New Roman" w:hAnsi="Times New Roman" w:cs="Times New Roman"/>
          <w:sz w:val="28"/>
          <w:szCs w:val="28"/>
        </w:rPr>
        <w:t xml:space="preserve">и </w:t>
      </w:r>
      <w:r w:rsidR="0047168E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1E55CF">
        <w:rPr>
          <w:rFonts w:ascii="Times New Roman" w:hAnsi="Times New Roman" w:cs="Times New Roman"/>
          <w:sz w:val="28"/>
          <w:szCs w:val="28"/>
        </w:rPr>
        <w:t>Федерально</w:t>
      </w:r>
      <w:r w:rsidR="0047168E">
        <w:rPr>
          <w:rFonts w:ascii="Times New Roman" w:hAnsi="Times New Roman" w:cs="Times New Roman"/>
          <w:sz w:val="28"/>
          <w:szCs w:val="28"/>
        </w:rPr>
        <w:t>го казначейства</w:t>
      </w:r>
      <w:r w:rsidRPr="001E55CF">
        <w:rPr>
          <w:rFonts w:ascii="Times New Roman" w:hAnsi="Times New Roman" w:cs="Times New Roman"/>
          <w:sz w:val="28"/>
          <w:szCs w:val="28"/>
        </w:rPr>
        <w:t>, необходимых для формирования и ведения сводной бюджетной росписи бюджета</w:t>
      </w:r>
      <w:r w:rsidR="0047168E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4716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а также для доведения (распределения) бюджетных ассигнований и лимитов бюджетных обязательств до главных распорядителей средств бюджета</w:t>
      </w:r>
      <w:r w:rsidR="0047168E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4716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е) составление, утверждение и ведение бюджетных смет и свода бюджетных смет;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ж) формирование и утверждение </w:t>
      </w:r>
      <w:r w:rsidR="00C66F0F">
        <w:rPr>
          <w:rFonts w:ascii="Times New Roman" w:hAnsi="Times New Roman" w:cs="Times New Roman"/>
          <w:sz w:val="28"/>
          <w:szCs w:val="28"/>
        </w:rPr>
        <w:t>муниципальных</w:t>
      </w:r>
      <w:r w:rsidRPr="001E55CF">
        <w:rPr>
          <w:rFonts w:ascii="Times New Roman" w:hAnsi="Times New Roman" w:cs="Times New Roman"/>
          <w:sz w:val="28"/>
          <w:szCs w:val="28"/>
        </w:rPr>
        <w:t xml:space="preserve"> заданий в отношении подведомственных </w:t>
      </w:r>
      <w:r w:rsidR="00C66F0F">
        <w:rPr>
          <w:rFonts w:ascii="Times New Roman" w:hAnsi="Times New Roman" w:cs="Times New Roman"/>
          <w:sz w:val="28"/>
          <w:szCs w:val="28"/>
        </w:rPr>
        <w:t>муниципальных</w:t>
      </w:r>
      <w:r w:rsidRPr="001E55CF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з) исполнение бюджетной сметы;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и) принятие и исполнение бюджетных обязательств;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lastRenderedPageBreak/>
        <w:t xml:space="preserve">к) осуществление начисления, учета и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="0097218B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721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л) принятие решений о возврате излишне уплаченных (взысканных) платежей в бюджет</w:t>
      </w:r>
      <w:r w:rsidR="005E0E4B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E0E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м) принятие решений о зачете (об уточнении) платежей в бюджет</w:t>
      </w:r>
      <w:r w:rsidR="00B6446C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B644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н)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о) составление и представление бюджетной отчетности и сводной бюджетной отчетности;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п) исполнение судебных актов по искам к </w:t>
      </w:r>
      <w:r w:rsidR="008E350B">
        <w:rPr>
          <w:rFonts w:ascii="Times New Roman" w:hAnsi="Times New Roman" w:cs="Times New Roman"/>
          <w:sz w:val="28"/>
          <w:szCs w:val="28"/>
        </w:rPr>
        <w:t>Палехскому</w:t>
      </w:r>
      <w:r w:rsidR="00DD7B6D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 w:rsidRPr="001E55CF">
        <w:rPr>
          <w:rFonts w:ascii="Times New Roman" w:hAnsi="Times New Roman" w:cs="Times New Roman"/>
          <w:sz w:val="28"/>
          <w:szCs w:val="28"/>
        </w:rPr>
        <w:t>, а также судебных актов, предусматривающих обращение взыскания на средства  бюджета</w:t>
      </w:r>
      <w:r w:rsidR="00330BAB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330B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по денежным обязательствам </w:t>
      </w:r>
      <w:r w:rsidR="00330BAB">
        <w:rPr>
          <w:rFonts w:ascii="Times New Roman" w:hAnsi="Times New Roman" w:cs="Times New Roman"/>
          <w:sz w:val="28"/>
          <w:szCs w:val="28"/>
        </w:rPr>
        <w:t>муниципальных</w:t>
      </w:r>
      <w:r w:rsidRPr="001E55CF">
        <w:rPr>
          <w:rFonts w:ascii="Times New Roman" w:hAnsi="Times New Roman" w:cs="Times New Roman"/>
          <w:sz w:val="28"/>
          <w:szCs w:val="28"/>
        </w:rPr>
        <w:t xml:space="preserve"> казенных учреждений.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5. При осуществлении внутреннего финансового контроля производятся следующие контрольные действия: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проверка оформления документов на соответствие требованиям нормативных правовых актов Российской Федерации, регулирующих бюджетные правоотношения, и внутренних стандартов;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сверка данных;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г) сбор и анализ информации о результатах выполнения внутренних бюджетных процедур.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6. Формами проведения внутреннего финансового контроля являются контрольные действия, указанные в </w:t>
      </w:r>
      <w:r w:rsidRPr="001E55CF">
        <w:rPr>
          <w:rFonts w:ascii="Times New Roman" w:hAnsi="Times New Roman" w:cs="Times New Roman"/>
          <w:color w:val="0000FF"/>
          <w:sz w:val="28"/>
          <w:szCs w:val="28"/>
        </w:rPr>
        <w:t>пункте 5</w:t>
      </w:r>
      <w:r w:rsidRPr="001E55CF">
        <w:rPr>
          <w:rFonts w:ascii="Times New Roman" w:hAnsi="Times New Roman" w:cs="Times New Roman"/>
          <w:sz w:val="28"/>
          <w:szCs w:val="28"/>
        </w:rPr>
        <w:t xml:space="preserve"> настоящих Правил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Контрольные действия подразделяются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8. К способам проведения контрольных действий относятся: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9.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10.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11. Процесс формирования (актуализации) карты внутреннего финансового контроля включает следующие этапы: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12. Внутренний финансовый контроль осуществляется в соответствии с утвержденной картой внутреннего финансового контроля.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13. Утверждение карт внутреннего финансового контроля осуществляется руководителем (заместителем руководителя) главного администратора (администратора) средств бюджета</w:t>
      </w:r>
      <w:r w:rsidR="009562E1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562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lastRenderedPageBreak/>
        <w:t>14. Актуализация карт внутреннего финансового контроля проводится: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до начала очередного финансового года;</w:t>
      </w:r>
    </w:p>
    <w:p w:rsidR="00CB4157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при принятии решения руководителем (заместителем руководителя) главного администратора (администратора) средств бюджета</w:t>
      </w:r>
      <w:r w:rsidR="0054754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475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о внесении изменений в карты внутреннего финансового контроля;</w:t>
      </w:r>
    </w:p>
    <w:p w:rsidR="00EE4B6B" w:rsidRPr="001E55CF" w:rsidRDefault="00EE4B6B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15. Формирование, утверждение и актуализация карт внутреннего финансового контроля осуществляется в порядке, установленном главным распорядителем средств бюджета</w:t>
      </w:r>
      <w:r w:rsidR="0054754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475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главным администратором доходов  бюджета</w:t>
      </w:r>
      <w:r w:rsidR="0054754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475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 главным администратором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источников финансирования дефицита  бюджета</w:t>
      </w:r>
      <w:r w:rsidR="0054754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475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Актуализация (формирование) карт внутреннего финансового контроля проводится не реже одного раза в год.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16.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средств  бюджета</w:t>
      </w:r>
      <w:r w:rsidR="00536BAF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36B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курирующие структурные подразделения главного администратора (администратора) средств бюджета</w:t>
      </w:r>
      <w:r w:rsidR="00536BAF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36B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17. Главный распорядитель средств бюджета</w:t>
      </w:r>
      <w:r w:rsidR="0084594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459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главный администратор доходов  бюджета</w:t>
      </w:r>
      <w:r w:rsidR="0084594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459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 главный администратор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источников финансирования дефицита  бюджета</w:t>
      </w:r>
      <w:r w:rsidR="0084594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459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 xml:space="preserve"> обязаны предоставлять </w:t>
      </w:r>
      <w:r w:rsidR="007B2EAA">
        <w:rPr>
          <w:rFonts w:ascii="Times New Roman" w:hAnsi="Times New Roman" w:cs="Times New Roman"/>
          <w:sz w:val="28"/>
          <w:szCs w:val="28"/>
        </w:rPr>
        <w:t xml:space="preserve">в Финансовый отдел администрации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7B2E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запрашиваемые ею информацию и документы в целях проведения анализа осуществления внутреннего финансового контроля.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18. Внутренний финансовый контроль в подразделениях главного администратора (администратора) средств бюджета</w:t>
      </w:r>
      <w:r w:rsidR="00D3016C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D301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Самоконтроль осуществляется сплошным способом должностным лицом каждого подразделения главного администратора (администратора) средств бюджета</w:t>
      </w:r>
      <w:r w:rsidR="00A164F3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A164F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путем проведения проверки каждой выполняемой им операции на соответствие нормативным правовым актам Российской Федерации,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</w:t>
      </w:r>
      <w:r w:rsidRPr="001E55CF">
        <w:rPr>
          <w:rFonts w:ascii="Times New Roman" w:hAnsi="Times New Roman" w:cs="Times New Roman"/>
          <w:sz w:val="28"/>
          <w:szCs w:val="28"/>
        </w:rPr>
        <w:lastRenderedPageBreak/>
        <w:t>влияющих на совершение операции.</w:t>
      </w:r>
      <w:proofErr w:type="gramEnd"/>
    </w:p>
    <w:p w:rsidR="00CB4157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20. Контроль по уровню подчиненности осуществляется сплошным способом руководителем (заместителем руководителя) и (или) руководителем подразделения главного администратора (администратора) средств бюджета</w:t>
      </w:r>
      <w:r w:rsidR="007B6EE8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7B6E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EE4B6B" w:rsidRPr="001E55CF" w:rsidRDefault="00EE4B6B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бюджета</w:t>
      </w:r>
      <w:r w:rsidR="00F31C76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F31C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администраторами доходов бюджета</w:t>
      </w:r>
      <w:r w:rsidR="00F31C76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F31C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 администраторами источников финансирования дефицита бюджета</w:t>
      </w:r>
      <w:r w:rsidR="00F31C76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F31C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регулирующих бюджетные правоотношения, и внутренним стандартам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22.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23. Регистры (журналы) внутреннего финансового контроля подлежат учету и хранению в установленном главным администратором (администратором) средств бюджета</w:t>
      </w:r>
      <w:r w:rsidR="00961CE3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61C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порядке, в том числе с применением автоматизированных информационных систем.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 xml:space="preserve">Информация о результатах внутреннего финансового контроля направляется подразделением, ответственным за результаты выполнения </w:t>
      </w:r>
      <w:r w:rsidRPr="001E55CF">
        <w:rPr>
          <w:rFonts w:ascii="Times New Roman" w:hAnsi="Times New Roman" w:cs="Times New Roman"/>
          <w:sz w:val="28"/>
          <w:szCs w:val="28"/>
        </w:rPr>
        <w:lastRenderedPageBreak/>
        <w:t>внутренних бюджетных процедур, или уполномоченным подразделением руководителю (заместителю руководителя) главного администратора (администратора) средств  бюджета</w:t>
      </w:r>
      <w:r w:rsidR="00187F16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87F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с установленной руководителем главного администратора (администратора) средств  бюджета</w:t>
      </w:r>
      <w:r w:rsidR="00187F16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87F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периодичностью.</w:t>
      </w:r>
      <w:proofErr w:type="gramEnd"/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25.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на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бюджета</w:t>
      </w:r>
      <w:r w:rsidR="00077F7D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077F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д) на изменение внутренних стандартов, в том числе учетной политики главного администратора (администратора) средств бюджета</w:t>
      </w:r>
      <w:r w:rsidR="00937CDC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37C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ж) на устранение конфликта интересов у должностных лиц, осуществляющих внутренние бюджетные процедуры;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з)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и) на ведение эффективной кадровой политики в отношении структурных подразделений главного администратора (администратора) средств  бюджета</w:t>
      </w:r>
      <w:r w:rsidR="00425517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4255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26.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</w:t>
      </w:r>
      <w:r w:rsidR="007C2554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1E55CF">
        <w:rPr>
          <w:rFonts w:ascii="Times New Roman" w:hAnsi="Times New Roman" w:cs="Times New Roman"/>
          <w:sz w:val="28"/>
          <w:szCs w:val="28"/>
        </w:rPr>
        <w:t xml:space="preserve">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средств бюджета</w:t>
      </w:r>
      <w:r w:rsidR="007C255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7C25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27. Главный распорядитель средств бюджета</w:t>
      </w:r>
      <w:r w:rsidR="009B3CDC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B3C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главный администратор доходов бюджета</w:t>
      </w:r>
      <w:r w:rsidR="009B3CDC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B3C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 главный администратор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 бюджета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B3C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9B3CDC">
        <w:rPr>
          <w:rFonts w:ascii="Times New Roman" w:hAnsi="Times New Roman" w:cs="Times New Roman"/>
          <w:sz w:val="28"/>
          <w:szCs w:val="28"/>
        </w:rPr>
        <w:t xml:space="preserve"> </w:t>
      </w:r>
      <w:r w:rsidRPr="001E55CF">
        <w:rPr>
          <w:rFonts w:ascii="Times New Roman" w:hAnsi="Times New Roman" w:cs="Times New Roman"/>
          <w:sz w:val="28"/>
          <w:szCs w:val="28"/>
        </w:rPr>
        <w:t>вправе определить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EE4B6B" w:rsidRDefault="00EE4B6B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III. Осуществление внутреннего финансового аудита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28. Внутренний финансовый аудит осуществляется структурными подразделениями и (или) уполномоченными должностными лицами, работниками главного администратора (администратора) средств бюджета</w:t>
      </w:r>
      <w:r w:rsidR="00C65C37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C65C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Субъект внутреннего финансового аудита подчиняется непосредственно и исключительно руководителю главного администратора (администратора) средств бюджета</w:t>
      </w:r>
      <w:r w:rsidR="00C65C37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C65C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29. Целями внутреннего финансового аудита являются: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подготовка предложений о повышении экономности и результативности использования средств бюджета</w:t>
      </w:r>
      <w:r w:rsidR="00D721D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D721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средств  бюджета</w:t>
      </w:r>
      <w:r w:rsidR="008A2883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A28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подведомственными распорядителями и получателями средств бюджета</w:t>
      </w:r>
      <w:r w:rsidR="008A2883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A28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администраторами доходов бюджета</w:t>
      </w:r>
      <w:r w:rsidR="008A2883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A2883">
        <w:rPr>
          <w:rFonts w:ascii="Times New Roman" w:hAnsi="Times New Roman" w:cs="Times New Roman"/>
          <w:sz w:val="28"/>
          <w:szCs w:val="28"/>
        </w:rPr>
        <w:t xml:space="preserve"> </w:t>
      </w:r>
      <w:r w:rsidR="008A288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, администраторами источников финансирования дефицита бюджета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8A288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5CF">
        <w:rPr>
          <w:rFonts w:ascii="Times New Roman" w:hAnsi="Times New Roman" w:cs="Times New Roman"/>
          <w:sz w:val="28"/>
          <w:szCs w:val="28"/>
        </w:rPr>
        <w:t>(далее - объекты аудита), а также организация и осуществление внутреннего финансового контроля.</w:t>
      </w:r>
      <w:proofErr w:type="gramEnd"/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31.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средств бюджета</w:t>
      </w:r>
      <w:r w:rsidR="00650B89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650B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(далее - план).</w:t>
      </w:r>
    </w:p>
    <w:p w:rsidR="00CB4157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средств  бюджета</w:t>
      </w:r>
      <w:r w:rsidR="0012558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255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, направляемых в </w:t>
      </w:r>
      <w:r w:rsidR="00125584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2558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5CF">
        <w:rPr>
          <w:rFonts w:ascii="Times New Roman" w:hAnsi="Times New Roman" w:cs="Times New Roman"/>
          <w:sz w:val="28"/>
          <w:szCs w:val="28"/>
        </w:rPr>
        <w:t>в целях составления и рассмотрения проекта  бюджета</w:t>
      </w:r>
      <w:r w:rsidR="0012558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255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в порядке, установленном главным распорядителем средств бюджета</w:t>
      </w:r>
      <w:r w:rsidR="0012558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255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главным администратором доходов бюджета</w:t>
      </w:r>
      <w:r w:rsidR="0012558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255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 главным администратором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 w:rsidR="0012558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1255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33. Аудиторские проверки подразделяются: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на выездные проверки, которые проводятся по месту нахождения объектов аудита;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34. Должностные лица субъекта внутреннего финансового аудита при проведен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диторских проверок имеют право: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Срок направления и исполнения указанного запроса устанавливается главным распорядителем средств </w:t>
      </w:r>
      <w:r w:rsidR="00EB3572">
        <w:rPr>
          <w:rFonts w:ascii="Times New Roman" w:hAnsi="Times New Roman" w:cs="Times New Roman"/>
          <w:sz w:val="28"/>
          <w:szCs w:val="28"/>
        </w:rPr>
        <w:t xml:space="preserve"> </w:t>
      </w:r>
      <w:r w:rsidRPr="001E55CF">
        <w:rPr>
          <w:rFonts w:ascii="Times New Roman" w:hAnsi="Times New Roman" w:cs="Times New Roman"/>
          <w:sz w:val="28"/>
          <w:szCs w:val="28"/>
        </w:rPr>
        <w:t>бюджета</w:t>
      </w:r>
      <w:r w:rsidR="00EB357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EB35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, главным администратором доходов бюджета</w:t>
      </w:r>
      <w:r w:rsidR="00EB357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EB35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 главным администратором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EB3572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EB35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lastRenderedPageBreak/>
        <w:t>35. Субъект внутреннего финансового аудита обязан: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проводить аудиторские проверки в соответствии с программой аудиторской проверки;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36. Ответственность за организацию внутреннего финансового аудита несет руководитель главного администратора (администратора) средств бюджета</w:t>
      </w:r>
      <w:r w:rsidR="0055699E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5569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37. Главный распорядитель средств бюджета</w:t>
      </w:r>
      <w:r w:rsidR="00EF65DC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EF65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, главный администратор доходов  бюджета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EF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5CF">
        <w:rPr>
          <w:rFonts w:ascii="Times New Roman" w:hAnsi="Times New Roman" w:cs="Times New Roman"/>
          <w:sz w:val="28"/>
          <w:szCs w:val="28"/>
        </w:rPr>
        <w:t xml:space="preserve">и главный администратор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EF65DC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EF65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 xml:space="preserve"> обязаны предоставлять </w:t>
      </w:r>
      <w:r w:rsidR="00EF65DC">
        <w:rPr>
          <w:rFonts w:ascii="Times New Roman" w:hAnsi="Times New Roman" w:cs="Times New Roman"/>
          <w:sz w:val="28"/>
          <w:szCs w:val="28"/>
        </w:rPr>
        <w:t xml:space="preserve">в Финансовый отдел администрации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EF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5CF">
        <w:rPr>
          <w:rFonts w:ascii="Times New Roman" w:hAnsi="Times New Roman" w:cs="Times New Roman"/>
          <w:sz w:val="28"/>
          <w:szCs w:val="28"/>
        </w:rPr>
        <w:t>запрашиваем</w:t>
      </w:r>
      <w:r w:rsidR="00EF65DC">
        <w:rPr>
          <w:rFonts w:ascii="Times New Roman" w:hAnsi="Times New Roman" w:cs="Times New Roman"/>
          <w:sz w:val="28"/>
          <w:szCs w:val="28"/>
        </w:rPr>
        <w:t>ую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информацию и документы в целях проведения анализа осуществления внутреннего финансового аудита.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38. Составление, утверждение и ведение плана осуществляется в порядке, установленном главным администратором (администратором) средств бюджета</w:t>
      </w:r>
      <w:r w:rsidR="004E65DD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4E65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39. План представляет собой перечень аудиторских проверок, которые планируется провести в очередном финансовом году.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40. При планирован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диторских проверок учитываются: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средств </w:t>
      </w:r>
      <w:r w:rsidR="00C25747">
        <w:rPr>
          <w:rFonts w:ascii="Times New Roman" w:hAnsi="Times New Roman" w:cs="Times New Roman"/>
          <w:sz w:val="28"/>
          <w:szCs w:val="28"/>
        </w:rPr>
        <w:t xml:space="preserve"> б</w:t>
      </w:r>
      <w:r w:rsidRPr="001E55CF">
        <w:rPr>
          <w:rFonts w:ascii="Times New Roman" w:hAnsi="Times New Roman" w:cs="Times New Roman"/>
          <w:sz w:val="28"/>
          <w:szCs w:val="28"/>
        </w:rPr>
        <w:t>юджета</w:t>
      </w:r>
      <w:r w:rsidR="00C25747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C257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в случае неправомерного исполнения этих операций;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наличие значимых бюджетных рисков после проведения процедур внутреннего финансового контроля;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г) степень обеспеченности подразделения внутреннего финансового </w:t>
      </w:r>
      <w:r w:rsidRPr="001E55CF">
        <w:rPr>
          <w:rFonts w:ascii="Times New Roman" w:hAnsi="Times New Roman" w:cs="Times New Roman"/>
          <w:sz w:val="28"/>
          <w:szCs w:val="28"/>
        </w:rPr>
        <w:lastRenderedPageBreak/>
        <w:t>аудита ресурсами (трудовыми, материальными и финансовыми);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д) возможность проведения аудиторских проверок в установленные сроки;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е) наличие резерва времени для выполнения внеплановых аудиторских проверок.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41.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 за период, подлежащий аудиторской проверке;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б) проведения в текущем и (или) отчетном финансовом году контрольных мероприятий </w:t>
      </w:r>
      <w:r w:rsidR="00D03240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D03240">
        <w:rPr>
          <w:rFonts w:ascii="Times New Roman" w:hAnsi="Times New Roman" w:cs="Times New Roman"/>
          <w:sz w:val="28"/>
          <w:szCs w:val="28"/>
        </w:rPr>
        <w:t xml:space="preserve"> муниципального района и Финансовым отделом администрации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D032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в отношении финансово-хозяйственной деятельности объектов аудита.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42. План составляется и утверждается до начала очередного финансового года.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43. Аудиторская проверка назначается </w:t>
      </w:r>
      <w:r w:rsidR="006C4911">
        <w:rPr>
          <w:rFonts w:ascii="Times New Roman" w:hAnsi="Times New Roman" w:cs="Times New Roman"/>
          <w:sz w:val="28"/>
          <w:szCs w:val="28"/>
        </w:rPr>
        <w:t>приказом</w:t>
      </w:r>
      <w:r w:rsidRPr="001E55CF">
        <w:rPr>
          <w:rFonts w:ascii="Times New Roman" w:hAnsi="Times New Roman" w:cs="Times New Roman"/>
          <w:sz w:val="28"/>
          <w:szCs w:val="28"/>
        </w:rPr>
        <w:t xml:space="preserve"> руководителя главного администратора (администратора) средств бюджета</w:t>
      </w:r>
      <w:r w:rsidR="006C4911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6C49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44.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45.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тему аудиторской проверки;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наименование объектов аудита;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перечень вопросов, подлежащих изучению в ходе аудиторской проверки, а также сроки ее проведения.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46. В ходе аудиторской проверки проводится исследование: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осуществления внутреннего финансового контроля;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законности выполнения внутренних бюджетных процедур и эффективности использования средств бюджета</w:t>
      </w:r>
      <w:r w:rsidR="007B3EA6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7B3E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е) наделения правами доступа пользователей к базам данных, вводу и </w:t>
      </w:r>
      <w:r w:rsidRPr="001E55CF">
        <w:rPr>
          <w:rFonts w:ascii="Times New Roman" w:hAnsi="Times New Roman" w:cs="Times New Roman"/>
          <w:sz w:val="28"/>
          <w:szCs w:val="28"/>
        </w:rPr>
        <w:lastRenderedPageBreak/>
        <w:t>выводу информации из автоматизированных информационных систем, обеспечивающих осуществление бюджетных полномочий;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з) бюджетной отчетности.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47. Аудиторская проверка проводится путем выполнения: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5CF">
        <w:rPr>
          <w:rFonts w:ascii="Times New Roman" w:hAnsi="Times New Roman" w:cs="Times New Roman"/>
          <w:sz w:val="28"/>
          <w:szCs w:val="28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48. При проведен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49.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документы, отражающие подготовку аудиторской проверки, включая ее программу;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сведения о характере, сроках, об объеме аудиторской проверки и о результатах ее выполнения;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в) сведения о выполнении внутреннего финансового контроля в </w:t>
      </w:r>
      <w:r w:rsidRPr="001E55CF">
        <w:rPr>
          <w:rFonts w:ascii="Times New Roman" w:hAnsi="Times New Roman" w:cs="Times New Roman"/>
          <w:sz w:val="28"/>
          <w:szCs w:val="28"/>
        </w:rPr>
        <w:lastRenderedPageBreak/>
        <w:t>отношении операций, связанных с темой аудиторской проверки;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д) письменные заявления и объяснения, полученные от должностных лиц и иных работников объектов аудита;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е) копии обращений, направленных органам </w:t>
      </w:r>
      <w:r w:rsidR="007B3E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55CF">
        <w:rPr>
          <w:rFonts w:ascii="Times New Roman" w:hAnsi="Times New Roman" w:cs="Times New Roman"/>
          <w:sz w:val="28"/>
          <w:szCs w:val="28"/>
        </w:rPr>
        <w:t>финансового контроля, экспертам и (или) третьим лицам в ходе аудиторской проверки, и полученные от них сведения;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ж) копии финансово-хозяйственных документов объекта аудита, подтверждающих выявленные нарушения;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з) акт аудиторской проверки.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50.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средств </w:t>
      </w:r>
      <w:r w:rsidR="007B3EA6">
        <w:rPr>
          <w:rFonts w:ascii="Times New Roman" w:hAnsi="Times New Roman" w:cs="Times New Roman"/>
          <w:sz w:val="28"/>
          <w:szCs w:val="28"/>
        </w:rPr>
        <w:t xml:space="preserve"> </w:t>
      </w:r>
      <w:r w:rsidRPr="001E55CF">
        <w:rPr>
          <w:rFonts w:ascii="Times New Roman" w:hAnsi="Times New Roman" w:cs="Times New Roman"/>
          <w:sz w:val="28"/>
          <w:szCs w:val="28"/>
        </w:rPr>
        <w:t>бюджета</w:t>
      </w:r>
      <w:r w:rsidR="007B3EA6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7B3E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51.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52. Форма акта аудиторской проверки, порядок направления и сроки его рассмотрения объектом аудита устанавливаются главным администратором (администратором) средств бюджета</w:t>
      </w:r>
      <w:r w:rsidR="007B3EA6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7B3E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53.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информацию о наличии или об отсутствии возражений со стороны объектов аудита;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</w:t>
      </w:r>
      <w:r w:rsidR="0097219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721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lastRenderedPageBreak/>
        <w:t>54.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средств бюджета</w:t>
      </w:r>
      <w:r w:rsidR="0097219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721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>. По результатам рассмотрения указанного отчета руководитель главного администратора (администратора) средств бюджета</w:t>
      </w:r>
      <w:r w:rsidR="00972194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721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вправе принять одно или несколько из решений: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а) о необходимости реализац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б) о недостаточной обоснованности аудиторских выводов, предложений и рекомендаций;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г) о направлении материалов в </w:t>
      </w:r>
      <w:r w:rsidR="00972194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972194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 и (или) правоохранительные органы в случае наличия признаков нарушений бюджетного </w:t>
      </w:r>
      <w:hyperlink r:id="rId7" w:history="1">
        <w:r w:rsidRPr="001E55C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1E55CF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которых отсутствует возможность их устранения.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55.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56.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средств  бюджета</w:t>
      </w:r>
      <w:r w:rsidR="0067400B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67400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B4157" w:rsidRPr="001E55CF" w:rsidRDefault="00CB4157" w:rsidP="00CB4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средств </w:t>
      </w:r>
      <w:r w:rsidR="0067400B">
        <w:rPr>
          <w:rFonts w:ascii="Times New Roman" w:hAnsi="Times New Roman" w:cs="Times New Roman"/>
          <w:sz w:val="28"/>
          <w:szCs w:val="28"/>
        </w:rPr>
        <w:t xml:space="preserve"> </w:t>
      </w:r>
      <w:r w:rsidRPr="001E55C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7400B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6740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.</w:t>
      </w:r>
    </w:p>
    <w:p w:rsidR="004912B2" w:rsidRDefault="00CB4157" w:rsidP="00913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CF">
        <w:rPr>
          <w:rFonts w:ascii="Times New Roman" w:hAnsi="Times New Roman" w:cs="Times New Roman"/>
          <w:sz w:val="28"/>
          <w:szCs w:val="28"/>
        </w:rPr>
        <w:t>57. Порядок составления и представления годовой (квартальной) отчетности о результатах осуществления внутреннего финансового аудита устанавливается главным распорядителем средств бюджета</w:t>
      </w:r>
      <w:r w:rsidR="0067400B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6740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E55CF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бюджета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67400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5CF">
        <w:rPr>
          <w:rFonts w:ascii="Times New Roman" w:hAnsi="Times New Roman" w:cs="Times New Roman"/>
          <w:sz w:val="28"/>
          <w:szCs w:val="28"/>
        </w:rPr>
        <w:t xml:space="preserve">и главным администратором </w:t>
      </w:r>
      <w:proofErr w:type="gramStart"/>
      <w:r w:rsidRPr="001E55CF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67400B">
        <w:rPr>
          <w:rFonts w:ascii="Times New Roman" w:hAnsi="Times New Roman" w:cs="Times New Roman"/>
          <w:sz w:val="28"/>
          <w:szCs w:val="28"/>
        </w:rPr>
        <w:t xml:space="preserve"> </w:t>
      </w:r>
      <w:r w:rsidR="008E350B">
        <w:rPr>
          <w:rFonts w:ascii="Times New Roman" w:hAnsi="Times New Roman" w:cs="Times New Roman"/>
          <w:sz w:val="28"/>
          <w:szCs w:val="28"/>
        </w:rPr>
        <w:t>Палехского</w:t>
      </w:r>
      <w:r w:rsidR="006740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E55CF">
        <w:rPr>
          <w:rFonts w:ascii="Times New Roman" w:hAnsi="Times New Roman" w:cs="Times New Roman"/>
          <w:sz w:val="28"/>
          <w:szCs w:val="28"/>
        </w:rPr>
        <w:t>.</w:t>
      </w:r>
    </w:p>
    <w:sectPr w:rsidR="004912B2" w:rsidSect="008D1B53">
      <w:pgSz w:w="11906" w:h="16838"/>
      <w:pgMar w:top="1134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FB"/>
    <w:rsid w:val="00000F9C"/>
    <w:rsid w:val="00002A10"/>
    <w:rsid w:val="00003E80"/>
    <w:rsid w:val="0000489C"/>
    <w:rsid w:val="00006F8B"/>
    <w:rsid w:val="00011232"/>
    <w:rsid w:val="00016B95"/>
    <w:rsid w:val="00016EDE"/>
    <w:rsid w:val="00016FED"/>
    <w:rsid w:val="00020C0C"/>
    <w:rsid w:val="00022022"/>
    <w:rsid w:val="00022791"/>
    <w:rsid w:val="00022D99"/>
    <w:rsid w:val="0002313E"/>
    <w:rsid w:val="00026CA1"/>
    <w:rsid w:val="0002724D"/>
    <w:rsid w:val="000302A6"/>
    <w:rsid w:val="000303E2"/>
    <w:rsid w:val="000311FB"/>
    <w:rsid w:val="00035CFC"/>
    <w:rsid w:val="000376B9"/>
    <w:rsid w:val="00043904"/>
    <w:rsid w:val="00044E1B"/>
    <w:rsid w:val="00047CC9"/>
    <w:rsid w:val="00051D96"/>
    <w:rsid w:val="0005387B"/>
    <w:rsid w:val="00060AA4"/>
    <w:rsid w:val="00062DF4"/>
    <w:rsid w:val="00064497"/>
    <w:rsid w:val="0006776E"/>
    <w:rsid w:val="000717BC"/>
    <w:rsid w:val="00072200"/>
    <w:rsid w:val="00072EAD"/>
    <w:rsid w:val="0007398A"/>
    <w:rsid w:val="00077E40"/>
    <w:rsid w:val="00077F7D"/>
    <w:rsid w:val="0008552A"/>
    <w:rsid w:val="000909B0"/>
    <w:rsid w:val="00096318"/>
    <w:rsid w:val="0009792B"/>
    <w:rsid w:val="000A044E"/>
    <w:rsid w:val="000A3E83"/>
    <w:rsid w:val="000A5213"/>
    <w:rsid w:val="000A68AB"/>
    <w:rsid w:val="000B0223"/>
    <w:rsid w:val="000B0419"/>
    <w:rsid w:val="000B0599"/>
    <w:rsid w:val="000B0EDC"/>
    <w:rsid w:val="000B3338"/>
    <w:rsid w:val="000B3665"/>
    <w:rsid w:val="000B3CE5"/>
    <w:rsid w:val="000B66C1"/>
    <w:rsid w:val="000B781C"/>
    <w:rsid w:val="000C0350"/>
    <w:rsid w:val="000C1020"/>
    <w:rsid w:val="000C12E6"/>
    <w:rsid w:val="000C1514"/>
    <w:rsid w:val="000C16F5"/>
    <w:rsid w:val="000C17ED"/>
    <w:rsid w:val="000C1D2A"/>
    <w:rsid w:val="000C33D7"/>
    <w:rsid w:val="000C5717"/>
    <w:rsid w:val="000C62E2"/>
    <w:rsid w:val="000D0FEC"/>
    <w:rsid w:val="000D1876"/>
    <w:rsid w:val="000D790E"/>
    <w:rsid w:val="000E1541"/>
    <w:rsid w:val="000E231E"/>
    <w:rsid w:val="000E2C23"/>
    <w:rsid w:val="000E40CB"/>
    <w:rsid w:val="000E4DEA"/>
    <w:rsid w:val="000E5F86"/>
    <w:rsid w:val="000F00A5"/>
    <w:rsid w:val="000F11FF"/>
    <w:rsid w:val="000F1C65"/>
    <w:rsid w:val="000F359C"/>
    <w:rsid w:val="000F3935"/>
    <w:rsid w:val="000F3D5B"/>
    <w:rsid w:val="000F42EF"/>
    <w:rsid w:val="000F57E6"/>
    <w:rsid w:val="000F7DEE"/>
    <w:rsid w:val="00101261"/>
    <w:rsid w:val="00101721"/>
    <w:rsid w:val="001026ED"/>
    <w:rsid w:val="00104D9E"/>
    <w:rsid w:val="00105220"/>
    <w:rsid w:val="00106EE1"/>
    <w:rsid w:val="00107AA6"/>
    <w:rsid w:val="0011224D"/>
    <w:rsid w:val="001133F6"/>
    <w:rsid w:val="00115A05"/>
    <w:rsid w:val="00120701"/>
    <w:rsid w:val="00120C4F"/>
    <w:rsid w:val="00124236"/>
    <w:rsid w:val="00125584"/>
    <w:rsid w:val="001275D1"/>
    <w:rsid w:val="00127E0A"/>
    <w:rsid w:val="001309E5"/>
    <w:rsid w:val="00130FD0"/>
    <w:rsid w:val="00132043"/>
    <w:rsid w:val="001324DD"/>
    <w:rsid w:val="00132D8D"/>
    <w:rsid w:val="001340A9"/>
    <w:rsid w:val="00137284"/>
    <w:rsid w:val="001378B8"/>
    <w:rsid w:val="00141B0A"/>
    <w:rsid w:val="00145F9A"/>
    <w:rsid w:val="00146DFA"/>
    <w:rsid w:val="0015524C"/>
    <w:rsid w:val="001556E6"/>
    <w:rsid w:val="00160F25"/>
    <w:rsid w:val="00161413"/>
    <w:rsid w:val="001616F9"/>
    <w:rsid w:val="001619CB"/>
    <w:rsid w:val="0016429B"/>
    <w:rsid w:val="00164B76"/>
    <w:rsid w:val="00166239"/>
    <w:rsid w:val="00166461"/>
    <w:rsid w:val="001707D7"/>
    <w:rsid w:val="0017359F"/>
    <w:rsid w:val="001738D5"/>
    <w:rsid w:val="00175163"/>
    <w:rsid w:val="0018066B"/>
    <w:rsid w:val="00182076"/>
    <w:rsid w:val="001824A3"/>
    <w:rsid w:val="00182971"/>
    <w:rsid w:val="001847F4"/>
    <w:rsid w:val="00185161"/>
    <w:rsid w:val="0018685F"/>
    <w:rsid w:val="00187F16"/>
    <w:rsid w:val="00190DF0"/>
    <w:rsid w:val="00193797"/>
    <w:rsid w:val="00193AA5"/>
    <w:rsid w:val="001A052D"/>
    <w:rsid w:val="001A06C8"/>
    <w:rsid w:val="001A0B0F"/>
    <w:rsid w:val="001A3284"/>
    <w:rsid w:val="001A4FDC"/>
    <w:rsid w:val="001A5104"/>
    <w:rsid w:val="001A54FF"/>
    <w:rsid w:val="001A64F8"/>
    <w:rsid w:val="001A67AF"/>
    <w:rsid w:val="001A6E24"/>
    <w:rsid w:val="001B3E61"/>
    <w:rsid w:val="001B4176"/>
    <w:rsid w:val="001B4CA1"/>
    <w:rsid w:val="001B4CBE"/>
    <w:rsid w:val="001C24F3"/>
    <w:rsid w:val="001C3BE8"/>
    <w:rsid w:val="001C4330"/>
    <w:rsid w:val="001C5C91"/>
    <w:rsid w:val="001D0C33"/>
    <w:rsid w:val="001D1B65"/>
    <w:rsid w:val="001D4279"/>
    <w:rsid w:val="001D560F"/>
    <w:rsid w:val="001D5665"/>
    <w:rsid w:val="001E0522"/>
    <w:rsid w:val="001E05BF"/>
    <w:rsid w:val="001E1323"/>
    <w:rsid w:val="001E17D0"/>
    <w:rsid w:val="001E3546"/>
    <w:rsid w:val="001E3F51"/>
    <w:rsid w:val="001E4A2E"/>
    <w:rsid w:val="001E5473"/>
    <w:rsid w:val="001E55CF"/>
    <w:rsid w:val="001E7F49"/>
    <w:rsid w:val="001F00C2"/>
    <w:rsid w:val="001F0711"/>
    <w:rsid w:val="001F0755"/>
    <w:rsid w:val="001F4699"/>
    <w:rsid w:val="001F496E"/>
    <w:rsid w:val="001F53D2"/>
    <w:rsid w:val="001F5CE5"/>
    <w:rsid w:val="001F6583"/>
    <w:rsid w:val="001F70E4"/>
    <w:rsid w:val="001F7217"/>
    <w:rsid w:val="001F7A2F"/>
    <w:rsid w:val="002056A9"/>
    <w:rsid w:val="00205BB9"/>
    <w:rsid w:val="00210965"/>
    <w:rsid w:val="002127AD"/>
    <w:rsid w:val="0021343B"/>
    <w:rsid w:val="0021490E"/>
    <w:rsid w:val="002164B2"/>
    <w:rsid w:val="0021724C"/>
    <w:rsid w:val="00220DBF"/>
    <w:rsid w:val="00225C0E"/>
    <w:rsid w:val="00226170"/>
    <w:rsid w:val="0022669C"/>
    <w:rsid w:val="00227515"/>
    <w:rsid w:val="00230562"/>
    <w:rsid w:val="00230ACA"/>
    <w:rsid w:val="00232ECA"/>
    <w:rsid w:val="00235FC5"/>
    <w:rsid w:val="00236807"/>
    <w:rsid w:val="002433B4"/>
    <w:rsid w:val="00251B49"/>
    <w:rsid w:val="00266350"/>
    <w:rsid w:val="00267306"/>
    <w:rsid w:val="00273564"/>
    <w:rsid w:val="00274B78"/>
    <w:rsid w:val="00275723"/>
    <w:rsid w:val="0027656C"/>
    <w:rsid w:val="00276664"/>
    <w:rsid w:val="00283E4A"/>
    <w:rsid w:val="0028767F"/>
    <w:rsid w:val="00287C3B"/>
    <w:rsid w:val="0029216E"/>
    <w:rsid w:val="00292BE2"/>
    <w:rsid w:val="00293333"/>
    <w:rsid w:val="002961EE"/>
    <w:rsid w:val="00297C0F"/>
    <w:rsid w:val="002A1723"/>
    <w:rsid w:val="002A4AC0"/>
    <w:rsid w:val="002A7FE9"/>
    <w:rsid w:val="002B24FD"/>
    <w:rsid w:val="002B547A"/>
    <w:rsid w:val="002B58DC"/>
    <w:rsid w:val="002B6515"/>
    <w:rsid w:val="002B6668"/>
    <w:rsid w:val="002B6EDF"/>
    <w:rsid w:val="002B7FBB"/>
    <w:rsid w:val="002C01CD"/>
    <w:rsid w:val="002C1995"/>
    <w:rsid w:val="002C27DF"/>
    <w:rsid w:val="002C28EA"/>
    <w:rsid w:val="002C35AF"/>
    <w:rsid w:val="002C3D75"/>
    <w:rsid w:val="002C4A25"/>
    <w:rsid w:val="002D17CD"/>
    <w:rsid w:val="002D705A"/>
    <w:rsid w:val="002D7D21"/>
    <w:rsid w:val="002E2367"/>
    <w:rsid w:val="002E31CC"/>
    <w:rsid w:val="002E3A73"/>
    <w:rsid w:val="002E4038"/>
    <w:rsid w:val="002E4B03"/>
    <w:rsid w:val="002E56C9"/>
    <w:rsid w:val="002E5CE8"/>
    <w:rsid w:val="002F14E2"/>
    <w:rsid w:val="002F1F07"/>
    <w:rsid w:val="002F3F54"/>
    <w:rsid w:val="002F439E"/>
    <w:rsid w:val="002F489A"/>
    <w:rsid w:val="002F5A7D"/>
    <w:rsid w:val="002F5CAE"/>
    <w:rsid w:val="002F662D"/>
    <w:rsid w:val="00300500"/>
    <w:rsid w:val="003026E2"/>
    <w:rsid w:val="00303412"/>
    <w:rsid w:val="003060A1"/>
    <w:rsid w:val="00306516"/>
    <w:rsid w:val="00307CC6"/>
    <w:rsid w:val="0031134D"/>
    <w:rsid w:val="00313E97"/>
    <w:rsid w:val="00315044"/>
    <w:rsid w:val="003201EA"/>
    <w:rsid w:val="003205E5"/>
    <w:rsid w:val="003211EC"/>
    <w:rsid w:val="003231DA"/>
    <w:rsid w:val="00326D53"/>
    <w:rsid w:val="00330BAB"/>
    <w:rsid w:val="00331227"/>
    <w:rsid w:val="003321EB"/>
    <w:rsid w:val="003363E4"/>
    <w:rsid w:val="00336580"/>
    <w:rsid w:val="003375F6"/>
    <w:rsid w:val="0034035A"/>
    <w:rsid w:val="003420A9"/>
    <w:rsid w:val="00343244"/>
    <w:rsid w:val="00343B17"/>
    <w:rsid w:val="003443CF"/>
    <w:rsid w:val="003443E4"/>
    <w:rsid w:val="00344525"/>
    <w:rsid w:val="00347061"/>
    <w:rsid w:val="00347570"/>
    <w:rsid w:val="00352654"/>
    <w:rsid w:val="00356493"/>
    <w:rsid w:val="00356C63"/>
    <w:rsid w:val="00356FB3"/>
    <w:rsid w:val="00357AE3"/>
    <w:rsid w:val="00360DFC"/>
    <w:rsid w:val="00360EBF"/>
    <w:rsid w:val="003659CA"/>
    <w:rsid w:val="003663FB"/>
    <w:rsid w:val="003677FA"/>
    <w:rsid w:val="00374E90"/>
    <w:rsid w:val="00375B53"/>
    <w:rsid w:val="00393DC0"/>
    <w:rsid w:val="00395BBA"/>
    <w:rsid w:val="00395C89"/>
    <w:rsid w:val="0039703D"/>
    <w:rsid w:val="003A00A6"/>
    <w:rsid w:val="003A0CF7"/>
    <w:rsid w:val="003A778C"/>
    <w:rsid w:val="003B2C82"/>
    <w:rsid w:val="003B3572"/>
    <w:rsid w:val="003B3991"/>
    <w:rsid w:val="003B6219"/>
    <w:rsid w:val="003C0740"/>
    <w:rsid w:val="003C0996"/>
    <w:rsid w:val="003C3C90"/>
    <w:rsid w:val="003C4249"/>
    <w:rsid w:val="003C4B00"/>
    <w:rsid w:val="003C5A04"/>
    <w:rsid w:val="003C626C"/>
    <w:rsid w:val="003C713A"/>
    <w:rsid w:val="003D5093"/>
    <w:rsid w:val="003D6509"/>
    <w:rsid w:val="003E3118"/>
    <w:rsid w:val="003E6E45"/>
    <w:rsid w:val="003E72E9"/>
    <w:rsid w:val="003E756A"/>
    <w:rsid w:val="003F28B2"/>
    <w:rsid w:val="003F2F5D"/>
    <w:rsid w:val="003F6696"/>
    <w:rsid w:val="004007BD"/>
    <w:rsid w:val="00406685"/>
    <w:rsid w:val="0040798B"/>
    <w:rsid w:val="0041096F"/>
    <w:rsid w:val="00410AEB"/>
    <w:rsid w:val="00412BF4"/>
    <w:rsid w:val="004134D6"/>
    <w:rsid w:val="0041369B"/>
    <w:rsid w:val="0041560A"/>
    <w:rsid w:val="00422042"/>
    <w:rsid w:val="00425517"/>
    <w:rsid w:val="004276E7"/>
    <w:rsid w:val="00427D64"/>
    <w:rsid w:val="004320D2"/>
    <w:rsid w:val="004343BD"/>
    <w:rsid w:val="004361BB"/>
    <w:rsid w:val="004364FE"/>
    <w:rsid w:val="00441325"/>
    <w:rsid w:val="0044331C"/>
    <w:rsid w:val="00443E9C"/>
    <w:rsid w:val="00446E10"/>
    <w:rsid w:val="00453D7D"/>
    <w:rsid w:val="00455020"/>
    <w:rsid w:val="00455355"/>
    <w:rsid w:val="00457FA2"/>
    <w:rsid w:val="00463269"/>
    <w:rsid w:val="00463B3B"/>
    <w:rsid w:val="00464899"/>
    <w:rsid w:val="00464980"/>
    <w:rsid w:val="004649DE"/>
    <w:rsid w:val="00466844"/>
    <w:rsid w:val="00466D7C"/>
    <w:rsid w:val="0047168E"/>
    <w:rsid w:val="00473693"/>
    <w:rsid w:val="0047432D"/>
    <w:rsid w:val="0047567D"/>
    <w:rsid w:val="00477358"/>
    <w:rsid w:val="0047735B"/>
    <w:rsid w:val="00477BA7"/>
    <w:rsid w:val="00477D67"/>
    <w:rsid w:val="00480DA5"/>
    <w:rsid w:val="004815FE"/>
    <w:rsid w:val="00483C4F"/>
    <w:rsid w:val="004912B2"/>
    <w:rsid w:val="0049454C"/>
    <w:rsid w:val="00495DB4"/>
    <w:rsid w:val="004963CE"/>
    <w:rsid w:val="004973BB"/>
    <w:rsid w:val="004A1CED"/>
    <w:rsid w:val="004A5B73"/>
    <w:rsid w:val="004B2795"/>
    <w:rsid w:val="004B3BAB"/>
    <w:rsid w:val="004B50D0"/>
    <w:rsid w:val="004B5780"/>
    <w:rsid w:val="004B7400"/>
    <w:rsid w:val="004B779E"/>
    <w:rsid w:val="004C6610"/>
    <w:rsid w:val="004C6C43"/>
    <w:rsid w:val="004D17E7"/>
    <w:rsid w:val="004D1F9F"/>
    <w:rsid w:val="004D2D41"/>
    <w:rsid w:val="004D31B6"/>
    <w:rsid w:val="004D3945"/>
    <w:rsid w:val="004D64E2"/>
    <w:rsid w:val="004D67F1"/>
    <w:rsid w:val="004D7CD3"/>
    <w:rsid w:val="004E2A6C"/>
    <w:rsid w:val="004E3BD7"/>
    <w:rsid w:val="004E65DD"/>
    <w:rsid w:val="004E769A"/>
    <w:rsid w:val="004E775D"/>
    <w:rsid w:val="004E7AB2"/>
    <w:rsid w:val="004F42AD"/>
    <w:rsid w:val="004F5472"/>
    <w:rsid w:val="004F6A62"/>
    <w:rsid w:val="0050387A"/>
    <w:rsid w:val="0050581E"/>
    <w:rsid w:val="00506E22"/>
    <w:rsid w:val="00512A6D"/>
    <w:rsid w:val="00514A61"/>
    <w:rsid w:val="00515B97"/>
    <w:rsid w:val="005208FE"/>
    <w:rsid w:val="00521D47"/>
    <w:rsid w:val="00521F1C"/>
    <w:rsid w:val="00526989"/>
    <w:rsid w:val="00530F12"/>
    <w:rsid w:val="00531FBD"/>
    <w:rsid w:val="00532BA0"/>
    <w:rsid w:val="00534C4F"/>
    <w:rsid w:val="00534CCD"/>
    <w:rsid w:val="00536BAF"/>
    <w:rsid w:val="00540B8E"/>
    <w:rsid w:val="0054371C"/>
    <w:rsid w:val="00543E86"/>
    <w:rsid w:val="005446B1"/>
    <w:rsid w:val="005464A8"/>
    <w:rsid w:val="00547544"/>
    <w:rsid w:val="00547E45"/>
    <w:rsid w:val="00550912"/>
    <w:rsid w:val="00553D13"/>
    <w:rsid w:val="00553DAB"/>
    <w:rsid w:val="00554885"/>
    <w:rsid w:val="005548A6"/>
    <w:rsid w:val="00556547"/>
    <w:rsid w:val="00556576"/>
    <w:rsid w:val="0055699E"/>
    <w:rsid w:val="00556E0F"/>
    <w:rsid w:val="00557374"/>
    <w:rsid w:val="005578A1"/>
    <w:rsid w:val="00557AE7"/>
    <w:rsid w:val="00560D9C"/>
    <w:rsid w:val="00564161"/>
    <w:rsid w:val="00564AD6"/>
    <w:rsid w:val="005672DB"/>
    <w:rsid w:val="00571D9B"/>
    <w:rsid w:val="00573043"/>
    <w:rsid w:val="005748FF"/>
    <w:rsid w:val="00575381"/>
    <w:rsid w:val="00575A65"/>
    <w:rsid w:val="00583489"/>
    <w:rsid w:val="00585FC1"/>
    <w:rsid w:val="0058667D"/>
    <w:rsid w:val="00590C1D"/>
    <w:rsid w:val="005A0032"/>
    <w:rsid w:val="005A7717"/>
    <w:rsid w:val="005A7AF9"/>
    <w:rsid w:val="005B0783"/>
    <w:rsid w:val="005B3C96"/>
    <w:rsid w:val="005B42D2"/>
    <w:rsid w:val="005B4BB4"/>
    <w:rsid w:val="005C16AA"/>
    <w:rsid w:val="005C6134"/>
    <w:rsid w:val="005D0FA7"/>
    <w:rsid w:val="005D2FEC"/>
    <w:rsid w:val="005D31BA"/>
    <w:rsid w:val="005D48F6"/>
    <w:rsid w:val="005D7061"/>
    <w:rsid w:val="005D7678"/>
    <w:rsid w:val="005D79F5"/>
    <w:rsid w:val="005E0BB6"/>
    <w:rsid w:val="005E0E4B"/>
    <w:rsid w:val="005E15A5"/>
    <w:rsid w:val="005E17D7"/>
    <w:rsid w:val="005E1ADB"/>
    <w:rsid w:val="005E1BCC"/>
    <w:rsid w:val="005E250C"/>
    <w:rsid w:val="005E2E04"/>
    <w:rsid w:val="005E6460"/>
    <w:rsid w:val="005F0A8A"/>
    <w:rsid w:val="005F0BFA"/>
    <w:rsid w:val="005F79C3"/>
    <w:rsid w:val="00600B22"/>
    <w:rsid w:val="00600CD4"/>
    <w:rsid w:val="00600E37"/>
    <w:rsid w:val="00601456"/>
    <w:rsid w:val="006018EE"/>
    <w:rsid w:val="00601A91"/>
    <w:rsid w:val="0060266C"/>
    <w:rsid w:val="006029C9"/>
    <w:rsid w:val="00602E98"/>
    <w:rsid w:val="006047C2"/>
    <w:rsid w:val="00604EEB"/>
    <w:rsid w:val="00605FFC"/>
    <w:rsid w:val="00610012"/>
    <w:rsid w:val="00610682"/>
    <w:rsid w:val="00610B7F"/>
    <w:rsid w:val="00610C0A"/>
    <w:rsid w:val="00613140"/>
    <w:rsid w:val="00616D46"/>
    <w:rsid w:val="00617C2E"/>
    <w:rsid w:val="00621A4A"/>
    <w:rsid w:val="00622192"/>
    <w:rsid w:val="006227E1"/>
    <w:rsid w:val="006234E5"/>
    <w:rsid w:val="00624EAA"/>
    <w:rsid w:val="00625177"/>
    <w:rsid w:val="0063259B"/>
    <w:rsid w:val="006328E3"/>
    <w:rsid w:val="00633037"/>
    <w:rsid w:val="006365A4"/>
    <w:rsid w:val="0064049B"/>
    <w:rsid w:val="006406D6"/>
    <w:rsid w:val="00644A5C"/>
    <w:rsid w:val="006477F0"/>
    <w:rsid w:val="00650B89"/>
    <w:rsid w:val="0065110C"/>
    <w:rsid w:val="0065178D"/>
    <w:rsid w:val="00653AA8"/>
    <w:rsid w:val="00654CCB"/>
    <w:rsid w:val="006570D6"/>
    <w:rsid w:val="00663E5A"/>
    <w:rsid w:val="006651D8"/>
    <w:rsid w:val="00665479"/>
    <w:rsid w:val="0066589C"/>
    <w:rsid w:val="00666DFE"/>
    <w:rsid w:val="00667836"/>
    <w:rsid w:val="00671BB9"/>
    <w:rsid w:val="006729F3"/>
    <w:rsid w:val="0067400B"/>
    <w:rsid w:val="00674556"/>
    <w:rsid w:val="00674DDC"/>
    <w:rsid w:val="00674F76"/>
    <w:rsid w:val="006758AB"/>
    <w:rsid w:val="00677C82"/>
    <w:rsid w:val="00677FA9"/>
    <w:rsid w:val="00682360"/>
    <w:rsid w:val="006844B2"/>
    <w:rsid w:val="0068464B"/>
    <w:rsid w:val="00686F28"/>
    <w:rsid w:val="00687C64"/>
    <w:rsid w:val="0069456B"/>
    <w:rsid w:val="006A1CBD"/>
    <w:rsid w:val="006A1DC2"/>
    <w:rsid w:val="006A2CA1"/>
    <w:rsid w:val="006A461C"/>
    <w:rsid w:val="006A5423"/>
    <w:rsid w:val="006A6BFB"/>
    <w:rsid w:val="006A75D7"/>
    <w:rsid w:val="006B0481"/>
    <w:rsid w:val="006B4512"/>
    <w:rsid w:val="006B4534"/>
    <w:rsid w:val="006B7F48"/>
    <w:rsid w:val="006C172E"/>
    <w:rsid w:val="006C263F"/>
    <w:rsid w:val="006C3CF3"/>
    <w:rsid w:val="006C4911"/>
    <w:rsid w:val="006C7B83"/>
    <w:rsid w:val="006D0359"/>
    <w:rsid w:val="006D20E2"/>
    <w:rsid w:val="006D610D"/>
    <w:rsid w:val="006E231B"/>
    <w:rsid w:val="006E4A64"/>
    <w:rsid w:val="006E6E8E"/>
    <w:rsid w:val="006F1ECD"/>
    <w:rsid w:val="006F1FB9"/>
    <w:rsid w:val="006F2119"/>
    <w:rsid w:val="006F4CE1"/>
    <w:rsid w:val="006F5456"/>
    <w:rsid w:val="006F67C4"/>
    <w:rsid w:val="007045F6"/>
    <w:rsid w:val="0070754F"/>
    <w:rsid w:val="0071252F"/>
    <w:rsid w:val="00716FE6"/>
    <w:rsid w:val="007205B6"/>
    <w:rsid w:val="00721170"/>
    <w:rsid w:val="007240C6"/>
    <w:rsid w:val="00724274"/>
    <w:rsid w:val="00725303"/>
    <w:rsid w:val="00726CC7"/>
    <w:rsid w:val="00732CE3"/>
    <w:rsid w:val="00735F9C"/>
    <w:rsid w:val="00736108"/>
    <w:rsid w:val="00736DC6"/>
    <w:rsid w:val="00737634"/>
    <w:rsid w:val="00740997"/>
    <w:rsid w:val="00740E30"/>
    <w:rsid w:val="00741DFF"/>
    <w:rsid w:val="00743015"/>
    <w:rsid w:val="0074304C"/>
    <w:rsid w:val="00746F06"/>
    <w:rsid w:val="00747CED"/>
    <w:rsid w:val="00750FFB"/>
    <w:rsid w:val="00751E65"/>
    <w:rsid w:val="00752B15"/>
    <w:rsid w:val="00753620"/>
    <w:rsid w:val="007557B9"/>
    <w:rsid w:val="007561EA"/>
    <w:rsid w:val="00762E8E"/>
    <w:rsid w:val="00764F74"/>
    <w:rsid w:val="00765005"/>
    <w:rsid w:val="00766A7D"/>
    <w:rsid w:val="00770228"/>
    <w:rsid w:val="00772076"/>
    <w:rsid w:val="00774864"/>
    <w:rsid w:val="00775875"/>
    <w:rsid w:val="00782B7B"/>
    <w:rsid w:val="0078544F"/>
    <w:rsid w:val="00785634"/>
    <w:rsid w:val="00786B42"/>
    <w:rsid w:val="00787B1E"/>
    <w:rsid w:val="00790FD1"/>
    <w:rsid w:val="00792B44"/>
    <w:rsid w:val="007930A9"/>
    <w:rsid w:val="007932DF"/>
    <w:rsid w:val="00797781"/>
    <w:rsid w:val="007A4AB7"/>
    <w:rsid w:val="007B24B4"/>
    <w:rsid w:val="007B2EAA"/>
    <w:rsid w:val="007B38F0"/>
    <w:rsid w:val="007B3EA6"/>
    <w:rsid w:val="007B4C5F"/>
    <w:rsid w:val="007B533A"/>
    <w:rsid w:val="007B5CF7"/>
    <w:rsid w:val="007B658A"/>
    <w:rsid w:val="007B6EE8"/>
    <w:rsid w:val="007B7E20"/>
    <w:rsid w:val="007B7F4E"/>
    <w:rsid w:val="007C00AC"/>
    <w:rsid w:val="007C1BEB"/>
    <w:rsid w:val="007C2002"/>
    <w:rsid w:val="007C2554"/>
    <w:rsid w:val="007C34BF"/>
    <w:rsid w:val="007C4E44"/>
    <w:rsid w:val="007C4F92"/>
    <w:rsid w:val="007C6CDE"/>
    <w:rsid w:val="007D0B54"/>
    <w:rsid w:val="007D3729"/>
    <w:rsid w:val="007D5A65"/>
    <w:rsid w:val="007D5DBA"/>
    <w:rsid w:val="007D646E"/>
    <w:rsid w:val="007E4F87"/>
    <w:rsid w:val="007E58A7"/>
    <w:rsid w:val="007E6ED8"/>
    <w:rsid w:val="007F1099"/>
    <w:rsid w:val="007F187A"/>
    <w:rsid w:val="007F2E66"/>
    <w:rsid w:val="007F343F"/>
    <w:rsid w:val="007F67E7"/>
    <w:rsid w:val="0080259B"/>
    <w:rsid w:val="00802C81"/>
    <w:rsid w:val="0080314E"/>
    <w:rsid w:val="00811F40"/>
    <w:rsid w:val="00812415"/>
    <w:rsid w:val="008159DB"/>
    <w:rsid w:val="00820106"/>
    <w:rsid w:val="0082066D"/>
    <w:rsid w:val="00821F06"/>
    <w:rsid w:val="008224EB"/>
    <w:rsid w:val="008229A6"/>
    <w:rsid w:val="00822A63"/>
    <w:rsid w:val="00825BEC"/>
    <w:rsid w:val="00831D1D"/>
    <w:rsid w:val="00832018"/>
    <w:rsid w:val="00833D34"/>
    <w:rsid w:val="00834503"/>
    <w:rsid w:val="00835D97"/>
    <w:rsid w:val="008370C6"/>
    <w:rsid w:val="008372B1"/>
    <w:rsid w:val="00841C19"/>
    <w:rsid w:val="008425FD"/>
    <w:rsid w:val="00843A1E"/>
    <w:rsid w:val="00843D6B"/>
    <w:rsid w:val="00844319"/>
    <w:rsid w:val="008453FC"/>
    <w:rsid w:val="00845942"/>
    <w:rsid w:val="00850167"/>
    <w:rsid w:val="008508F4"/>
    <w:rsid w:val="0085177D"/>
    <w:rsid w:val="00853674"/>
    <w:rsid w:val="0085455D"/>
    <w:rsid w:val="00854DEE"/>
    <w:rsid w:val="008562B8"/>
    <w:rsid w:val="00856755"/>
    <w:rsid w:val="00856EE0"/>
    <w:rsid w:val="008652B5"/>
    <w:rsid w:val="00865E4B"/>
    <w:rsid w:val="00866A75"/>
    <w:rsid w:val="00872714"/>
    <w:rsid w:val="0087490D"/>
    <w:rsid w:val="00876235"/>
    <w:rsid w:val="00877090"/>
    <w:rsid w:val="00880119"/>
    <w:rsid w:val="00880E1E"/>
    <w:rsid w:val="008816BF"/>
    <w:rsid w:val="00884743"/>
    <w:rsid w:val="00887121"/>
    <w:rsid w:val="008874DD"/>
    <w:rsid w:val="008921E9"/>
    <w:rsid w:val="00893C94"/>
    <w:rsid w:val="00894BEB"/>
    <w:rsid w:val="00896DCA"/>
    <w:rsid w:val="008A2883"/>
    <w:rsid w:val="008A4D00"/>
    <w:rsid w:val="008A5736"/>
    <w:rsid w:val="008A78B2"/>
    <w:rsid w:val="008B2644"/>
    <w:rsid w:val="008B3D61"/>
    <w:rsid w:val="008B6DB8"/>
    <w:rsid w:val="008B7397"/>
    <w:rsid w:val="008C1147"/>
    <w:rsid w:val="008C3646"/>
    <w:rsid w:val="008C3A8F"/>
    <w:rsid w:val="008C40A1"/>
    <w:rsid w:val="008C7063"/>
    <w:rsid w:val="008C737A"/>
    <w:rsid w:val="008C77F2"/>
    <w:rsid w:val="008D13D4"/>
    <w:rsid w:val="008D1B53"/>
    <w:rsid w:val="008D2ED7"/>
    <w:rsid w:val="008D4C9C"/>
    <w:rsid w:val="008D77F9"/>
    <w:rsid w:val="008E13B3"/>
    <w:rsid w:val="008E350B"/>
    <w:rsid w:val="008E44C5"/>
    <w:rsid w:val="008F46AA"/>
    <w:rsid w:val="008F5465"/>
    <w:rsid w:val="008F55B9"/>
    <w:rsid w:val="008F72E3"/>
    <w:rsid w:val="0090277F"/>
    <w:rsid w:val="00904709"/>
    <w:rsid w:val="00905C3F"/>
    <w:rsid w:val="0091372F"/>
    <w:rsid w:val="00913AD4"/>
    <w:rsid w:val="009143BE"/>
    <w:rsid w:val="009202DD"/>
    <w:rsid w:val="0092080E"/>
    <w:rsid w:val="00921DBC"/>
    <w:rsid w:val="00922B99"/>
    <w:rsid w:val="00924563"/>
    <w:rsid w:val="009255DB"/>
    <w:rsid w:val="00926183"/>
    <w:rsid w:val="00927E52"/>
    <w:rsid w:val="00930D66"/>
    <w:rsid w:val="009334EA"/>
    <w:rsid w:val="00934BBC"/>
    <w:rsid w:val="00935871"/>
    <w:rsid w:val="00935C36"/>
    <w:rsid w:val="009372AB"/>
    <w:rsid w:val="00937CDC"/>
    <w:rsid w:val="00937D4E"/>
    <w:rsid w:val="009412F2"/>
    <w:rsid w:val="0094333C"/>
    <w:rsid w:val="009468CD"/>
    <w:rsid w:val="00947A56"/>
    <w:rsid w:val="00951473"/>
    <w:rsid w:val="00951B52"/>
    <w:rsid w:val="00955D3E"/>
    <w:rsid w:val="0095617E"/>
    <w:rsid w:val="009562E1"/>
    <w:rsid w:val="00960599"/>
    <w:rsid w:val="00961CE3"/>
    <w:rsid w:val="00963F15"/>
    <w:rsid w:val="00965872"/>
    <w:rsid w:val="00966A22"/>
    <w:rsid w:val="00967B8F"/>
    <w:rsid w:val="00970690"/>
    <w:rsid w:val="0097218B"/>
    <w:rsid w:val="00972194"/>
    <w:rsid w:val="0097287C"/>
    <w:rsid w:val="0097392D"/>
    <w:rsid w:val="00973F04"/>
    <w:rsid w:val="00974D74"/>
    <w:rsid w:val="00975884"/>
    <w:rsid w:val="00977E48"/>
    <w:rsid w:val="00980091"/>
    <w:rsid w:val="00980172"/>
    <w:rsid w:val="009804E6"/>
    <w:rsid w:val="009809AD"/>
    <w:rsid w:val="00981E83"/>
    <w:rsid w:val="00982E39"/>
    <w:rsid w:val="0098547E"/>
    <w:rsid w:val="00985764"/>
    <w:rsid w:val="009875E4"/>
    <w:rsid w:val="0099168B"/>
    <w:rsid w:val="00992A5B"/>
    <w:rsid w:val="00992E49"/>
    <w:rsid w:val="00993448"/>
    <w:rsid w:val="00993AB6"/>
    <w:rsid w:val="00994123"/>
    <w:rsid w:val="009A4DB7"/>
    <w:rsid w:val="009A5AB8"/>
    <w:rsid w:val="009A60FD"/>
    <w:rsid w:val="009B2BA4"/>
    <w:rsid w:val="009B34EE"/>
    <w:rsid w:val="009B3CDC"/>
    <w:rsid w:val="009B4B31"/>
    <w:rsid w:val="009C061B"/>
    <w:rsid w:val="009C32C1"/>
    <w:rsid w:val="009C785F"/>
    <w:rsid w:val="009C7CB2"/>
    <w:rsid w:val="009D0836"/>
    <w:rsid w:val="009D1DAF"/>
    <w:rsid w:val="009D219B"/>
    <w:rsid w:val="009D3C18"/>
    <w:rsid w:val="009D41DA"/>
    <w:rsid w:val="009D4812"/>
    <w:rsid w:val="009D4858"/>
    <w:rsid w:val="009D53B5"/>
    <w:rsid w:val="009E06A5"/>
    <w:rsid w:val="009E089C"/>
    <w:rsid w:val="009E40A2"/>
    <w:rsid w:val="009E4527"/>
    <w:rsid w:val="009E615C"/>
    <w:rsid w:val="009E74DA"/>
    <w:rsid w:val="009E770B"/>
    <w:rsid w:val="009F1861"/>
    <w:rsid w:val="009F1FDB"/>
    <w:rsid w:val="009F2F6B"/>
    <w:rsid w:val="009F4F33"/>
    <w:rsid w:val="009F5D29"/>
    <w:rsid w:val="009F6198"/>
    <w:rsid w:val="009F730D"/>
    <w:rsid w:val="00A002E6"/>
    <w:rsid w:val="00A00C46"/>
    <w:rsid w:val="00A057C3"/>
    <w:rsid w:val="00A059A0"/>
    <w:rsid w:val="00A0724D"/>
    <w:rsid w:val="00A14803"/>
    <w:rsid w:val="00A14EA7"/>
    <w:rsid w:val="00A157B9"/>
    <w:rsid w:val="00A164F3"/>
    <w:rsid w:val="00A1684D"/>
    <w:rsid w:val="00A2123F"/>
    <w:rsid w:val="00A23A9D"/>
    <w:rsid w:val="00A2611A"/>
    <w:rsid w:val="00A35598"/>
    <w:rsid w:val="00A37A71"/>
    <w:rsid w:val="00A37F14"/>
    <w:rsid w:val="00A40E9C"/>
    <w:rsid w:val="00A42873"/>
    <w:rsid w:val="00A435FD"/>
    <w:rsid w:val="00A445BD"/>
    <w:rsid w:val="00A46BE5"/>
    <w:rsid w:val="00A471DE"/>
    <w:rsid w:val="00A566E5"/>
    <w:rsid w:val="00A57C7C"/>
    <w:rsid w:val="00A6034A"/>
    <w:rsid w:val="00A64097"/>
    <w:rsid w:val="00A64311"/>
    <w:rsid w:val="00A64A00"/>
    <w:rsid w:val="00A65AFA"/>
    <w:rsid w:val="00A66219"/>
    <w:rsid w:val="00A67373"/>
    <w:rsid w:val="00A7286F"/>
    <w:rsid w:val="00A75B5A"/>
    <w:rsid w:val="00A809AF"/>
    <w:rsid w:val="00A80CDA"/>
    <w:rsid w:val="00A80ED7"/>
    <w:rsid w:val="00A82954"/>
    <w:rsid w:val="00A829FE"/>
    <w:rsid w:val="00A83357"/>
    <w:rsid w:val="00A8584D"/>
    <w:rsid w:val="00A90EE2"/>
    <w:rsid w:val="00A92B3E"/>
    <w:rsid w:val="00A935B2"/>
    <w:rsid w:val="00A96B59"/>
    <w:rsid w:val="00AA3A65"/>
    <w:rsid w:val="00AA46E2"/>
    <w:rsid w:val="00AA748A"/>
    <w:rsid w:val="00AA771F"/>
    <w:rsid w:val="00AB17F6"/>
    <w:rsid w:val="00AB1BA1"/>
    <w:rsid w:val="00AB5B5A"/>
    <w:rsid w:val="00AB5D96"/>
    <w:rsid w:val="00AC054D"/>
    <w:rsid w:val="00AC1E0E"/>
    <w:rsid w:val="00AC3919"/>
    <w:rsid w:val="00AD0B37"/>
    <w:rsid w:val="00AD2CE1"/>
    <w:rsid w:val="00AD3DE5"/>
    <w:rsid w:val="00AD40A6"/>
    <w:rsid w:val="00AD44D5"/>
    <w:rsid w:val="00AD76FF"/>
    <w:rsid w:val="00AE1995"/>
    <w:rsid w:val="00AE3FE7"/>
    <w:rsid w:val="00AE646F"/>
    <w:rsid w:val="00AF65F6"/>
    <w:rsid w:val="00B00F02"/>
    <w:rsid w:val="00B03532"/>
    <w:rsid w:val="00B05196"/>
    <w:rsid w:val="00B0627B"/>
    <w:rsid w:val="00B0641D"/>
    <w:rsid w:val="00B064A8"/>
    <w:rsid w:val="00B10C7D"/>
    <w:rsid w:val="00B111DA"/>
    <w:rsid w:val="00B120DF"/>
    <w:rsid w:val="00B145AC"/>
    <w:rsid w:val="00B161E3"/>
    <w:rsid w:val="00B16E3F"/>
    <w:rsid w:val="00B20A3A"/>
    <w:rsid w:val="00B20F78"/>
    <w:rsid w:val="00B2182B"/>
    <w:rsid w:val="00B21908"/>
    <w:rsid w:val="00B230D9"/>
    <w:rsid w:val="00B25418"/>
    <w:rsid w:val="00B26829"/>
    <w:rsid w:val="00B26883"/>
    <w:rsid w:val="00B2789D"/>
    <w:rsid w:val="00B30991"/>
    <w:rsid w:val="00B33A03"/>
    <w:rsid w:val="00B342BF"/>
    <w:rsid w:val="00B34BF1"/>
    <w:rsid w:val="00B34DE2"/>
    <w:rsid w:val="00B3714C"/>
    <w:rsid w:val="00B4116B"/>
    <w:rsid w:val="00B441B8"/>
    <w:rsid w:val="00B47EED"/>
    <w:rsid w:val="00B50060"/>
    <w:rsid w:val="00B53027"/>
    <w:rsid w:val="00B54293"/>
    <w:rsid w:val="00B5582F"/>
    <w:rsid w:val="00B56FB8"/>
    <w:rsid w:val="00B61279"/>
    <w:rsid w:val="00B616F7"/>
    <w:rsid w:val="00B6204B"/>
    <w:rsid w:val="00B622CB"/>
    <w:rsid w:val="00B632DB"/>
    <w:rsid w:val="00B63A88"/>
    <w:rsid w:val="00B63C20"/>
    <w:rsid w:val="00B6446C"/>
    <w:rsid w:val="00B664AF"/>
    <w:rsid w:val="00B6784A"/>
    <w:rsid w:val="00B70EAF"/>
    <w:rsid w:val="00B73D3A"/>
    <w:rsid w:val="00B844A0"/>
    <w:rsid w:val="00B86961"/>
    <w:rsid w:val="00B86F95"/>
    <w:rsid w:val="00B90438"/>
    <w:rsid w:val="00B90899"/>
    <w:rsid w:val="00B91254"/>
    <w:rsid w:val="00B93391"/>
    <w:rsid w:val="00B94B33"/>
    <w:rsid w:val="00B95AD6"/>
    <w:rsid w:val="00BA2D3D"/>
    <w:rsid w:val="00BA301A"/>
    <w:rsid w:val="00BA32AC"/>
    <w:rsid w:val="00BA3B51"/>
    <w:rsid w:val="00BA6124"/>
    <w:rsid w:val="00BA675B"/>
    <w:rsid w:val="00BA752D"/>
    <w:rsid w:val="00BB23B7"/>
    <w:rsid w:val="00BB24D9"/>
    <w:rsid w:val="00BB2760"/>
    <w:rsid w:val="00BB2CC8"/>
    <w:rsid w:val="00BB3154"/>
    <w:rsid w:val="00BB3B99"/>
    <w:rsid w:val="00BB4B84"/>
    <w:rsid w:val="00BB583F"/>
    <w:rsid w:val="00BC13FB"/>
    <w:rsid w:val="00BC1C8D"/>
    <w:rsid w:val="00BC5904"/>
    <w:rsid w:val="00BC5D66"/>
    <w:rsid w:val="00BC5F90"/>
    <w:rsid w:val="00BC64EE"/>
    <w:rsid w:val="00BC7447"/>
    <w:rsid w:val="00BD12D0"/>
    <w:rsid w:val="00BD1513"/>
    <w:rsid w:val="00BD1899"/>
    <w:rsid w:val="00BD280F"/>
    <w:rsid w:val="00BD292F"/>
    <w:rsid w:val="00BD2CAA"/>
    <w:rsid w:val="00BD5C0D"/>
    <w:rsid w:val="00BE0159"/>
    <w:rsid w:val="00BE1881"/>
    <w:rsid w:val="00BE20B1"/>
    <w:rsid w:val="00BE27CF"/>
    <w:rsid w:val="00BE2879"/>
    <w:rsid w:val="00BE2DAD"/>
    <w:rsid w:val="00BE2E44"/>
    <w:rsid w:val="00BE7B01"/>
    <w:rsid w:val="00BF2524"/>
    <w:rsid w:val="00BF3C3D"/>
    <w:rsid w:val="00BF5597"/>
    <w:rsid w:val="00BF71D4"/>
    <w:rsid w:val="00BF73EF"/>
    <w:rsid w:val="00C0043F"/>
    <w:rsid w:val="00C0091C"/>
    <w:rsid w:val="00C02B72"/>
    <w:rsid w:val="00C02F38"/>
    <w:rsid w:val="00C07AB6"/>
    <w:rsid w:val="00C10EFE"/>
    <w:rsid w:val="00C1401D"/>
    <w:rsid w:val="00C14400"/>
    <w:rsid w:val="00C17184"/>
    <w:rsid w:val="00C17690"/>
    <w:rsid w:val="00C179F7"/>
    <w:rsid w:val="00C24813"/>
    <w:rsid w:val="00C25747"/>
    <w:rsid w:val="00C30EBE"/>
    <w:rsid w:val="00C319E7"/>
    <w:rsid w:val="00C35B9C"/>
    <w:rsid w:val="00C37B05"/>
    <w:rsid w:val="00C406EF"/>
    <w:rsid w:val="00C42735"/>
    <w:rsid w:val="00C44935"/>
    <w:rsid w:val="00C45B94"/>
    <w:rsid w:val="00C47CAD"/>
    <w:rsid w:val="00C509C3"/>
    <w:rsid w:val="00C519B5"/>
    <w:rsid w:val="00C535D9"/>
    <w:rsid w:val="00C53BDC"/>
    <w:rsid w:val="00C57AC0"/>
    <w:rsid w:val="00C57DFC"/>
    <w:rsid w:val="00C606FE"/>
    <w:rsid w:val="00C62A38"/>
    <w:rsid w:val="00C64ED7"/>
    <w:rsid w:val="00C65142"/>
    <w:rsid w:val="00C653B7"/>
    <w:rsid w:val="00C65C37"/>
    <w:rsid w:val="00C66F0F"/>
    <w:rsid w:val="00C6796C"/>
    <w:rsid w:val="00C710D7"/>
    <w:rsid w:val="00C713A1"/>
    <w:rsid w:val="00C7141E"/>
    <w:rsid w:val="00C72747"/>
    <w:rsid w:val="00C729DE"/>
    <w:rsid w:val="00C73F79"/>
    <w:rsid w:val="00C750DA"/>
    <w:rsid w:val="00C76046"/>
    <w:rsid w:val="00C81802"/>
    <w:rsid w:val="00C875C7"/>
    <w:rsid w:val="00C90EF0"/>
    <w:rsid w:val="00C9113B"/>
    <w:rsid w:val="00C95399"/>
    <w:rsid w:val="00C9584C"/>
    <w:rsid w:val="00C95920"/>
    <w:rsid w:val="00C97228"/>
    <w:rsid w:val="00C97F63"/>
    <w:rsid w:val="00CA15E2"/>
    <w:rsid w:val="00CA3109"/>
    <w:rsid w:val="00CA45B6"/>
    <w:rsid w:val="00CA5160"/>
    <w:rsid w:val="00CA71C6"/>
    <w:rsid w:val="00CB4157"/>
    <w:rsid w:val="00CB69B8"/>
    <w:rsid w:val="00CB7698"/>
    <w:rsid w:val="00CC10D7"/>
    <w:rsid w:val="00CC243A"/>
    <w:rsid w:val="00CC263C"/>
    <w:rsid w:val="00CC3F80"/>
    <w:rsid w:val="00CD128D"/>
    <w:rsid w:val="00CD30B4"/>
    <w:rsid w:val="00CD4FC6"/>
    <w:rsid w:val="00CD505E"/>
    <w:rsid w:val="00CD60FB"/>
    <w:rsid w:val="00CD64B4"/>
    <w:rsid w:val="00CE35F5"/>
    <w:rsid w:val="00CE36E4"/>
    <w:rsid w:val="00CE5C3A"/>
    <w:rsid w:val="00CE66B7"/>
    <w:rsid w:val="00CE757C"/>
    <w:rsid w:val="00CF3E2E"/>
    <w:rsid w:val="00CF4AA0"/>
    <w:rsid w:val="00CF6EA0"/>
    <w:rsid w:val="00CF7658"/>
    <w:rsid w:val="00D01BC1"/>
    <w:rsid w:val="00D02848"/>
    <w:rsid w:val="00D030DB"/>
    <w:rsid w:val="00D03240"/>
    <w:rsid w:val="00D03C68"/>
    <w:rsid w:val="00D044F8"/>
    <w:rsid w:val="00D07228"/>
    <w:rsid w:val="00D072C5"/>
    <w:rsid w:val="00D07BCF"/>
    <w:rsid w:val="00D106C5"/>
    <w:rsid w:val="00D133A2"/>
    <w:rsid w:val="00D136F7"/>
    <w:rsid w:val="00D1402D"/>
    <w:rsid w:val="00D17286"/>
    <w:rsid w:val="00D205AC"/>
    <w:rsid w:val="00D3016C"/>
    <w:rsid w:val="00D34F6C"/>
    <w:rsid w:val="00D35CB6"/>
    <w:rsid w:val="00D3644B"/>
    <w:rsid w:val="00D372D8"/>
    <w:rsid w:val="00D418E2"/>
    <w:rsid w:val="00D4194E"/>
    <w:rsid w:val="00D456CE"/>
    <w:rsid w:val="00D467DF"/>
    <w:rsid w:val="00D47DBC"/>
    <w:rsid w:val="00D51F75"/>
    <w:rsid w:val="00D52749"/>
    <w:rsid w:val="00D52DA8"/>
    <w:rsid w:val="00D53B50"/>
    <w:rsid w:val="00D54BDE"/>
    <w:rsid w:val="00D60BB7"/>
    <w:rsid w:val="00D642DE"/>
    <w:rsid w:val="00D64AF9"/>
    <w:rsid w:val="00D64D82"/>
    <w:rsid w:val="00D65C56"/>
    <w:rsid w:val="00D721D2"/>
    <w:rsid w:val="00D74568"/>
    <w:rsid w:val="00D81CF8"/>
    <w:rsid w:val="00D84A07"/>
    <w:rsid w:val="00D85561"/>
    <w:rsid w:val="00D85981"/>
    <w:rsid w:val="00D8658C"/>
    <w:rsid w:val="00D912CE"/>
    <w:rsid w:val="00D932C6"/>
    <w:rsid w:val="00D93355"/>
    <w:rsid w:val="00D9368A"/>
    <w:rsid w:val="00D9437D"/>
    <w:rsid w:val="00D97310"/>
    <w:rsid w:val="00DA52B8"/>
    <w:rsid w:val="00DA5BB7"/>
    <w:rsid w:val="00DA662A"/>
    <w:rsid w:val="00DB155A"/>
    <w:rsid w:val="00DB34B1"/>
    <w:rsid w:val="00DB58BC"/>
    <w:rsid w:val="00DC1827"/>
    <w:rsid w:val="00DC3F8A"/>
    <w:rsid w:val="00DC56F6"/>
    <w:rsid w:val="00DC5767"/>
    <w:rsid w:val="00DC7BF2"/>
    <w:rsid w:val="00DD10B5"/>
    <w:rsid w:val="00DD20BA"/>
    <w:rsid w:val="00DD2C32"/>
    <w:rsid w:val="00DD538E"/>
    <w:rsid w:val="00DD53B9"/>
    <w:rsid w:val="00DD7B6D"/>
    <w:rsid w:val="00DE065B"/>
    <w:rsid w:val="00DE1FF4"/>
    <w:rsid w:val="00DE2F97"/>
    <w:rsid w:val="00DE3647"/>
    <w:rsid w:val="00DE6148"/>
    <w:rsid w:val="00DE6E37"/>
    <w:rsid w:val="00DE743D"/>
    <w:rsid w:val="00DE7ECE"/>
    <w:rsid w:val="00DF1BF3"/>
    <w:rsid w:val="00DF2026"/>
    <w:rsid w:val="00E008AE"/>
    <w:rsid w:val="00E010E6"/>
    <w:rsid w:val="00E0277C"/>
    <w:rsid w:val="00E02CC1"/>
    <w:rsid w:val="00E04CD2"/>
    <w:rsid w:val="00E103C2"/>
    <w:rsid w:val="00E105E0"/>
    <w:rsid w:val="00E10B7D"/>
    <w:rsid w:val="00E12227"/>
    <w:rsid w:val="00E126A9"/>
    <w:rsid w:val="00E128BE"/>
    <w:rsid w:val="00E13704"/>
    <w:rsid w:val="00E13EF0"/>
    <w:rsid w:val="00E13FF0"/>
    <w:rsid w:val="00E1443D"/>
    <w:rsid w:val="00E15020"/>
    <w:rsid w:val="00E20854"/>
    <w:rsid w:val="00E213A5"/>
    <w:rsid w:val="00E21C1F"/>
    <w:rsid w:val="00E22F26"/>
    <w:rsid w:val="00E22FC2"/>
    <w:rsid w:val="00E235B4"/>
    <w:rsid w:val="00E2570A"/>
    <w:rsid w:val="00E30F14"/>
    <w:rsid w:val="00E3648D"/>
    <w:rsid w:val="00E40BCF"/>
    <w:rsid w:val="00E41B2E"/>
    <w:rsid w:val="00E41B56"/>
    <w:rsid w:val="00E4404A"/>
    <w:rsid w:val="00E46B65"/>
    <w:rsid w:val="00E534C9"/>
    <w:rsid w:val="00E54082"/>
    <w:rsid w:val="00E54C2F"/>
    <w:rsid w:val="00E56573"/>
    <w:rsid w:val="00E57EE1"/>
    <w:rsid w:val="00E6234C"/>
    <w:rsid w:val="00E626AC"/>
    <w:rsid w:val="00E641B9"/>
    <w:rsid w:val="00E67461"/>
    <w:rsid w:val="00E72DE7"/>
    <w:rsid w:val="00E73690"/>
    <w:rsid w:val="00E75585"/>
    <w:rsid w:val="00E775B0"/>
    <w:rsid w:val="00E77913"/>
    <w:rsid w:val="00E81F06"/>
    <w:rsid w:val="00E82C82"/>
    <w:rsid w:val="00E83D1C"/>
    <w:rsid w:val="00E85299"/>
    <w:rsid w:val="00E8575C"/>
    <w:rsid w:val="00E86D4A"/>
    <w:rsid w:val="00E91654"/>
    <w:rsid w:val="00E9169A"/>
    <w:rsid w:val="00E960C5"/>
    <w:rsid w:val="00E969CD"/>
    <w:rsid w:val="00E96C9A"/>
    <w:rsid w:val="00E96ED6"/>
    <w:rsid w:val="00E97690"/>
    <w:rsid w:val="00EA1287"/>
    <w:rsid w:val="00EA13D7"/>
    <w:rsid w:val="00EA32BC"/>
    <w:rsid w:val="00EA5F57"/>
    <w:rsid w:val="00EA6B07"/>
    <w:rsid w:val="00EA6FC6"/>
    <w:rsid w:val="00EA7198"/>
    <w:rsid w:val="00EB0A40"/>
    <w:rsid w:val="00EB3572"/>
    <w:rsid w:val="00EB7124"/>
    <w:rsid w:val="00EB7346"/>
    <w:rsid w:val="00EB7935"/>
    <w:rsid w:val="00EC13DF"/>
    <w:rsid w:val="00EC15AD"/>
    <w:rsid w:val="00EC253C"/>
    <w:rsid w:val="00EC7343"/>
    <w:rsid w:val="00EC77D2"/>
    <w:rsid w:val="00ED11F1"/>
    <w:rsid w:val="00ED2B57"/>
    <w:rsid w:val="00ED68A2"/>
    <w:rsid w:val="00ED7344"/>
    <w:rsid w:val="00EE1194"/>
    <w:rsid w:val="00EE12DA"/>
    <w:rsid w:val="00EE17E2"/>
    <w:rsid w:val="00EE27F5"/>
    <w:rsid w:val="00EE4A3C"/>
    <w:rsid w:val="00EE4B6B"/>
    <w:rsid w:val="00EE5AC5"/>
    <w:rsid w:val="00EF032B"/>
    <w:rsid w:val="00EF1227"/>
    <w:rsid w:val="00EF213E"/>
    <w:rsid w:val="00EF65DC"/>
    <w:rsid w:val="00F016B8"/>
    <w:rsid w:val="00F01C5F"/>
    <w:rsid w:val="00F02623"/>
    <w:rsid w:val="00F0325F"/>
    <w:rsid w:val="00F04694"/>
    <w:rsid w:val="00F11F89"/>
    <w:rsid w:val="00F15549"/>
    <w:rsid w:val="00F16155"/>
    <w:rsid w:val="00F1716B"/>
    <w:rsid w:val="00F239D5"/>
    <w:rsid w:val="00F26513"/>
    <w:rsid w:val="00F30FC7"/>
    <w:rsid w:val="00F31A4B"/>
    <w:rsid w:val="00F31C76"/>
    <w:rsid w:val="00F37E57"/>
    <w:rsid w:val="00F41B79"/>
    <w:rsid w:val="00F429A1"/>
    <w:rsid w:val="00F42B2C"/>
    <w:rsid w:val="00F437E4"/>
    <w:rsid w:val="00F45FD8"/>
    <w:rsid w:val="00F5123B"/>
    <w:rsid w:val="00F517B3"/>
    <w:rsid w:val="00F52E58"/>
    <w:rsid w:val="00F5540E"/>
    <w:rsid w:val="00F558E6"/>
    <w:rsid w:val="00F60974"/>
    <w:rsid w:val="00F613FE"/>
    <w:rsid w:val="00F61779"/>
    <w:rsid w:val="00F65F1F"/>
    <w:rsid w:val="00F662E3"/>
    <w:rsid w:val="00F72B25"/>
    <w:rsid w:val="00F75FF5"/>
    <w:rsid w:val="00F765B4"/>
    <w:rsid w:val="00F76AAC"/>
    <w:rsid w:val="00F76CC5"/>
    <w:rsid w:val="00F8208D"/>
    <w:rsid w:val="00F84049"/>
    <w:rsid w:val="00F859BD"/>
    <w:rsid w:val="00F93C99"/>
    <w:rsid w:val="00F952E4"/>
    <w:rsid w:val="00FA4D4A"/>
    <w:rsid w:val="00FA5B50"/>
    <w:rsid w:val="00FB0FC2"/>
    <w:rsid w:val="00FB12D5"/>
    <w:rsid w:val="00FB3077"/>
    <w:rsid w:val="00FB7153"/>
    <w:rsid w:val="00FC22CB"/>
    <w:rsid w:val="00FC2BF8"/>
    <w:rsid w:val="00FC3903"/>
    <w:rsid w:val="00FC50D8"/>
    <w:rsid w:val="00FD01FF"/>
    <w:rsid w:val="00FD0503"/>
    <w:rsid w:val="00FD24C1"/>
    <w:rsid w:val="00FD2725"/>
    <w:rsid w:val="00FD3E8A"/>
    <w:rsid w:val="00FD5526"/>
    <w:rsid w:val="00FD60FE"/>
    <w:rsid w:val="00FF1C69"/>
    <w:rsid w:val="00FF2EC9"/>
    <w:rsid w:val="00FF3149"/>
    <w:rsid w:val="00FF3687"/>
    <w:rsid w:val="00FF4765"/>
    <w:rsid w:val="00FF4BF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912B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4912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912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4912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4912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4912B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912B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4912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912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4912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4912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4912B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22076EDF272A36D909BB5E0548A36A0F8CA35558D1AD62C8CFF8C47AEA2A24C8103E17844CoAu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6A31-19A2-477B-95DA-14748C32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5276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"Финансовый отдел адм. Южского мун. района" </Company>
  <LinksUpToDate>false</LinksUpToDate>
  <CharactersWithSpaces>35280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И.С.</dc:creator>
  <cp:keywords/>
  <dc:description/>
  <cp:lastModifiedBy>User</cp:lastModifiedBy>
  <cp:revision>119</cp:revision>
  <cp:lastPrinted>2014-10-06T09:22:00Z</cp:lastPrinted>
  <dcterms:created xsi:type="dcterms:W3CDTF">2014-09-15T11:46:00Z</dcterms:created>
  <dcterms:modified xsi:type="dcterms:W3CDTF">2014-10-06T09:23:00Z</dcterms:modified>
</cp:coreProperties>
</file>