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2987"/>
      </w:tblGrid>
      <w:tr w:rsidR="000F497E" w:rsidRPr="000F497E" w14:paraId="320C97E4" w14:textId="77777777" w:rsidTr="00750FD8">
        <w:trPr>
          <w:trHeight w:val="975"/>
        </w:trPr>
        <w:tc>
          <w:tcPr>
            <w:tcW w:w="3058" w:type="dxa"/>
          </w:tcPr>
          <w:p w14:paraId="605F0C83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</w:p>
        </w:tc>
        <w:tc>
          <w:tcPr>
            <w:tcW w:w="3277" w:type="dxa"/>
            <w:hideMark/>
          </w:tcPr>
          <w:p w14:paraId="396FE97D" w14:textId="6BBB2828" w:rsidR="000F497E" w:rsidRPr="000F497E" w:rsidRDefault="00DB6711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19C6B6" wp14:editId="5EAB4677">
                  <wp:extent cx="556260" cy="678180"/>
                  <wp:effectExtent l="0" t="0" r="0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</w:tcPr>
          <w:p w14:paraId="155D2978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497E" w:rsidRPr="000F497E" w14:paraId="19775737" w14:textId="77777777" w:rsidTr="00750FD8">
        <w:trPr>
          <w:trHeight w:val="1348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BE19E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14:paraId="367B316E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14:paraId="2F242A4B" w14:textId="77777777"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750FD8" w14:paraId="11D865E2" w14:textId="77777777" w:rsidTr="00750FD8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5995E6" w14:textId="77777777" w:rsidR="000F497E" w:rsidRPr="00750FD8" w:rsidRDefault="000F497E" w:rsidP="00750FD8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750FD8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14:paraId="35C953F6" w14:textId="77777777" w:rsidR="000F497E" w:rsidRPr="00750FD8" w:rsidRDefault="000F497E" w:rsidP="00750FD8">
      <w:pPr>
        <w:pStyle w:val="2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A6DB70" w14:textId="77777777" w:rsidR="000F497E" w:rsidRPr="00750FD8" w:rsidRDefault="000F497E" w:rsidP="00750FD8">
      <w:pPr>
        <w:pStyle w:val="2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497E" w:rsidRPr="00750FD8" w14:paraId="01B06323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73D0DB6" w14:textId="77777777" w:rsidR="000F497E" w:rsidRPr="00750FD8" w:rsidRDefault="000F497E" w:rsidP="00750FD8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D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016DD" w:rsidRPr="00750F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0731" w:rsidRPr="00750FD8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0E77FE" w:rsidRPr="00750F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0731" w:rsidRPr="00750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7FE" w:rsidRPr="00750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FD8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5016DD" w:rsidRPr="00750FD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0E77FE" w:rsidRPr="00750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F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 w:rsidRPr="00750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F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6C43D788" w14:textId="77777777" w:rsidR="000F497E" w:rsidRPr="00750FD8" w:rsidRDefault="000F497E" w:rsidP="00750FD8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750FD8" w14:paraId="748AD909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7EA63" w14:textId="77777777" w:rsidR="00F90731" w:rsidRPr="00750FD8" w:rsidRDefault="00F90731" w:rsidP="00750FD8">
            <w:pPr>
              <w:pStyle w:val="ConsPlusTitle"/>
              <w:overflowPunct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FD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0447CC69" w14:textId="77777777" w:rsidR="000F497E" w:rsidRPr="00750FD8" w:rsidRDefault="00F90731" w:rsidP="00750FD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D8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01.11.2013 № 705-п                  «</w:t>
            </w:r>
            <w:r w:rsidR="000F497E" w:rsidRPr="00750FD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14:paraId="51798699" w14:textId="77777777" w:rsidR="000F497E" w:rsidRPr="00750FD8" w:rsidRDefault="000F497E" w:rsidP="00750FD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D8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«Развитие транспортной</w:t>
            </w:r>
          </w:p>
          <w:p w14:paraId="3E2D8D19" w14:textId="77777777" w:rsidR="000F497E" w:rsidRPr="00750FD8" w:rsidRDefault="000F497E" w:rsidP="00750FD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D8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Палехского района»</w:t>
            </w:r>
            <w:r w:rsidR="00F90731" w:rsidRPr="00750F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0DB53020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0F497E" w:rsidRPr="000F497E" w14:paraId="0C04609B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B03E6DB" w14:textId="77777777" w:rsidR="000F497E" w:rsidRPr="001F42C0" w:rsidRDefault="000F497E" w:rsidP="001F42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1F42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целях </w:t>
            </w:r>
            <w:r w:rsidR="0064518D" w:rsidRPr="001F42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эффективного использования бюджетных средств</w:t>
            </w:r>
            <w:r w:rsidRPr="001F42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  <w:r w:rsidR="0064518D" w:rsidRPr="001F42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 соответствии со ст. 8 Устава Палехского муниципального района, администрация Палехского муниципального района  </w:t>
            </w:r>
            <w:r w:rsidR="0064518D" w:rsidRPr="001F42C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 о с т а н о в л я е т:</w:t>
            </w:r>
          </w:p>
          <w:p w14:paraId="5FBC5857" w14:textId="77777777" w:rsidR="000A622C" w:rsidRDefault="0064518D" w:rsidP="00421B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A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1. </w:t>
            </w:r>
            <w:r w:rsidRPr="00421BA4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Палехского муниципального района от 01.11.2013 № 705 </w:t>
            </w:r>
            <w:r w:rsidR="001F42C0" w:rsidRPr="00421B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1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2C0" w:rsidRPr="00421BA4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Pr="00421BA4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</w:t>
            </w:r>
            <w:r w:rsidR="001F42C0" w:rsidRPr="00421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BA4"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 «Развитие транспортной</w:t>
            </w:r>
            <w:r w:rsidR="00421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BA4">
              <w:rPr>
                <w:rFonts w:ascii="Times New Roman" w:hAnsi="Times New Roman" w:cs="Times New Roman"/>
                <w:sz w:val="28"/>
                <w:szCs w:val="28"/>
              </w:rPr>
              <w:t>системы Палехского района»»</w:t>
            </w:r>
            <w:r w:rsidR="001F42C0" w:rsidRPr="00421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6DD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Pr="00421BA4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421B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A62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95FA50" w14:textId="77777777" w:rsidR="0064518D" w:rsidRDefault="000A622C" w:rsidP="00421B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5016DD"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приложении № 1 </w:t>
            </w:r>
            <w:r w:rsidR="0064518D" w:rsidRPr="00421BA4">
              <w:rPr>
                <w:rFonts w:ascii="Times New Roman" w:hAnsi="Times New Roman" w:cs="Times New Roman"/>
                <w:sz w:val="28"/>
                <w:szCs w:val="28"/>
              </w:rPr>
              <w:t>изложи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64518D" w:rsidRPr="00421BA4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редакции: </w:t>
            </w:r>
          </w:p>
          <w:p w14:paraId="2FB0C0CE" w14:textId="77777777" w:rsidR="005016DD" w:rsidRDefault="005016DD" w:rsidP="00421B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 пункт 1:</w:t>
            </w:r>
          </w:p>
          <w:p w14:paraId="2AE16E56" w14:textId="77777777" w:rsidR="005016DD" w:rsidRDefault="005016DD" w:rsidP="00421B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2A85E" w14:textId="77777777" w:rsidR="00421BA4" w:rsidRPr="000F497E" w:rsidRDefault="000A622C" w:rsidP="00421BA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Style w:val="3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1BA4">
              <w:rPr>
                <w:rStyle w:val="32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21BA4" w:rsidRPr="000F497E">
              <w:rPr>
                <w:rStyle w:val="32"/>
                <w:rFonts w:ascii="Times New Roman" w:hAnsi="Times New Roman" w:cs="Times New Roman"/>
                <w:b/>
                <w:sz w:val="28"/>
                <w:szCs w:val="28"/>
              </w:rPr>
              <w:t>1. Паспорт муниципальной программы</w:t>
            </w:r>
          </w:p>
          <w:tbl>
            <w:tblPr>
              <w:tblpPr w:leftFromText="180" w:rightFromText="180" w:vertAnchor="text" w:horzAnchor="margin" w:tblpY="1349"/>
              <w:tblW w:w="95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6"/>
              <w:gridCol w:w="6960"/>
            </w:tblGrid>
            <w:tr w:rsidR="00421BA4" w:rsidRPr="00A13B44" w14:paraId="6B61562A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3"/>
              </w:trPr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11F0CB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4F8300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транспортной системы Палехского района</w:t>
                  </w:r>
                </w:p>
              </w:tc>
            </w:tr>
            <w:tr w:rsidR="00421BA4" w:rsidRPr="00A13B44" w14:paraId="0E579F5C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</w:trPr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3367D2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реализации программы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229FC2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2014 - 2016</w:t>
                  </w:r>
                </w:p>
              </w:tc>
            </w:tr>
            <w:tr w:rsidR="00421BA4" w:rsidRPr="00A13B44" w14:paraId="3FC728DF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79"/>
              </w:trPr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8943A5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Перечень подпрограмм</w:t>
                  </w:r>
                </w:p>
              </w:tc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F4E5C2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Специальные подпрограммы:</w:t>
                  </w:r>
                </w:p>
                <w:p w14:paraId="2C1F34FF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40D54E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17"/>
                    </w:numPr>
                    <w:shd w:val="clear" w:color="auto" w:fill="auto"/>
                    <w:spacing w:line="240" w:lineRule="auto"/>
                    <w:ind w:left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"Строительство и реконструкция автомоб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ильных дорог общего пользования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  <w:p w14:paraId="0643F3CC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EC8025" w14:textId="77777777" w:rsidR="00421BA4" w:rsidRDefault="00421BA4" w:rsidP="00421BA4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Аналитические подпрограммы:</w:t>
                  </w:r>
                </w:p>
                <w:p w14:paraId="46FCFDA2" w14:textId="77777777" w:rsidR="00421BA4" w:rsidRDefault="00421BA4" w:rsidP="00421BA4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9B02CB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"Содержание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автомобильных дорог общего пользования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 населёнными пунктами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421BA4" w:rsidRPr="00A13B44" w14:paraId="332CDD09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/>
              </w:trPr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77C80E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 программы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42A125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Палехского муниципального района</w:t>
                  </w:r>
                </w:p>
              </w:tc>
            </w:tr>
            <w:tr w:rsidR="00421BA4" w:rsidRPr="00A13B44" w14:paraId="54091FA6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8"/>
              </w:trPr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287EE1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Исполнители программы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986B0F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93"/>
                    </w:tabs>
                    <w:spacing w:before="60"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Палехского муниципального района</w:t>
                  </w:r>
                </w:p>
                <w:p w14:paraId="614FF8D0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93"/>
                    </w:tabs>
                    <w:spacing w:before="60"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отдел администрации Палехского муниципального района</w:t>
                  </w:r>
                </w:p>
              </w:tc>
            </w:tr>
            <w:tr w:rsidR="00421BA4" w:rsidRPr="00A13B44" w14:paraId="0C29ACC6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2"/>
              </w:trPr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100635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программы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CB1676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07"/>
                    </w:tabs>
                    <w:spacing w:line="192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Сохранение состояния на нормативном уровне сети автомобильных дорог общего пользования.</w:t>
                  </w:r>
                </w:p>
              </w:tc>
            </w:tr>
            <w:tr w:rsidR="00421BA4" w:rsidRPr="00A13B44" w14:paraId="15483472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23"/>
              </w:trPr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D5DDCE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19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ресурсного обеспечения программы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AAF250" w14:textId="77777777" w:rsidR="00421BA4" w:rsidRPr="00B373E2" w:rsidRDefault="00421BA4" w:rsidP="00421BA4">
                  <w:pPr>
                    <w:pStyle w:val="34"/>
                    <w:shd w:val="clear" w:color="auto" w:fill="auto"/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объем бюджетных ассигнований:</w:t>
                  </w:r>
                </w:p>
                <w:p w14:paraId="011ED609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6592,2 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руб.;</w:t>
                  </w:r>
                </w:p>
                <w:p w14:paraId="1705CB1F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499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5433,5 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руб.;</w:t>
                  </w:r>
                </w:p>
                <w:p w14:paraId="544E326A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5639,1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руб.;</w:t>
                  </w:r>
                </w:p>
                <w:p w14:paraId="56F0DCCB" w14:textId="77777777" w:rsidR="00421BA4" w:rsidRPr="00B373E2" w:rsidRDefault="00421BA4" w:rsidP="00421BA4">
                  <w:pPr>
                    <w:pStyle w:val="34"/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533674" w14:textId="77777777" w:rsidR="00421BA4" w:rsidRPr="00B373E2" w:rsidRDefault="00421BA4" w:rsidP="00421BA4">
                  <w:pPr>
                    <w:pStyle w:val="34"/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муниципального района:</w:t>
                  </w:r>
                </w:p>
                <w:p w14:paraId="205CF0C3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5274,8 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руб.;</w:t>
                  </w:r>
                </w:p>
                <w:p w14:paraId="288D1C9E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499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5433,5 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руб.;</w:t>
                  </w:r>
                </w:p>
                <w:p w14:paraId="488FA095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 5639,1 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руб.;</w:t>
                  </w:r>
                </w:p>
                <w:p w14:paraId="49103D09" w14:textId="77777777" w:rsidR="00421BA4" w:rsidRPr="00B373E2" w:rsidRDefault="00421BA4" w:rsidP="00421BA4">
                  <w:pPr>
                    <w:pStyle w:val="34"/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55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0251FF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21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бюджет:</w:t>
                  </w:r>
                </w:p>
                <w:p w14:paraId="6710614D" w14:textId="77777777" w:rsidR="00421BA4" w:rsidRPr="00B373E2" w:rsidRDefault="00421BA4" w:rsidP="00421BA4">
                  <w:pPr>
                    <w:pStyle w:val="34"/>
                    <w:numPr>
                      <w:ilvl w:val="1"/>
                      <w:numId w:val="5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1317,4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тыс. руб.;</w:t>
                  </w:r>
                </w:p>
                <w:p w14:paraId="7A71B39E" w14:textId="77777777" w:rsidR="00421BA4" w:rsidRPr="00B373E2" w:rsidRDefault="00421BA4" w:rsidP="00421BA4">
                  <w:pPr>
                    <w:pStyle w:val="34"/>
                    <w:numPr>
                      <w:ilvl w:val="1"/>
                      <w:numId w:val="5"/>
                    </w:numPr>
                    <w:shd w:val="clear" w:color="auto" w:fill="auto"/>
                    <w:tabs>
                      <w:tab w:val="left" w:pos="499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-      00,0     тыс. руб.;</w:t>
                  </w:r>
                </w:p>
                <w:p w14:paraId="77049CC5" w14:textId="77777777" w:rsidR="00421BA4" w:rsidRPr="00B373E2" w:rsidRDefault="00421BA4" w:rsidP="00421BA4">
                  <w:pPr>
                    <w:pStyle w:val="34"/>
                    <w:numPr>
                      <w:ilvl w:val="1"/>
                      <w:numId w:val="5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-      00,0     тыс. руб.;</w:t>
                  </w:r>
                </w:p>
                <w:p w14:paraId="06FF32D2" w14:textId="77777777" w:rsidR="00421BA4" w:rsidRPr="00B373E2" w:rsidRDefault="00421BA4" w:rsidP="00421BA4">
                  <w:pPr>
                    <w:pStyle w:val="34"/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4D6282" w14:textId="77777777" w:rsidR="00421BA4" w:rsidRPr="00B373E2" w:rsidRDefault="00421BA4" w:rsidP="00421BA4">
                  <w:pPr>
                    <w:pStyle w:val="34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26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бюджет:</w:t>
                  </w:r>
                </w:p>
                <w:p w14:paraId="3EC8BBE4" w14:textId="77777777" w:rsidR="00421BA4" w:rsidRPr="00B373E2" w:rsidRDefault="00421BA4" w:rsidP="00421BA4">
                  <w:pPr>
                    <w:pStyle w:val="34"/>
                    <w:numPr>
                      <w:ilvl w:val="1"/>
                      <w:numId w:val="5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– 00,0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  <w:p w14:paraId="35DCE92E" w14:textId="77777777" w:rsidR="00421BA4" w:rsidRPr="00B373E2" w:rsidRDefault="00421BA4" w:rsidP="00421BA4">
                  <w:pPr>
                    <w:pStyle w:val="34"/>
                    <w:numPr>
                      <w:ilvl w:val="1"/>
                      <w:numId w:val="5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   тыс. руб.</w:t>
                  </w:r>
                </w:p>
                <w:p w14:paraId="76EA4AE5" w14:textId="77777777" w:rsidR="00421BA4" w:rsidRPr="00B373E2" w:rsidRDefault="00421BA4" w:rsidP="00421BA4">
                  <w:pPr>
                    <w:pStyle w:val="34"/>
                    <w:numPr>
                      <w:ilvl w:val="1"/>
                      <w:numId w:val="5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   тыс. руб.</w:t>
                  </w:r>
                </w:p>
              </w:tc>
            </w:tr>
          </w:tbl>
          <w:p w14:paraId="0E10B9A2" w14:textId="77777777" w:rsidR="0064518D" w:rsidRDefault="00421BA4" w:rsidP="00421B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».</w:t>
            </w:r>
          </w:p>
          <w:p w14:paraId="32AE2284" w14:textId="77777777" w:rsidR="000A622C" w:rsidRDefault="000A622C" w:rsidP="000F630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16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01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DB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016DD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8E1D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16DD">
              <w:rPr>
                <w:rFonts w:ascii="Times New Roman" w:hAnsi="Times New Roman" w:cs="Times New Roman"/>
                <w:sz w:val="28"/>
                <w:szCs w:val="28"/>
              </w:rPr>
              <w:t xml:space="preserve"> 3.3.</w:t>
            </w:r>
            <w:r w:rsidR="008E1DB0">
              <w:rPr>
                <w:rFonts w:ascii="Times New Roman" w:hAnsi="Times New Roman" w:cs="Times New Roman"/>
                <w:sz w:val="28"/>
                <w:szCs w:val="28"/>
              </w:rPr>
              <w:t xml:space="preserve"> таблицу</w:t>
            </w:r>
            <w:r w:rsidRPr="00421B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D6EF14D" w14:textId="77777777" w:rsidR="000A622C" w:rsidRDefault="000A622C" w:rsidP="00421B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14:paraId="042BFE87" w14:textId="77777777" w:rsidR="00421BA4" w:rsidRDefault="000A622C" w:rsidP="00421B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0F630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«</w:t>
            </w:r>
            <w:r w:rsidR="00E168FE" w:rsidRPr="000F630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14:paraId="26D03592" w14:textId="77777777" w:rsidR="00CE178B" w:rsidRPr="00CE178B" w:rsidRDefault="00CE178B" w:rsidP="00CE178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E17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тыс. руб.</w:t>
            </w:r>
          </w:p>
          <w:tbl>
            <w:tblPr>
              <w:tblW w:w="938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4848"/>
              <w:gridCol w:w="1325"/>
              <w:gridCol w:w="1325"/>
              <w:gridCol w:w="1339"/>
            </w:tblGrid>
            <w:tr w:rsidR="00F64BD8" w:rsidRPr="00A13B44" w14:paraId="61DB6621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A3E22E" w14:textId="77777777" w:rsidR="00F64BD8" w:rsidRPr="00521857" w:rsidRDefault="00F64BD8" w:rsidP="00F64BD8">
                  <w:pPr>
                    <w:pStyle w:val="111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14:paraId="5628C4C5" w14:textId="77777777" w:rsidR="00F64BD8" w:rsidRPr="00521857" w:rsidRDefault="00F64BD8" w:rsidP="00F64BD8">
                  <w:pPr>
                    <w:pStyle w:val="111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118D09" w14:textId="77777777" w:rsidR="00F64BD8" w:rsidRPr="00521857" w:rsidRDefault="00F64BD8" w:rsidP="00F64BD8">
                  <w:pPr>
                    <w:pStyle w:val="111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5C7972" w14:textId="77777777" w:rsidR="00F64BD8" w:rsidRPr="00521857" w:rsidRDefault="00F64BD8" w:rsidP="00F64BD8">
                  <w:pPr>
                    <w:pStyle w:val="111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ABE8E7" w14:textId="77777777" w:rsidR="00F64BD8" w:rsidRPr="00521857" w:rsidRDefault="00F64BD8" w:rsidP="00F64BD8">
                  <w:pPr>
                    <w:pStyle w:val="111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129B45" w14:textId="77777777" w:rsidR="00F64BD8" w:rsidRPr="00521857" w:rsidRDefault="00F64BD8" w:rsidP="00F64BD8">
                  <w:pPr>
                    <w:pStyle w:val="111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</w:tr>
            <w:tr w:rsidR="00F64BD8" w:rsidRPr="00A13B44" w14:paraId="35C5E4A0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E9E571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13F7A5" w14:textId="77777777" w:rsidR="00F64BD8" w:rsidRPr="0046755E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6592,2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103562" w14:textId="77777777" w:rsidR="00F64BD8" w:rsidRPr="0046755E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5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5 433,5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DCAC2C" w14:textId="77777777" w:rsidR="00F64BD8" w:rsidRPr="0046755E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5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5 639,1</w:t>
                  </w:r>
                </w:p>
              </w:tc>
            </w:tr>
            <w:tr w:rsidR="00F64BD8" w:rsidRPr="00A13B44" w14:paraId="7FF94ABC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E0B12F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FA107E" w14:textId="77777777" w:rsidR="00F64BD8" w:rsidRPr="0046755E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6592,2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57A95C" w14:textId="77777777" w:rsidR="00F64BD8" w:rsidRPr="0046755E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5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5 433,5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09045E" w14:textId="77777777" w:rsidR="00F64BD8" w:rsidRPr="0046755E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5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5 639,1</w:t>
                  </w:r>
                </w:p>
              </w:tc>
            </w:tr>
            <w:tr w:rsidR="00F64BD8" w:rsidRPr="00A13B44" w14:paraId="644F8EF5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B4FE2B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федеральный бюджет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77270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3E2315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4A1C9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F64BD8" w:rsidRPr="00A13B44" w14:paraId="4AD32F55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2C3F45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8413FB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1317,4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F5CD3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98DFEB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F64BD8" w:rsidRPr="00A13B44" w14:paraId="7F8FA670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CBBE8D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муниципального района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59E58F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5 274,8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C8A3F2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5 433,5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4664A4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5 639,1</w:t>
                  </w:r>
                </w:p>
              </w:tc>
            </w:tr>
            <w:tr w:rsidR="00F64BD8" w:rsidRPr="00A13B44" w14:paraId="033E067C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2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F1261A" w14:textId="77777777" w:rsidR="00F64BD8" w:rsidRPr="00521857" w:rsidRDefault="00F64BD8" w:rsidP="00F64BD8">
                  <w:pPr>
                    <w:pStyle w:val="111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4F8065" w14:textId="77777777" w:rsidR="00F64BD8" w:rsidRPr="00521857" w:rsidRDefault="00F64BD8" w:rsidP="00F64BD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21857">
                    <w:rPr>
                      <w:rFonts w:ascii="Times New Roman" w:hAnsi="Times New Roman" w:cs="Times New Roman"/>
                    </w:rPr>
                    <w:t>Подпрограмма "Строительство и реконструкция  автомобильных дорог общего пользования"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FD916F" w14:textId="77777777" w:rsidR="00F64BD8" w:rsidRPr="003C2DBD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C13B26" w14:textId="77777777" w:rsidR="00F64BD8" w:rsidRPr="003C2DBD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2D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563,2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06E2F7" w14:textId="77777777" w:rsidR="00F64BD8" w:rsidRPr="003C2DBD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2D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591,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F64BD8" w:rsidRPr="00A13B44" w14:paraId="71D2B2B1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D8B73F9" w14:textId="77777777" w:rsidR="00F64BD8" w:rsidRPr="00521857" w:rsidRDefault="00F64BD8" w:rsidP="00F64BD8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ED08C0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7590E1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43ED7E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563,2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FAC7E0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64BD8" w:rsidRPr="00A13B44" w14:paraId="69D813B9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3B1E13BB" w14:textId="77777777" w:rsidR="00F64BD8" w:rsidRPr="00521857" w:rsidRDefault="00F64BD8" w:rsidP="00F64BD8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E7C846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федеральный бюджет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FAE904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CA1227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271187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F64BD8" w:rsidRPr="00A13B44" w14:paraId="5FF4B852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799C71" w14:textId="77777777" w:rsidR="00F64BD8" w:rsidRPr="00521857" w:rsidRDefault="00F64BD8" w:rsidP="00F64BD8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7354AB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84181C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1317,4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9DCAE7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7DECDE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F64BD8" w:rsidRPr="00A13B44" w14:paraId="5E3CA82B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4FFA0E" w14:textId="77777777" w:rsidR="00F64BD8" w:rsidRPr="00521857" w:rsidRDefault="00F64BD8" w:rsidP="00F64BD8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38C3DF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муниципального района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BF4B95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536,4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3597C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563,2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4CD964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64BD8" w:rsidRPr="00A13B44" w14:paraId="20EBA96B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2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80C6777" w14:textId="77777777" w:rsidR="00F64BD8" w:rsidRPr="00521857" w:rsidRDefault="00F64BD8" w:rsidP="00F64BD8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2.</w:t>
                  </w: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EA2502" w14:textId="77777777" w:rsidR="00F64BD8" w:rsidRPr="00521857" w:rsidRDefault="00F64BD8" w:rsidP="00F64BD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21857">
                    <w:rPr>
                      <w:rFonts w:ascii="Times New Roman" w:hAnsi="Times New Roman" w:cs="Times New Roman"/>
                    </w:rPr>
                    <w:t xml:space="preserve">Подпрограмма "Содержание  автомобильных дорог общего пользования </w:t>
                  </w:r>
                  <w:r>
                    <w:rPr>
                      <w:rFonts w:ascii="Times New Roman" w:hAnsi="Times New Roman" w:cs="Times New Roman"/>
                    </w:rPr>
                    <w:t>между населёнными пунктами</w:t>
                  </w:r>
                  <w:r w:rsidRPr="00521857"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9AA355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4738,4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78B30A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4870,3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798B8F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5047,7</w:t>
                  </w:r>
                </w:p>
              </w:tc>
            </w:tr>
            <w:tr w:rsidR="00F64BD8" w:rsidRPr="00A13B44" w14:paraId="3B8C354C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BCF37C1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9A9E56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91E0F" w14:textId="77777777" w:rsidR="00F64BD8" w:rsidRPr="00F86DA2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6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4738,4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C316F7" w14:textId="77777777" w:rsidR="00F64BD8" w:rsidRPr="00F86DA2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6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4870,3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54E2C4" w14:textId="77777777" w:rsidR="00F64BD8" w:rsidRPr="00F86DA2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6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5047,7</w:t>
                  </w:r>
                </w:p>
              </w:tc>
            </w:tr>
            <w:tr w:rsidR="00F64BD8" w:rsidRPr="00A13B44" w14:paraId="098ED6BF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E57204" w14:textId="77777777" w:rsidR="00F64BD8" w:rsidRPr="00521857" w:rsidRDefault="00F64BD8" w:rsidP="00F64BD8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953A8EB" w14:textId="77777777" w:rsidR="00F64BD8" w:rsidRPr="00521857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муниципального района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841250" w14:textId="77777777" w:rsidR="00F64BD8" w:rsidRPr="00F86DA2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6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4738,4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BF8A30" w14:textId="77777777" w:rsidR="00F64BD8" w:rsidRPr="00F86DA2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6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4870,3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25287C" w14:textId="77777777" w:rsidR="00F64BD8" w:rsidRPr="00F86DA2" w:rsidRDefault="00F64BD8" w:rsidP="00F64BD8">
                  <w:pPr>
                    <w:pStyle w:val="34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6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5047,7</w:t>
                  </w:r>
                </w:p>
              </w:tc>
            </w:tr>
          </w:tbl>
          <w:p w14:paraId="47D10B9E" w14:textId="77777777" w:rsidR="00C119CF" w:rsidRPr="001F42C0" w:rsidRDefault="00C119CF" w:rsidP="00421B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14:paraId="39B79483" w14:textId="77777777" w:rsidR="00CE178B" w:rsidRDefault="007A56A3" w:rsidP="000F6307">
            <w:pPr>
              <w:pStyle w:val="a8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E1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7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A56A3">
              <w:rPr>
                <w:rFonts w:ascii="Times New Roman" w:hAnsi="Times New Roman" w:cs="Times New Roman"/>
                <w:sz w:val="28"/>
                <w:szCs w:val="28"/>
              </w:rPr>
              <w:t>приложен</w:t>
            </w:r>
            <w:r w:rsidR="00CE178B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7A56A3">
              <w:rPr>
                <w:rFonts w:ascii="Times New Roman" w:hAnsi="Times New Roman" w:cs="Times New Roman"/>
                <w:sz w:val="28"/>
                <w:szCs w:val="28"/>
              </w:rPr>
              <w:t xml:space="preserve"> № 1 к муниципальной программе «Развитие транспортной системы Палехского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A3">
              <w:rPr>
                <w:rStyle w:val="39"/>
                <w:rFonts w:ascii="Times New Roman" w:hAnsi="Times New Roman" w:cs="Times New Roman"/>
                <w:sz w:val="28"/>
                <w:szCs w:val="28"/>
              </w:rPr>
              <w:t xml:space="preserve">Подпрограмма «Строительство и реконструкция </w:t>
            </w:r>
            <w:r w:rsidRPr="007A56A3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</w:t>
            </w:r>
            <w:r w:rsidRPr="007A56A3">
              <w:rPr>
                <w:rStyle w:val="39"/>
                <w:rFonts w:ascii="Times New Roman" w:hAnsi="Times New Roman" w:cs="Times New Roman"/>
                <w:sz w:val="28"/>
                <w:szCs w:val="28"/>
              </w:rPr>
              <w:t>»</w:t>
            </w:r>
            <w:r w:rsidR="005016DD">
              <w:rPr>
                <w:rStyle w:val="3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78B">
              <w:rPr>
                <w:rStyle w:val="39"/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</w:t>
            </w:r>
            <w:r w:rsidRPr="007A5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C93B28" w14:textId="77777777" w:rsidR="004F3DC1" w:rsidRDefault="00CE178B" w:rsidP="000F6307">
            <w:pPr>
              <w:pStyle w:val="a8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 пункт 1:</w:t>
            </w:r>
            <w:r w:rsidR="007A56A3" w:rsidRPr="007A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EF5802" w14:textId="77777777" w:rsidR="000F6307" w:rsidRPr="00F93F2D" w:rsidRDefault="000F6307" w:rsidP="000F6307">
            <w:pPr>
              <w:pStyle w:val="a8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550FFC79" w14:textId="77777777" w:rsidR="004F3DC1" w:rsidRPr="00F93F2D" w:rsidRDefault="000F6307" w:rsidP="004F3DC1">
            <w:pPr>
              <w:pStyle w:val="40"/>
              <w:keepNext/>
              <w:keepLines/>
              <w:shd w:val="clear" w:color="auto" w:fill="auto"/>
              <w:spacing w:before="0" w:after="198" w:line="21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F3DC1" w:rsidRPr="00F93F2D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подпрограммы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8"/>
              <w:gridCol w:w="6948"/>
            </w:tblGrid>
            <w:tr w:rsidR="004F3DC1" w:rsidRPr="00A13B44" w14:paraId="383F902D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/>
                <w:jc w:val="center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558D30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подпрограммы</w:t>
                  </w:r>
                </w:p>
              </w:tc>
              <w:tc>
                <w:tcPr>
                  <w:tcW w:w="6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166579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Специальная</w:t>
                  </w:r>
                </w:p>
              </w:tc>
            </w:tr>
            <w:tr w:rsidR="004F3DC1" w:rsidRPr="00A13B44" w14:paraId="3EAF4E34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0"/>
                <w:jc w:val="center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8AD12E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подпрограммы</w:t>
                  </w:r>
                </w:p>
              </w:tc>
              <w:tc>
                <w:tcPr>
                  <w:tcW w:w="6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87D2D0" w14:textId="77777777" w:rsidR="004F3DC1" w:rsidRPr="00A13B44" w:rsidRDefault="004F3DC1" w:rsidP="004F3D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13B44">
                    <w:rPr>
                      <w:rFonts w:ascii="Times New Roman" w:hAnsi="Times New Roman" w:cs="Times New Roman"/>
                    </w:rPr>
                    <w:t xml:space="preserve">Строительство и реконструкция </w:t>
                  </w:r>
                  <w:r w:rsidRPr="00527628">
                    <w:rPr>
                      <w:rFonts w:ascii="Times New Roman" w:hAnsi="Times New Roman" w:cs="Times New Roman"/>
                    </w:rPr>
                    <w:t xml:space="preserve"> автомобильных дорог общего пользования</w:t>
                  </w:r>
                </w:p>
              </w:tc>
            </w:tr>
            <w:tr w:rsidR="004F3DC1" w:rsidRPr="00A13B44" w14:paraId="16C23D5F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57F628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реализации подпрограммы</w:t>
                  </w:r>
                </w:p>
              </w:tc>
              <w:tc>
                <w:tcPr>
                  <w:tcW w:w="6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8B517E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2014-2016</w:t>
                  </w:r>
                </w:p>
              </w:tc>
            </w:tr>
            <w:tr w:rsidR="004F3DC1" w:rsidRPr="00A13B44" w14:paraId="5EAC76D5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B91CE2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Исполнители подпрограммы</w:t>
                  </w:r>
                </w:p>
              </w:tc>
              <w:tc>
                <w:tcPr>
                  <w:tcW w:w="6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95ECDC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Палехского муниципального района</w:t>
                  </w:r>
                </w:p>
              </w:tc>
            </w:tr>
            <w:tr w:rsidR="004F3DC1" w:rsidRPr="00A13B44" w14:paraId="08CD7A5E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57AB17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</w:p>
              </w:tc>
              <w:tc>
                <w:tcPr>
                  <w:tcW w:w="6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4B3F6F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сети автомобильных дорог общего пользования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Палехского района</w:t>
                  </w:r>
                </w:p>
              </w:tc>
            </w:tr>
            <w:tr w:rsidR="004F3DC1" w:rsidRPr="00A13B44" w14:paraId="3AB317CF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34"/>
                <w:jc w:val="center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DC10FC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19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ресурсного обеспечения подпрограммы</w:t>
                  </w:r>
                </w:p>
              </w:tc>
              <w:tc>
                <w:tcPr>
                  <w:tcW w:w="6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846D2A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объем бюджетных ассигнований:</w:t>
                  </w:r>
                </w:p>
                <w:p w14:paraId="095CA107" w14:textId="77777777" w:rsidR="004F3DC1" w:rsidRPr="00A13B44" w:rsidRDefault="004F3DC1" w:rsidP="004F3DC1">
                  <w:pPr>
                    <w:pStyle w:val="34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  1853,8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</w:t>
                  </w:r>
                </w:p>
                <w:p w14:paraId="419A48EF" w14:textId="77777777" w:rsidR="004F3DC1" w:rsidRPr="00A13B44" w:rsidRDefault="004F3DC1" w:rsidP="004F3DC1">
                  <w:pPr>
                    <w:pStyle w:val="34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499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563,2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  <w:p w14:paraId="56ECC5ED" w14:textId="77777777" w:rsidR="004F3DC1" w:rsidRDefault="004F3DC1" w:rsidP="004F3DC1">
                  <w:pPr>
                    <w:pStyle w:val="34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509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591,4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  <w:p w14:paraId="5471EB6A" w14:textId="77777777" w:rsidR="004F3DC1" w:rsidRDefault="004F3DC1" w:rsidP="004F3DC1">
                  <w:pPr>
                    <w:pStyle w:val="34"/>
                    <w:shd w:val="clear" w:color="auto" w:fill="auto"/>
                    <w:tabs>
                      <w:tab w:val="left" w:pos="509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6124F0" w14:textId="77777777" w:rsidR="004F3DC1" w:rsidRPr="00A13B44" w:rsidRDefault="004F3DC1" w:rsidP="004F3DC1">
                  <w:pPr>
                    <w:pStyle w:val="34"/>
                    <w:shd w:val="clear" w:color="auto" w:fill="auto"/>
                    <w:tabs>
                      <w:tab w:val="left" w:pos="509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бюджет муниципального района:</w:t>
                  </w:r>
                </w:p>
                <w:p w14:paraId="76D2E672" w14:textId="77777777" w:rsidR="004F3DC1" w:rsidRPr="00A13B44" w:rsidRDefault="004F3DC1" w:rsidP="004F3DC1">
                  <w:pPr>
                    <w:pStyle w:val="34"/>
                    <w:numPr>
                      <w:ilvl w:val="1"/>
                      <w:numId w:val="8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536,4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3DFACC3" w14:textId="77777777" w:rsidR="004F3DC1" w:rsidRPr="00A13B44" w:rsidRDefault="004F3DC1" w:rsidP="004F3DC1">
                  <w:pPr>
                    <w:pStyle w:val="34"/>
                    <w:numPr>
                      <w:ilvl w:val="1"/>
                      <w:numId w:val="8"/>
                    </w:numPr>
                    <w:shd w:val="clear" w:color="auto" w:fill="auto"/>
                    <w:tabs>
                      <w:tab w:val="left" w:pos="499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563,2 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  <w:p w14:paraId="06F3665F" w14:textId="77777777" w:rsidR="004F3DC1" w:rsidRDefault="004F3DC1" w:rsidP="004F3DC1">
                  <w:pPr>
                    <w:pStyle w:val="34"/>
                    <w:numPr>
                      <w:ilvl w:val="1"/>
                      <w:numId w:val="8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591,4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</w:t>
                  </w:r>
                </w:p>
                <w:p w14:paraId="42AB0076" w14:textId="77777777" w:rsidR="004F3DC1" w:rsidRDefault="004F3DC1" w:rsidP="004F3DC1">
                  <w:pPr>
                    <w:pStyle w:val="34"/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3D8051" w14:textId="77777777" w:rsidR="004F3DC1" w:rsidRPr="00A13B44" w:rsidRDefault="004F3DC1" w:rsidP="004F3DC1">
                  <w:pPr>
                    <w:pStyle w:val="34"/>
                    <w:shd w:val="clear" w:color="auto" w:fill="auto"/>
                    <w:tabs>
                      <w:tab w:val="left" w:pos="504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областной бюджет:</w:t>
                  </w:r>
                </w:p>
                <w:p w14:paraId="137067EA" w14:textId="77777777" w:rsidR="004F3DC1" w:rsidRPr="00A13B44" w:rsidRDefault="004F3DC1" w:rsidP="004F3DC1">
                  <w:pPr>
                    <w:pStyle w:val="34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1317,4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  <w:p w14:paraId="5A4F303B" w14:textId="77777777" w:rsidR="004F3DC1" w:rsidRPr="00A13B44" w:rsidRDefault="004F3DC1" w:rsidP="004F3DC1">
                  <w:pPr>
                    <w:pStyle w:val="34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499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00,0 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  <w:p w14:paraId="2AFA386D" w14:textId="77777777" w:rsidR="004F3DC1" w:rsidRDefault="004F3DC1" w:rsidP="004F3DC1">
                  <w:pPr>
                    <w:pStyle w:val="34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00,0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C538423" w14:textId="77777777" w:rsidR="004F3DC1" w:rsidRDefault="004F3DC1" w:rsidP="004F3DC1">
                  <w:pPr>
                    <w:pStyle w:val="34"/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57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012B0E" w14:textId="77777777" w:rsidR="004F3DC1" w:rsidRPr="00A13B44" w:rsidRDefault="004F3DC1" w:rsidP="004F3DC1">
                  <w:pPr>
                    <w:pStyle w:val="34"/>
                    <w:shd w:val="clear" w:color="auto" w:fill="auto"/>
                    <w:tabs>
                      <w:tab w:val="left" w:pos="504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федеральный бюджет:</w:t>
                  </w:r>
                </w:p>
                <w:p w14:paraId="46DD609F" w14:textId="77777777" w:rsidR="004F3DC1" w:rsidRPr="00A13B44" w:rsidRDefault="004F3DC1" w:rsidP="004F3DC1">
                  <w:pPr>
                    <w:pStyle w:val="34"/>
                    <w:numPr>
                      <w:ilvl w:val="0"/>
                      <w:numId w:val="25"/>
                    </w:numPr>
                    <w:shd w:val="clear" w:color="auto" w:fill="auto"/>
                    <w:tabs>
                      <w:tab w:val="left" w:pos="504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00,0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  <w:p w14:paraId="35D097DE" w14:textId="77777777" w:rsidR="004F3DC1" w:rsidRPr="00A13B44" w:rsidRDefault="004F3DC1" w:rsidP="004F3DC1">
                  <w:pPr>
                    <w:pStyle w:val="34"/>
                    <w:numPr>
                      <w:ilvl w:val="0"/>
                      <w:numId w:val="25"/>
                    </w:numPr>
                    <w:shd w:val="clear" w:color="auto" w:fill="auto"/>
                    <w:tabs>
                      <w:tab w:val="left" w:pos="499"/>
                    </w:tabs>
                    <w:spacing w:line="23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00,0 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  <w:p w14:paraId="1E5EECE7" w14:textId="77777777" w:rsidR="004F3DC1" w:rsidRPr="00A13B44" w:rsidRDefault="004F3DC1" w:rsidP="004F3DC1">
                  <w:pPr>
                    <w:pStyle w:val="34"/>
                    <w:shd w:val="clear" w:color="auto" w:fill="auto"/>
                    <w:tabs>
                      <w:tab w:val="left" w:pos="504"/>
                    </w:tabs>
                    <w:spacing w:line="230" w:lineRule="exact"/>
                    <w:ind w:left="14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2016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00,0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3A53B64" w14:textId="77777777" w:rsidR="004F3DC1" w:rsidRDefault="007A56A3" w:rsidP="00213A2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74E420F9" w14:textId="77777777" w:rsidR="00213A29" w:rsidRDefault="00213A29" w:rsidP="00213A29">
            <w:pPr>
              <w:rPr>
                <w:rFonts w:ascii="Times New Roman" w:hAnsi="Times New Roman" w:cs="Times New Roman"/>
                <w:color w:val="auto"/>
              </w:rPr>
            </w:pPr>
          </w:p>
          <w:p w14:paraId="6ED1F2C1" w14:textId="77777777" w:rsidR="00213A29" w:rsidRDefault="00213A29" w:rsidP="001C36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E1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178B">
              <w:rPr>
                <w:rFonts w:ascii="Times New Roman" w:hAnsi="Times New Roman" w:cs="Times New Roman"/>
                <w:sz w:val="28"/>
                <w:szCs w:val="28"/>
              </w:rPr>
              <w:t>в пункте 3 таблицу</w:t>
            </w:r>
            <w:r w:rsidRPr="00421B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75AD186" w14:textId="77777777" w:rsidR="00213A29" w:rsidRPr="00213A29" w:rsidRDefault="00213A29" w:rsidP="00213A29">
            <w:pPr>
              <w:rPr>
                <w:rFonts w:ascii="Times New Roman" w:hAnsi="Times New Roman" w:cs="Times New Roman"/>
                <w:color w:val="auto"/>
              </w:rPr>
            </w:pPr>
          </w:p>
          <w:p w14:paraId="4224BB73" w14:textId="77777777" w:rsidR="004F3DC1" w:rsidRPr="00F6796B" w:rsidRDefault="00213A29" w:rsidP="004F3D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7"/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F3DC1" w:rsidRPr="00F6796B">
              <w:rPr>
                <w:rStyle w:val="37"/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Ресурсное обеспечение мероприятий подпрограммы</w:t>
            </w:r>
          </w:p>
          <w:p w14:paraId="16380658" w14:textId="77777777" w:rsidR="004F3DC1" w:rsidRDefault="004F3DC1" w:rsidP="004F3DC1">
            <w:pPr>
              <w:pStyle w:val="3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96B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  <w:tbl>
            <w:tblPr>
              <w:tblW w:w="9480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8"/>
              <w:gridCol w:w="5040"/>
              <w:gridCol w:w="1267"/>
              <w:gridCol w:w="1258"/>
              <w:gridCol w:w="1267"/>
            </w:tblGrid>
            <w:tr w:rsidR="004F3DC1" w:rsidRPr="00A13B44" w14:paraId="37FF1F3B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581018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6E566B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F5F75A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4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1EFF2E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46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304620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46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</w:tr>
            <w:tr w:rsidR="004F3DC1" w:rsidRPr="00A13B44" w14:paraId="5F65667B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5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5DD999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71A125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FC4C2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563,2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C28C8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591,4</w:t>
                  </w:r>
                </w:p>
              </w:tc>
            </w:tr>
            <w:tr w:rsidR="004F3DC1" w:rsidRPr="00A13B44" w14:paraId="1DE1D1B0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19771E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бюджетные ассигнования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FB8C17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3A5885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563,2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62E46B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591,4</w:t>
                  </w:r>
                </w:p>
              </w:tc>
            </w:tr>
            <w:tr w:rsidR="004F3DC1" w:rsidRPr="00A13B44" w14:paraId="6D4843B4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5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36073A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федеральный бюджет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04869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A6C63B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0F6FFE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00,0</w:t>
                  </w:r>
                </w:p>
              </w:tc>
            </w:tr>
            <w:tr w:rsidR="004F3DC1" w:rsidRPr="00A13B44" w14:paraId="66937506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5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5A47D4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82582D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1317,4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7D66C0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DBBAA0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00,0</w:t>
                  </w:r>
                </w:p>
              </w:tc>
            </w:tr>
            <w:tr w:rsidR="004F3DC1" w:rsidRPr="00A13B44" w14:paraId="6FDF46DD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5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FD4C68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муниципального района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691AD5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536,4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372A2E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563,2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5A0785" w14:textId="77777777" w:rsidR="004F3DC1" w:rsidRPr="007500E0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591,4</w:t>
                  </w:r>
                </w:p>
              </w:tc>
            </w:tr>
            <w:tr w:rsidR="004F3DC1" w:rsidRPr="00A13B44" w14:paraId="53F13C8F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AE8C69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4D895D" w14:textId="77777777" w:rsidR="004F3DC1" w:rsidRPr="00A13B44" w:rsidRDefault="004F3DC1" w:rsidP="004F3D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13B44">
                    <w:rPr>
                      <w:rFonts w:ascii="Times New Roman" w:hAnsi="Times New Roman" w:cs="Times New Roman"/>
                    </w:rPr>
                    <w:t xml:space="preserve">Проведение проектных работ по строительству (реконструкции) </w:t>
                  </w:r>
                  <w:r w:rsidRPr="00527628">
                    <w:rPr>
                      <w:rFonts w:ascii="Times New Roman" w:hAnsi="Times New Roman" w:cs="Times New Roman"/>
                    </w:rPr>
                    <w:t xml:space="preserve"> автомобильных дорог общего пользования местного значения вне границ населенных пунктов в границах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27628">
                    <w:rPr>
                      <w:rFonts w:ascii="Times New Roman" w:hAnsi="Times New Roman" w:cs="Times New Roman"/>
                    </w:rPr>
                    <w:t>муниципального района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9B79DE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9F259F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7314C9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</w:t>
                  </w:r>
                </w:p>
              </w:tc>
            </w:tr>
            <w:tr w:rsidR="004F3DC1" w:rsidRPr="00A13B44" w14:paraId="61CDB91C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AD161C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361A0B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 автомобильн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дорог 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920B16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024D5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563,2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51D10D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591,4</w:t>
                  </w:r>
                </w:p>
              </w:tc>
            </w:tr>
            <w:tr w:rsidR="004F3DC1" w:rsidRPr="00A13B44" w14:paraId="2502A662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435BC3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241398" w14:textId="77777777" w:rsidR="004F3DC1" w:rsidRPr="00A13B44" w:rsidRDefault="004F3DC1" w:rsidP="004F3D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A13B44">
                    <w:rPr>
                      <w:rFonts w:ascii="Times New Roman" w:hAnsi="Times New Roman" w:cs="Times New Roman"/>
                    </w:rPr>
                    <w:t>троительство (реконструкци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A13B44">
                    <w:rPr>
                      <w:rFonts w:ascii="Times New Roman" w:hAnsi="Times New Roman" w:cs="Times New Roman"/>
                    </w:rPr>
                    <w:t>), капитальн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A13B44">
                    <w:rPr>
                      <w:rFonts w:ascii="Times New Roman" w:hAnsi="Times New Roman" w:cs="Times New Roman"/>
                    </w:rPr>
                    <w:t xml:space="preserve">й ремонт, ремонт и содержание </w:t>
                  </w:r>
                  <w:r w:rsidRPr="00527628">
                    <w:rPr>
                      <w:rFonts w:ascii="Times New Roman" w:hAnsi="Times New Roman" w:cs="Times New Roman"/>
                    </w:rPr>
                    <w:t xml:space="preserve"> автомобильных дорог общего пользования местного значения вне границ населенных пунктов в границах  муниципального района</w:t>
                  </w:r>
                  <w:r w:rsidRPr="00A13B44">
                    <w:rPr>
                      <w:rFonts w:ascii="Times New Roman" w:hAnsi="Times New Roman" w:cs="Times New Roman"/>
                    </w:rPr>
                    <w:t>, в том числе на формирование муни</w:t>
                  </w:r>
                  <w:r>
                    <w:rPr>
                      <w:rFonts w:ascii="Times New Roman" w:hAnsi="Times New Roman" w:cs="Times New Roman"/>
                    </w:rPr>
                    <w:t>ц</w:t>
                  </w:r>
                  <w:r w:rsidRPr="00A13B44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 xml:space="preserve">пальных </w:t>
                  </w:r>
                  <w:r w:rsidRPr="00A13B44">
                    <w:rPr>
                      <w:rFonts w:ascii="Times New Roman" w:hAnsi="Times New Roman" w:cs="Times New Roman"/>
                    </w:rPr>
                    <w:t>дорожных фондов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107A33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2CB10D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563,2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90EDE0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591,4</w:t>
                  </w:r>
                </w:p>
              </w:tc>
            </w:tr>
            <w:tr w:rsidR="004F3DC1" w:rsidRPr="00A13B44" w14:paraId="6506CB6F" w14:textId="77777777" w:rsidTr="005D7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B5C8C0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E37512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A13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сетью автомобильных дорог общего пользования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F0F2D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C610CE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563,2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F9869" w14:textId="77777777" w:rsidR="004F3DC1" w:rsidRPr="00A13B44" w:rsidRDefault="004F3DC1" w:rsidP="004F3DC1">
                  <w:pPr>
                    <w:pStyle w:val="34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591,4</w:t>
                  </w:r>
                </w:p>
              </w:tc>
            </w:tr>
          </w:tbl>
          <w:p w14:paraId="50B7529D" w14:textId="77777777" w:rsidR="000F497E" w:rsidRDefault="00213A29" w:rsidP="001F42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».</w:t>
            </w:r>
          </w:p>
          <w:p w14:paraId="23E94374" w14:textId="77777777" w:rsidR="00213A29" w:rsidRDefault="00213A29" w:rsidP="001F42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14:paraId="46CD7AA1" w14:textId="77777777" w:rsidR="000F497E" w:rsidRDefault="001C366B" w:rsidP="00665D4E">
            <w:pPr>
              <w:pStyle w:val="27"/>
              <w:tabs>
                <w:tab w:val="left" w:pos="1035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F497E" w:rsidRPr="00665D4E">
              <w:rPr>
                <w:rFonts w:ascii="Times New Roman" w:hAnsi="Times New Roman" w:cs="Times New Roman"/>
                <w:bCs/>
                <w:sz w:val="28"/>
                <w:szCs w:val="28"/>
              </w:rPr>
              <w:t>. Контроль за исполнением настоящего постановления возложить на  заместителя главы администрации Палехского муниципального района С.И. Кузнецову.</w:t>
            </w:r>
          </w:p>
          <w:p w14:paraId="53E642E3" w14:textId="77777777" w:rsidR="00213A29" w:rsidRPr="00665D4E" w:rsidRDefault="00213A29" w:rsidP="00665D4E">
            <w:pPr>
              <w:pStyle w:val="27"/>
              <w:tabs>
                <w:tab w:val="left" w:pos="1035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A0D47C" w14:textId="77777777" w:rsidR="000F497E" w:rsidRPr="000F497E" w:rsidRDefault="001C366B" w:rsidP="00BE4D76">
            <w:pPr>
              <w:pStyle w:val="27"/>
              <w:tabs>
                <w:tab w:val="left" w:pos="1035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F497E" w:rsidRPr="00665D4E">
              <w:rPr>
                <w:rFonts w:ascii="Times New Roman" w:hAnsi="Times New Roman" w:cs="Times New Roman"/>
                <w:bCs/>
                <w:sz w:val="28"/>
                <w:szCs w:val="28"/>
              </w:rPr>
              <w:t>. 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      </w:r>
          </w:p>
        </w:tc>
      </w:tr>
    </w:tbl>
    <w:p w14:paraId="1EFADFB2" w14:textId="77777777" w:rsidR="000F497E" w:rsidRDefault="000F497E" w:rsidP="000F497E">
      <w:pPr>
        <w:shd w:val="clear" w:color="auto" w:fill="FFFFFF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14:paraId="19646AC9" w14:textId="77777777" w:rsidR="0003720F" w:rsidRDefault="0003720F" w:rsidP="000F497E">
      <w:pPr>
        <w:shd w:val="clear" w:color="auto" w:fill="FFFFFF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14:paraId="3C61608F" w14:textId="77777777" w:rsidR="00880088" w:rsidRPr="000F497E" w:rsidRDefault="00880088" w:rsidP="000F497E">
      <w:pPr>
        <w:shd w:val="clear" w:color="auto" w:fill="FFFFFF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3"/>
        <w:gridCol w:w="1986"/>
      </w:tblGrid>
      <w:tr w:rsidR="000F497E" w:rsidRPr="000F497E" w14:paraId="4FB63A2B" w14:textId="77777777" w:rsidTr="000F497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228FC" w14:textId="77777777" w:rsidR="000F497E" w:rsidRPr="000F497E" w:rsidRDefault="004F3DC1" w:rsidP="004F3DC1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Временно исполняющий обязанности г</w:t>
            </w:r>
            <w:r w:rsidR="000F497E" w:rsidRPr="000F497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ы</w:t>
            </w:r>
            <w:r w:rsidR="000F497E" w:rsidRPr="000F497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0F497E" w:rsidRPr="000F497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Палехского </w:t>
            </w:r>
            <w:r w:rsidR="000F497E" w:rsidRPr="000F497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AB3FFB" w14:textId="77777777"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9C28AE0" w14:textId="77777777" w:rsidR="000F497E" w:rsidRDefault="000F497E" w:rsidP="000F497E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14:paraId="7756959A" w14:textId="77777777" w:rsidR="000F497E" w:rsidRPr="000F497E" w:rsidRDefault="000F497E" w:rsidP="004F3DC1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А.</w:t>
            </w:r>
            <w:r w:rsidR="004F3D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</w:t>
            </w:r>
            <w:r w:rsidRPr="000F497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. </w:t>
            </w:r>
            <w:r w:rsidR="004F3D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Мочалов</w:t>
            </w:r>
          </w:p>
        </w:tc>
      </w:tr>
    </w:tbl>
    <w:p w14:paraId="1CE25BF7" w14:textId="77777777" w:rsidR="008E6417" w:rsidRDefault="008E6417" w:rsidP="008E6417">
      <w:pPr>
        <w:pStyle w:val="ConsPlusNormal"/>
        <w:ind w:firstLine="0"/>
        <w:jc w:val="both"/>
        <w:outlineLvl w:val="0"/>
      </w:pPr>
    </w:p>
    <w:bookmarkEnd w:id="0"/>
    <w:p w14:paraId="32EECC20" w14:textId="77777777" w:rsidR="006F24BE" w:rsidRDefault="006F24BE">
      <w:pPr>
        <w:pStyle w:val="120"/>
        <w:shd w:val="clear" w:color="auto" w:fill="auto"/>
        <w:spacing w:after="0" w:line="180" w:lineRule="exact"/>
        <w:ind w:left="5520"/>
        <w:rPr>
          <w:rFonts w:ascii="Times New Roman" w:hAnsi="Times New Roman" w:cs="Times New Roman"/>
          <w:sz w:val="24"/>
          <w:szCs w:val="24"/>
        </w:rPr>
      </w:pPr>
    </w:p>
    <w:sectPr w:rsidR="006F24BE" w:rsidSect="00F12558">
      <w:footerReference w:type="default" r:id="rId9"/>
      <w:headerReference w:type="first" r:id="rId10"/>
      <w:footerReference w:type="first" r:id="rId11"/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BF9F" w14:textId="77777777" w:rsidR="003C4E45" w:rsidRDefault="003C4E45">
      <w:r>
        <w:separator/>
      </w:r>
    </w:p>
  </w:endnote>
  <w:endnote w:type="continuationSeparator" w:id="0">
    <w:p w14:paraId="458A0DC9" w14:textId="77777777" w:rsidR="003C4E45" w:rsidRDefault="003C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1CCE" w14:textId="77777777"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A22B" w14:textId="77777777"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C62A77" w:rsidRPr="00C62A77">
      <w:rPr>
        <w:rStyle w:val="Gungsuh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FADA" w14:textId="77777777" w:rsidR="003C4E45" w:rsidRDefault="003C4E45">
      <w:r>
        <w:separator/>
      </w:r>
    </w:p>
  </w:footnote>
  <w:footnote w:type="continuationSeparator" w:id="0">
    <w:p w14:paraId="2BC5E91F" w14:textId="77777777" w:rsidR="003C4E45" w:rsidRDefault="003C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8B2A" w14:textId="77777777"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1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4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1031297433">
    <w:abstractNumId w:val="0"/>
  </w:num>
  <w:num w:numId="2" w16cid:durableId="110244861">
    <w:abstractNumId w:val="1"/>
  </w:num>
  <w:num w:numId="3" w16cid:durableId="1076828561">
    <w:abstractNumId w:val="2"/>
  </w:num>
  <w:num w:numId="4" w16cid:durableId="184952740">
    <w:abstractNumId w:val="3"/>
  </w:num>
  <w:num w:numId="5" w16cid:durableId="1783918289">
    <w:abstractNumId w:val="4"/>
  </w:num>
  <w:num w:numId="6" w16cid:durableId="280264115">
    <w:abstractNumId w:val="5"/>
  </w:num>
  <w:num w:numId="7" w16cid:durableId="343635601">
    <w:abstractNumId w:val="6"/>
  </w:num>
  <w:num w:numId="8" w16cid:durableId="1499076248">
    <w:abstractNumId w:val="7"/>
  </w:num>
  <w:num w:numId="9" w16cid:durableId="1981110755">
    <w:abstractNumId w:val="8"/>
  </w:num>
  <w:num w:numId="10" w16cid:durableId="525605867">
    <w:abstractNumId w:val="9"/>
  </w:num>
  <w:num w:numId="11" w16cid:durableId="1000697697">
    <w:abstractNumId w:val="10"/>
  </w:num>
  <w:num w:numId="12" w16cid:durableId="854071720">
    <w:abstractNumId w:val="11"/>
  </w:num>
  <w:num w:numId="13" w16cid:durableId="50082901">
    <w:abstractNumId w:val="12"/>
  </w:num>
  <w:num w:numId="14" w16cid:durableId="1911186409">
    <w:abstractNumId w:val="13"/>
  </w:num>
  <w:num w:numId="15" w16cid:durableId="1002850416">
    <w:abstractNumId w:val="14"/>
  </w:num>
  <w:num w:numId="16" w16cid:durableId="1104308475">
    <w:abstractNumId w:val="15"/>
  </w:num>
  <w:num w:numId="17" w16cid:durableId="910888503">
    <w:abstractNumId w:val="23"/>
  </w:num>
  <w:num w:numId="18" w16cid:durableId="350840578">
    <w:abstractNumId w:val="20"/>
  </w:num>
  <w:num w:numId="19" w16cid:durableId="249973674">
    <w:abstractNumId w:val="24"/>
  </w:num>
  <w:num w:numId="20" w16cid:durableId="57630563">
    <w:abstractNumId w:val="18"/>
  </w:num>
  <w:num w:numId="21" w16cid:durableId="785121384">
    <w:abstractNumId w:val="16"/>
  </w:num>
  <w:num w:numId="22" w16cid:durableId="831800057">
    <w:abstractNumId w:val="22"/>
  </w:num>
  <w:num w:numId="23" w16cid:durableId="305941042">
    <w:abstractNumId w:val="17"/>
  </w:num>
  <w:num w:numId="24" w16cid:durableId="689457068">
    <w:abstractNumId w:val="19"/>
  </w:num>
  <w:num w:numId="25" w16cid:durableId="16722963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AA1"/>
    <w:rsid w:val="0001108F"/>
    <w:rsid w:val="00012AE7"/>
    <w:rsid w:val="000131FE"/>
    <w:rsid w:val="0003720F"/>
    <w:rsid w:val="00037518"/>
    <w:rsid w:val="00051048"/>
    <w:rsid w:val="000712E4"/>
    <w:rsid w:val="00090418"/>
    <w:rsid w:val="00095193"/>
    <w:rsid w:val="00095368"/>
    <w:rsid w:val="000A622C"/>
    <w:rsid w:val="000B23E6"/>
    <w:rsid w:val="000B3254"/>
    <w:rsid w:val="000C36D2"/>
    <w:rsid w:val="000C4F3C"/>
    <w:rsid w:val="000D26C0"/>
    <w:rsid w:val="000D76F5"/>
    <w:rsid w:val="000E2557"/>
    <w:rsid w:val="000E77FE"/>
    <w:rsid w:val="000F1065"/>
    <w:rsid w:val="000F239E"/>
    <w:rsid w:val="000F497E"/>
    <w:rsid w:val="000F5A51"/>
    <w:rsid w:val="000F6307"/>
    <w:rsid w:val="00104368"/>
    <w:rsid w:val="0011198D"/>
    <w:rsid w:val="001120B1"/>
    <w:rsid w:val="0012287C"/>
    <w:rsid w:val="00124FCB"/>
    <w:rsid w:val="00126B2B"/>
    <w:rsid w:val="0013345D"/>
    <w:rsid w:val="0013575A"/>
    <w:rsid w:val="00141B80"/>
    <w:rsid w:val="001455DB"/>
    <w:rsid w:val="00166A98"/>
    <w:rsid w:val="001676FC"/>
    <w:rsid w:val="00171057"/>
    <w:rsid w:val="0017225C"/>
    <w:rsid w:val="001738E9"/>
    <w:rsid w:val="00174BAF"/>
    <w:rsid w:val="00175C31"/>
    <w:rsid w:val="0018602F"/>
    <w:rsid w:val="001966D3"/>
    <w:rsid w:val="001C2AB5"/>
    <w:rsid w:val="001C366B"/>
    <w:rsid w:val="001C4F21"/>
    <w:rsid w:val="001F42C0"/>
    <w:rsid w:val="001F4A35"/>
    <w:rsid w:val="00213A29"/>
    <w:rsid w:val="0022677A"/>
    <w:rsid w:val="00227255"/>
    <w:rsid w:val="002279D3"/>
    <w:rsid w:val="0023216E"/>
    <w:rsid w:val="00232871"/>
    <w:rsid w:val="0025468F"/>
    <w:rsid w:val="00255C1F"/>
    <w:rsid w:val="00264D08"/>
    <w:rsid w:val="00277C9A"/>
    <w:rsid w:val="00283151"/>
    <w:rsid w:val="002A7ECF"/>
    <w:rsid w:val="002B5971"/>
    <w:rsid w:val="002B662C"/>
    <w:rsid w:val="002E3931"/>
    <w:rsid w:val="002F3DA9"/>
    <w:rsid w:val="00305717"/>
    <w:rsid w:val="00307088"/>
    <w:rsid w:val="00315C94"/>
    <w:rsid w:val="00321CC4"/>
    <w:rsid w:val="0032675E"/>
    <w:rsid w:val="00331BAF"/>
    <w:rsid w:val="00336386"/>
    <w:rsid w:val="003426EA"/>
    <w:rsid w:val="00342FED"/>
    <w:rsid w:val="00361F49"/>
    <w:rsid w:val="00373B7E"/>
    <w:rsid w:val="00373D2D"/>
    <w:rsid w:val="003904DA"/>
    <w:rsid w:val="00397516"/>
    <w:rsid w:val="003B49A3"/>
    <w:rsid w:val="003C00E7"/>
    <w:rsid w:val="003C1FF3"/>
    <w:rsid w:val="003C2DBD"/>
    <w:rsid w:val="003C3EE0"/>
    <w:rsid w:val="003C4E45"/>
    <w:rsid w:val="003D66D9"/>
    <w:rsid w:val="003F05A0"/>
    <w:rsid w:val="003F7182"/>
    <w:rsid w:val="003F7442"/>
    <w:rsid w:val="0040106F"/>
    <w:rsid w:val="00405F72"/>
    <w:rsid w:val="00413FA3"/>
    <w:rsid w:val="00421BA4"/>
    <w:rsid w:val="004225F3"/>
    <w:rsid w:val="004336B4"/>
    <w:rsid w:val="0043619F"/>
    <w:rsid w:val="00440AD6"/>
    <w:rsid w:val="00442E06"/>
    <w:rsid w:val="00444F20"/>
    <w:rsid w:val="004557CE"/>
    <w:rsid w:val="00456047"/>
    <w:rsid w:val="0046755E"/>
    <w:rsid w:val="004742F7"/>
    <w:rsid w:val="00475B07"/>
    <w:rsid w:val="00484C1C"/>
    <w:rsid w:val="0048540D"/>
    <w:rsid w:val="004909FE"/>
    <w:rsid w:val="00496B8F"/>
    <w:rsid w:val="004E0B06"/>
    <w:rsid w:val="004F3DC1"/>
    <w:rsid w:val="005016DD"/>
    <w:rsid w:val="005061AC"/>
    <w:rsid w:val="005134D6"/>
    <w:rsid w:val="00521857"/>
    <w:rsid w:val="005273F3"/>
    <w:rsid w:val="00527628"/>
    <w:rsid w:val="00541584"/>
    <w:rsid w:val="005418B9"/>
    <w:rsid w:val="005423F0"/>
    <w:rsid w:val="00544EFC"/>
    <w:rsid w:val="00566A93"/>
    <w:rsid w:val="005968AB"/>
    <w:rsid w:val="005A3EC7"/>
    <w:rsid w:val="005B67C3"/>
    <w:rsid w:val="005C042D"/>
    <w:rsid w:val="005C2BFD"/>
    <w:rsid w:val="005D3F19"/>
    <w:rsid w:val="005D7187"/>
    <w:rsid w:val="005F7D99"/>
    <w:rsid w:val="00602391"/>
    <w:rsid w:val="00620BB5"/>
    <w:rsid w:val="006227F6"/>
    <w:rsid w:val="00624F92"/>
    <w:rsid w:val="0063142D"/>
    <w:rsid w:val="00643F11"/>
    <w:rsid w:val="0064513B"/>
    <w:rsid w:val="0064518D"/>
    <w:rsid w:val="00654CF8"/>
    <w:rsid w:val="00662497"/>
    <w:rsid w:val="00664500"/>
    <w:rsid w:val="00665D4E"/>
    <w:rsid w:val="00665F80"/>
    <w:rsid w:val="00686322"/>
    <w:rsid w:val="00694BDD"/>
    <w:rsid w:val="006A0ED8"/>
    <w:rsid w:val="006A10A3"/>
    <w:rsid w:val="006A56DC"/>
    <w:rsid w:val="006A7FAD"/>
    <w:rsid w:val="006B15F2"/>
    <w:rsid w:val="006C2505"/>
    <w:rsid w:val="006C7A9B"/>
    <w:rsid w:val="006E2951"/>
    <w:rsid w:val="006F24BE"/>
    <w:rsid w:val="006F4876"/>
    <w:rsid w:val="006F52D0"/>
    <w:rsid w:val="007039CF"/>
    <w:rsid w:val="007058EE"/>
    <w:rsid w:val="0071479A"/>
    <w:rsid w:val="00727E80"/>
    <w:rsid w:val="0073155D"/>
    <w:rsid w:val="007500E0"/>
    <w:rsid w:val="00750FD8"/>
    <w:rsid w:val="00751E02"/>
    <w:rsid w:val="00752F4A"/>
    <w:rsid w:val="0076199D"/>
    <w:rsid w:val="0078032E"/>
    <w:rsid w:val="007912D9"/>
    <w:rsid w:val="0079386F"/>
    <w:rsid w:val="00795E89"/>
    <w:rsid w:val="0079666E"/>
    <w:rsid w:val="0079771C"/>
    <w:rsid w:val="00797B98"/>
    <w:rsid w:val="007A56A3"/>
    <w:rsid w:val="007B4E11"/>
    <w:rsid w:val="007B7AAB"/>
    <w:rsid w:val="007C48FE"/>
    <w:rsid w:val="007C4B71"/>
    <w:rsid w:val="007D1739"/>
    <w:rsid w:val="007D4973"/>
    <w:rsid w:val="007D79FC"/>
    <w:rsid w:val="007E295E"/>
    <w:rsid w:val="007E342F"/>
    <w:rsid w:val="007F1069"/>
    <w:rsid w:val="007F1202"/>
    <w:rsid w:val="008061C0"/>
    <w:rsid w:val="008349BC"/>
    <w:rsid w:val="00880088"/>
    <w:rsid w:val="00882CA4"/>
    <w:rsid w:val="00886619"/>
    <w:rsid w:val="00886E6E"/>
    <w:rsid w:val="00895615"/>
    <w:rsid w:val="008A1B97"/>
    <w:rsid w:val="008B0DE6"/>
    <w:rsid w:val="008C026F"/>
    <w:rsid w:val="008E0B61"/>
    <w:rsid w:val="008E1DB0"/>
    <w:rsid w:val="008E1EBC"/>
    <w:rsid w:val="008E6417"/>
    <w:rsid w:val="008E7EB8"/>
    <w:rsid w:val="008F4B40"/>
    <w:rsid w:val="008F4F9E"/>
    <w:rsid w:val="00901B14"/>
    <w:rsid w:val="0090580D"/>
    <w:rsid w:val="009119A8"/>
    <w:rsid w:val="00920A32"/>
    <w:rsid w:val="009368DB"/>
    <w:rsid w:val="00944274"/>
    <w:rsid w:val="00964262"/>
    <w:rsid w:val="00965A77"/>
    <w:rsid w:val="00987D4C"/>
    <w:rsid w:val="00997617"/>
    <w:rsid w:val="009A6306"/>
    <w:rsid w:val="009C4EFE"/>
    <w:rsid w:val="009D09A5"/>
    <w:rsid w:val="009D35FF"/>
    <w:rsid w:val="00A10775"/>
    <w:rsid w:val="00A11C57"/>
    <w:rsid w:val="00A13B44"/>
    <w:rsid w:val="00A16145"/>
    <w:rsid w:val="00A2297B"/>
    <w:rsid w:val="00A41C58"/>
    <w:rsid w:val="00A566F3"/>
    <w:rsid w:val="00A6178E"/>
    <w:rsid w:val="00A61B00"/>
    <w:rsid w:val="00A71520"/>
    <w:rsid w:val="00A80C36"/>
    <w:rsid w:val="00A849F7"/>
    <w:rsid w:val="00A9344B"/>
    <w:rsid w:val="00AA6A60"/>
    <w:rsid w:val="00AC0547"/>
    <w:rsid w:val="00AC5881"/>
    <w:rsid w:val="00AF22C3"/>
    <w:rsid w:val="00AF76ED"/>
    <w:rsid w:val="00B0241D"/>
    <w:rsid w:val="00B052C1"/>
    <w:rsid w:val="00B06D45"/>
    <w:rsid w:val="00B15393"/>
    <w:rsid w:val="00B373E2"/>
    <w:rsid w:val="00B476C1"/>
    <w:rsid w:val="00B52294"/>
    <w:rsid w:val="00B5666A"/>
    <w:rsid w:val="00B6470B"/>
    <w:rsid w:val="00B953AD"/>
    <w:rsid w:val="00BC4ED9"/>
    <w:rsid w:val="00BD5A77"/>
    <w:rsid w:val="00BE4D76"/>
    <w:rsid w:val="00BE65EF"/>
    <w:rsid w:val="00BF0B01"/>
    <w:rsid w:val="00BF1AEE"/>
    <w:rsid w:val="00BF1B7E"/>
    <w:rsid w:val="00BF47DF"/>
    <w:rsid w:val="00BF76CD"/>
    <w:rsid w:val="00C04C91"/>
    <w:rsid w:val="00C119CF"/>
    <w:rsid w:val="00C15B93"/>
    <w:rsid w:val="00C17F06"/>
    <w:rsid w:val="00C240A0"/>
    <w:rsid w:val="00C33AF5"/>
    <w:rsid w:val="00C36C29"/>
    <w:rsid w:val="00C55E7F"/>
    <w:rsid w:val="00C62A77"/>
    <w:rsid w:val="00C9200A"/>
    <w:rsid w:val="00CA03C8"/>
    <w:rsid w:val="00CA528B"/>
    <w:rsid w:val="00CA58AB"/>
    <w:rsid w:val="00CA751D"/>
    <w:rsid w:val="00CB13D1"/>
    <w:rsid w:val="00CB1D62"/>
    <w:rsid w:val="00CB6A2F"/>
    <w:rsid w:val="00CE1096"/>
    <w:rsid w:val="00CE178B"/>
    <w:rsid w:val="00CF2C1C"/>
    <w:rsid w:val="00D0029F"/>
    <w:rsid w:val="00D20057"/>
    <w:rsid w:val="00D23E1C"/>
    <w:rsid w:val="00D2657C"/>
    <w:rsid w:val="00D266DC"/>
    <w:rsid w:val="00D360F1"/>
    <w:rsid w:val="00D465B4"/>
    <w:rsid w:val="00D46C4F"/>
    <w:rsid w:val="00D54F3C"/>
    <w:rsid w:val="00D55A13"/>
    <w:rsid w:val="00D61FDC"/>
    <w:rsid w:val="00D8657A"/>
    <w:rsid w:val="00D9474A"/>
    <w:rsid w:val="00D94E98"/>
    <w:rsid w:val="00DA2B39"/>
    <w:rsid w:val="00DA5903"/>
    <w:rsid w:val="00DA5EE9"/>
    <w:rsid w:val="00DB6711"/>
    <w:rsid w:val="00DB7A7F"/>
    <w:rsid w:val="00DB7B83"/>
    <w:rsid w:val="00DC621C"/>
    <w:rsid w:val="00DF002A"/>
    <w:rsid w:val="00DF357F"/>
    <w:rsid w:val="00E03315"/>
    <w:rsid w:val="00E04DC5"/>
    <w:rsid w:val="00E168FE"/>
    <w:rsid w:val="00E25CAD"/>
    <w:rsid w:val="00E33C49"/>
    <w:rsid w:val="00E37155"/>
    <w:rsid w:val="00E7620D"/>
    <w:rsid w:val="00E832F1"/>
    <w:rsid w:val="00EA6F7A"/>
    <w:rsid w:val="00EB0544"/>
    <w:rsid w:val="00EC7EF7"/>
    <w:rsid w:val="00EE4262"/>
    <w:rsid w:val="00EF2A76"/>
    <w:rsid w:val="00F12558"/>
    <w:rsid w:val="00F13823"/>
    <w:rsid w:val="00F144CA"/>
    <w:rsid w:val="00F30A17"/>
    <w:rsid w:val="00F3690F"/>
    <w:rsid w:val="00F371ED"/>
    <w:rsid w:val="00F64BD8"/>
    <w:rsid w:val="00F6796B"/>
    <w:rsid w:val="00F74381"/>
    <w:rsid w:val="00F86DA2"/>
    <w:rsid w:val="00F90731"/>
    <w:rsid w:val="00F93640"/>
    <w:rsid w:val="00F93F2D"/>
    <w:rsid w:val="00FA1BEF"/>
    <w:rsid w:val="00FA3E51"/>
    <w:rsid w:val="00FB5332"/>
    <w:rsid w:val="00FC0E8D"/>
    <w:rsid w:val="00FD79A2"/>
    <w:rsid w:val="00FD7F98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07647"/>
  <w14:defaultImageDpi w14:val="0"/>
  <w15:docId w15:val="{CB966776-78B2-4E18-827C-1A480EC2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16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16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0">
    <w:name w:val="Основной текст (16)_"/>
    <w:basedOn w:val="a0"/>
    <w:link w:val="161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1a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a">
    <w:name w:val="Основной текст Знак1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1">
    <w:name w:val="Основной текст (16)"/>
    <w:basedOn w:val="a"/>
    <w:link w:val="160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E6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A61B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61B00"/>
    <w:rPr>
      <w:rFonts w:cs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61B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61B00"/>
    <w:rPr>
      <w:rFonts w:cs="Arial Unicode MS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77C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277C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16A2-23DB-4765-B680-089BBC8A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Силич</dc:creator>
  <cp:keywords/>
  <dc:description/>
  <cp:lastModifiedBy>Снежана</cp:lastModifiedBy>
  <cp:revision>2</cp:revision>
  <cp:lastPrinted>2014-03-27T12:29:00Z</cp:lastPrinted>
  <dcterms:created xsi:type="dcterms:W3CDTF">2023-08-01T07:48:00Z</dcterms:created>
  <dcterms:modified xsi:type="dcterms:W3CDTF">2023-08-01T07:48:00Z</dcterms:modified>
</cp:coreProperties>
</file>