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D" w:rsidRDefault="008627DD" w:rsidP="008627DD">
      <w:pPr>
        <w:jc w:val="right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8627DD" w:rsidTr="00F44B6E">
        <w:trPr>
          <w:trHeight w:val="975"/>
        </w:trPr>
        <w:tc>
          <w:tcPr>
            <w:tcW w:w="3888" w:type="dxa"/>
          </w:tcPr>
          <w:p w:rsidR="008627DD" w:rsidRDefault="008627DD" w:rsidP="00F44B6E">
            <w:pPr>
              <w:pStyle w:val="a5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8627DD" w:rsidRDefault="00D67DD9" w:rsidP="00F44B6E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8627DD" w:rsidRDefault="008627DD" w:rsidP="00F44B6E">
            <w:pPr>
              <w:pStyle w:val="a5"/>
              <w:tabs>
                <w:tab w:val="left" w:pos="3578"/>
              </w:tabs>
              <w:jc w:val="right"/>
            </w:pPr>
          </w:p>
        </w:tc>
      </w:tr>
      <w:tr w:rsidR="008627DD" w:rsidRPr="0042497C" w:rsidTr="00F44B6E">
        <w:trPr>
          <w:trHeight w:val="1348"/>
        </w:trPr>
        <w:tc>
          <w:tcPr>
            <w:tcW w:w="10031" w:type="dxa"/>
            <w:gridSpan w:val="3"/>
          </w:tcPr>
          <w:p w:rsidR="008627DD" w:rsidRPr="0042497C" w:rsidRDefault="008627DD" w:rsidP="00F44B6E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8"/>
                <w:szCs w:val="28"/>
              </w:rPr>
            </w:pPr>
          </w:p>
          <w:p w:rsidR="008627DD" w:rsidRPr="0042497C" w:rsidRDefault="008627DD" w:rsidP="00F44B6E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42497C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8627DD" w:rsidRPr="0042497C" w:rsidRDefault="008627DD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4"/>
                <w:b/>
                <w:sz w:val="28"/>
                <w:szCs w:val="28"/>
              </w:rPr>
            </w:pPr>
          </w:p>
          <w:p w:rsidR="008627DD" w:rsidRDefault="008627DD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4"/>
                <w:b/>
                <w:sz w:val="28"/>
                <w:szCs w:val="28"/>
              </w:rPr>
            </w:pPr>
            <w:proofErr w:type="gramStart"/>
            <w:r w:rsidRPr="0042497C">
              <w:rPr>
                <w:rStyle w:val="a4"/>
                <w:b/>
                <w:sz w:val="28"/>
                <w:szCs w:val="28"/>
              </w:rPr>
              <w:t>Р</w:t>
            </w:r>
            <w:proofErr w:type="gramEnd"/>
            <w:r w:rsidRPr="0042497C">
              <w:rPr>
                <w:rStyle w:val="a4"/>
                <w:b/>
                <w:sz w:val="28"/>
                <w:szCs w:val="28"/>
              </w:rPr>
              <w:t xml:space="preserve"> Е Ш Е Н И Е</w:t>
            </w:r>
          </w:p>
          <w:p w:rsidR="0042497C" w:rsidRPr="0042497C" w:rsidRDefault="0042497C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27DD" w:rsidRPr="0042497C" w:rsidRDefault="008627DD" w:rsidP="00862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C13393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>2021</w:t>
      </w:r>
      <w:r w:rsidRPr="0042497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>ода</w:t>
      </w:r>
      <w:r w:rsidRPr="004249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44B79">
        <w:rPr>
          <w:rFonts w:ascii="Times New Roman" w:hAnsi="Times New Roman" w:cs="Times New Roman"/>
          <w:b/>
          <w:sz w:val="28"/>
          <w:szCs w:val="28"/>
        </w:rPr>
        <w:t>53</w:t>
      </w:r>
    </w:p>
    <w:p w:rsidR="008627DD" w:rsidRPr="00F10BCA" w:rsidRDefault="008627DD" w:rsidP="00862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DD" w:rsidRDefault="00C13393" w:rsidP="00862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Палехского муниципального района в</w:t>
      </w:r>
      <w:r w:rsidR="000B24FF">
        <w:rPr>
          <w:b/>
          <w:sz w:val="28"/>
          <w:szCs w:val="28"/>
        </w:rPr>
        <w:t xml:space="preserve"> сфере защиты прав потребителей</w:t>
      </w:r>
      <w:bookmarkStart w:id="0" w:name="_GoBack"/>
      <w:bookmarkEnd w:id="0"/>
    </w:p>
    <w:p w:rsidR="00C13393" w:rsidRPr="003404CC" w:rsidRDefault="00C13393" w:rsidP="008627DD">
      <w:pPr>
        <w:jc w:val="center"/>
        <w:rPr>
          <w:b/>
          <w:sz w:val="28"/>
          <w:szCs w:val="28"/>
        </w:rPr>
      </w:pPr>
    </w:p>
    <w:p w:rsidR="008627DD" w:rsidRPr="00516452" w:rsidRDefault="008627DD" w:rsidP="008627DD">
      <w:pPr>
        <w:keepNext/>
        <w:ind w:firstLine="720"/>
        <w:jc w:val="both"/>
        <w:rPr>
          <w:sz w:val="28"/>
          <w:szCs w:val="28"/>
        </w:rPr>
      </w:pPr>
      <w:r w:rsidRPr="003404CC">
        <w:rPr>
          <w:sz w:val="28"/>
          <w:szCs w:val="28"/>
        </w:rPr>
        <w:t xml:space="preserve">Заслушав информацию </w:t>
      </w:r>
      <w:r w:rsidR="003712B0">
        <w:rPr>
          <w:sz w:val="28"/>
          <w:szCs w:val="28"/>
        </w:rPr>
        <w:t xml:space="preserve">начальника управления экономики, инвестиций и сельского хозяйства </w:t>
      </w:r>
      <w:proofErr w:type="spellStart"/>
      <w:r w:rsidR="003712B0">
        <w:rPr>
          <w:sz w:val="28"/>
          <w:szCs w:val="28"/>
        </w:rPr>
        <w:t>Караушину</w:t>
      </w:r>
      <w:proofErr w:type="spellEnd"/>
      <w:r w:rsidR="003712B0">
        <w:rPr>
          <w:sz w:val="28"/>
          <w:szCs w:val="28"/>
        </w:rPr>
        <w:t xml:space="preserve"> </w:t>
      </w:r>
      <w:r w:rsidR="00E46FCD">
        <w:rPr>
          <w:sz w:val="28"/>
          <w:szCs w:val="28"/>
        </w:rPr>
        <w:t xml:space="preserve">Т.В. </w:t>
      </w:r>
      <w:r w:rsidR="00516452">
        <w:rPr>
          <w:sz w:val="28"/>
          <w:szCs w:val="28"/>
        </w:rPr>
        <w:t>о</w:t>
      </w:r>
      <w:r w:rsidR="00516452" w:rsidRPr="00516452">
        <w:rPr>
          <w:sz w:val="28"/>
          <w:szCs w:val="28"/>
        </w:rPr>
        <w:t xml:space="preserve"> работе администрации Палехского муниципального района в сфере защиты прав потребителей</w:t>
      </w:r>
      <w:r w:rsidR="00516452">
        <w:rPr>
          <w:sz w:val="28"/>
          <w:szCs w:val="28"/>
        </w:rPr>
        <w:t xml:space="preserve"> в 2020-первой половине 2021г</w:t>
      </w:r>
      <w:r w:rsidR="00516452" w:rsidRPr="00516452">
        <w:rPr>
          <w:sz w:val="28"/>
          <w:szCs w:val="28"/>
        </w:rPr>
        <w:t>.</w:t>
      </w:r>
      <w:r w:rsidR="00E46FCD">
        <w:rPr>
          <w:sz w:val="28"/>
          <w:szCs w:val="28"/>
        </w:rPr>
        <w:t>,</w:t>
      </w:r>
    </w:p>
    <w:p w:rsidR="008627DD" w:rsidRPr="00516452" w:rsidRDefault="008627DD" w:rsidP="00862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CC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8627DD" w:rsidRPr="003404CC" w:rsidRDefault="008627DD" w:rsidP="008627DD">
      <w:pPr>
        <w:keepNext/>
        <w:ind w:firstLine="540"/>
        <w:jc w:val="both"/>
        <w:rPr>
          <w:sz w:val="28"/>
          <w:szCs w:val="28"/>
        </w:rPr>
      </w:pPr>
    </w:p>
    <w:p w:rsidR="008627DD" w:rsidRPr="003404CC" w:rsidRDefault="008627DD" w:rsidP="008627DD">
      <w:pPr>
        <w:keepNext/>
        <w:ind w:firstLine="540"/>
        <w:jc w:val="center"/>
        <w:rPr>
          <w:b/>
          <w:sz w:val="28"/>
          <w:szCs w:val="28"/>
        </w:rPr>
      </w:pPr>
      <w:r w:rsidRPr="003404CC">
        <w:rPr>
          <w:sz w:val="28"/>
          <w:szCs w:val="28"/>
        </w:rPr>
        <w:t>РЕШИЛ:</w:t>
      </w:r>
    </w:p>
    <w:p w:rsidR="008627DD" w:rsidRPr="003404CC" w:rsidRDefault="008627DD" w:rsidP="008627DD">
      <w:pPr>
        <w:keepNext/>
        <w:ind w:firstLine="540"/>
        <w:jc w:val="both"/>
        <w:rPr>
          <w:sz w:val="28"/>
          <w:szCs w:val="28"/>
        </w:rPr>
      </w:pPr>
    </w:p>
    <w:p w:rsidR="008627DD" w:rsidRDefault="008627DD" w:rsidP="00E44B79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0"/>
          <w:tab w:val="left" w:pos="709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4CC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</w:t>
      </w:r>
      <w:r w:rsidRPr="00482C87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516452" w:rsidRPr="00516452">
        <w:rPr>
          <w:rFonts w:ascii="Times New Roman" w:hAnsi="Times New Roman" w:cs="Times New Roman"/>
          <w:sz w:val="28"/>
          <w:szCs w:val="28"/>
        </w:rPr>
        <w:t>о работе администрации Палехского муниципального района в сфере защиты прав потребителей в 2020-первой половине 2021г</w:t>
      </w:r>
      <w:r w:rsidRPr="00516452">
        <w:rPr>
          <w:rFonts w:ascii="Times New Roman" w:hAnsi="Times New Roman" w:cs="Times New Roman"/>
          <w:sz w:val="28"/>
          <w:szCs w:val="28"/>
        </w:rPr>
        <w:t>.»</w:t>
      </w:r>
      <w:r w:rsidRPr="006A332B">
        <w:rPr>
          <w:rFonts w:ascii="Times New Roman" w:hAnsi="Times New Roman" w:cs="Times New Roman"/>
          <w:sz w:val="28"/>
          <w:szCs w:val="28"/>
        </w:rPr>
        <w:t xml:space="preserve"> (</w:t>
      </w:r>
      <w:r w:rsidRPr="00043EE3">
        <w:rPr>
          <w:rFonts w:ascii="Times New Roman" w:hAnsi="Times New Roman" w:cs="Times New Roman"/>
          <w:sz w:val="28"/>
          <w:szCs w:val="28"/>
        </w:rPr>
        <w:t>прилагается)</w:t>
      </w:r>
      <w:r w:rsidRPr="007E6570">
        <w:rPr>
          <w:rFonts w:ascii="Times New Roman" w:hAnsi="Times New Roman" w:cs="Times New Roman"/>
          <w:sz w:val="28"/>
          <w:szCs w:val="28"/>
        </w:rPr>
        <w:t>.</w:t>
      </w:r>
    </w:p>
    <w:p w:rsidR="00804479" w:rsidRPr="00804479" w:rsidRDefault="00804479" w:rsidP="00E44B79">
      <w:pPr>
        <w:pStyle w:val="aa"/>
        <w:numPr>
          <w:ilvl w:val="0"/>
          <w:numId w:val="5"/>
        </w:numPr>
        <w:tabs>
          <w:tab w:val="clear" w:pos="720"/>
          <w:tab w:val="num" w:pos="0"/>
          <w:tab w:val="left" w:pos="709"/>
        </w:tabs>
        <w:ind w:left="0" w:firstLine="720"/>
        <w:jc w:val="both"/>
        <w:rPr>
          <w:sz w:val="28"/>
          <w:szCs w:val="28"/>
        </w:rPr>
      </w:pPr>
      <w:r w:rsidRPr="00804479">
        <w:rPr>
          <w:sz w:val="28"/>
          <w:szCs w:val="28"/>
        </w:rPr>
        <w:t xml:space="preserve">Рекомендовать администрации Палехского муниципального района дать информацию </w:t>
      </w:r>
      <w:r w:rsidR="00E44B79">
        <w:rPr>
          <w:sz w:val="28"/>
          <w:szCs w:val="28"/>
        </w:rPr>
        <w:t>в газету «Призыв»</w:t>
      </w:r>
      <w:r w:rsidRPr="00804479">
        <w:rPr>
          <w:sz w:val="28"/>
          <w:szCs w:val="28"/>
        </w:rPr>
        <w:t xml:space="preserve"> по вопросам о защите прав потребителей</w:t>
      </w:r>
      <w:r w:rsidR="00E44B79">
        <w:rPr>
          <w:sz w:val="28"/>
          <w:szCs w:val="28"/>
        </w:rPr>
        <w:t>.</w:t>
      </w:r>
    </w:p>
    <w:p w:rsidR="008627DD" w:rsidRPr="003404CC" w:rsidRDefault="008627DD" w:rsidP="008627DD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4C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Pr="0034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3404CC">
        <w:rPr>
          <w:rFonts w:ascii="Times New Roman" w:hAnsi="Times New Roman" w:cs="Times New Roman"/>
          <w:sz w:val="28"/>
          <w:szCs w:val="28"/>
        </w:rPr>
        <w:t>.</w:t>
      </w:r>
    </w:p>
    <w:p w:rsidR="008627DD" w:rsidRDefault="008627DD" w:rsidP="008627DD">
      <w:pPr>
        <w:tabs>
          <w:tab w:val="num" w:pos="0"/>
        </w:tabs>
        <w:ind w:firstLine="720"/>
        <w:rPr>
          <w:sz w:val="28"/>
          <w:szCs w:val="28"/>
        </w:rPr>
      </w:pPr>
    </w:p>
    <w:p w:rsidR="008627DD" w:rsidRPr="003404CC" w:rsidRDefault="008627DD" w:rsidP="008627DD">
      <w:pPr>
        <w:tabs>
          <w:tab w:val="num" w:pos="0"/>
        </w:tabs>
        <w:ind w:firstLine="720"/>
        <w:rPr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340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7DD" w:rsidRDefault="008627DD" w:rsidP="008627DD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8627DD" w:rsidSect="00DD7BC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3404CC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</w:t>
      </w:r>
      <w:r w:rsidR="00DD7BC5">
        <w:rPr>
          <w:rFonts w:ascii="Times New Roman" w:hAnsi="Times New Roman" w:cs="Times New Roman"/>
          <w:b/>
          <w:sz w:val="28"/>
          <w:szCs w:val="28"/>
        </w:rPr>
        <w:t xml:space="preserve">района                  </w:t>
      </w:r>
      <w:r w:rsidRPr="003404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BC5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DD7BC5">
        <w:rPr>
          <w:rFonts w:ascii="Times New Roman" w:hAnsi="Times New Roman" w:cs="Times New Roman"/>
          <w:b/>
          <w:sz w:val="28"/>
          <w:szCs w:val="28"/>
        </w:rPr>
        <w:t>Гусаковский</w:t>
      </w:r>
      <w:proofErr w:type="spellEnd"/>
    </w:p>
    <w:p w:rsidR="008627DD" w:rsidRDefault="008627DD" w:rsidP="008627DD">
      <w:pPr>
        <w:jc w:val="right"/>
      </w:pPr>
      <w:r>
        <w:lastRenderedPageBreak/>
        <w:t xml:space="preserve">Приложение </w:t>
      </w:r>
    </w:p>
    <w:p w:rsidR="0042497C" w:rsidRDefault="008627DD" w:rsidP="008627DD">
      <w:pPr>
        <w:jc w:val="right"/>
      </w:pPr>
      <w:r>
        <w:t>к решению Совета Палехского</w:t>
      </w:r>
    </w:p>
    <w:p w:rsidR="008627DD" w:rsidRDefault="008627DD" w:rsidP="008627DD">
      <w:pPr>
        <w:jc w:val="right"/>
      </w:pPr>
      <w:r>
        <w:t xml:space="preserve"> муниципального района</w:t>
      </w:r>
    </w:p>
    <w:p w:rsidR="00A15096" w:rsidRDefault="008627DD" w:rsidP="00C409DD">
      <w:pPr>
        <w:jc w:val="right"/>
      </w:pPr>
      <w:r>
        <w:t xml:space="preserve">от </w:t>
      </w:r>
      <w:r w:rsidR="00492447">
        <w:t>27.0</w:t>
      </w:r>
      <w:r w:rsidR="00516452">
        <w:t>7</w:t>
      </w:r>
      <w:r w:rsidR="00492447">
        <w:t>.2021</w:t>
      </w:r>
      <w:r w:rsidR="0042497C">
        <w:t xml:space="preserve"> №</w:t>
      </w:r>
      <w:r w:rsidR="00492447">
        <w:t xml:space="preserve"> </w:t>
      </w:r>
      <w:r w:rsidR="00E44B79">
        <w:t>53</w:t>
      </w:r>
    </w:p>
    <w:p w:rsidR="00A15096" w:rsidRDefault="00A15096" w:rsidP="00C409DD">
      <w:pPr>
        <w:jc w:val="right"/>
      </w:pPr>
    </w:p>
    <w:p w:rsidR="00C409DD" w:rsidRDefault="00C409DD" w:rsidP="00C409DD">
      <w:pPr>
        <w:jc w:val="center"/>
        <w:rPr>
          <w:b/>
          <w:sz w:val="28"/>
          <w:szCs w:val="28"/>
        </w:rPr>
      </w:pPr>
      <w:r w:rsidRPr="00E5006A">
        <w:rPr>
          <w:b/>
          <w:sz w:val="28"/>
          <w:szCs w:val="28"/>
        </w:rPr>
        <w:t xml:space="preserve">И Н Ф О </w:t>
      </w:r>
      <w:proofErr w:type="gramStart"/>
      <w:r w:rsidRPr="00E5006A">
        <w:rPr>
          <w:b/>
          <w:sz w:val="28"/>
          <w:szCs w:val="28"/>
        </w:rPr>
        <w:t>Р</w:t>
      </w:r>
      <w:proofErr w:type="gramEnd"/>
      <w:r w:rsidRPr="00E5006A">
        <w:rPr>
          <w:b/>
          <w:sz w:val="28"/>
          <w:szCs w:val="28"/>
        </w:rPr>
        <w:t xml:space="preserve"> М А Ц И Я</w:t>
      </w:r>
    </w:p>
    <w:p w:rsidR="004D531F" w:rsidRPr="00E5006A" w:rsidRDefault="004D531F" w:rsidP="00C409DD">
      <w:pPr>
        <w:jc w:val="center"/>
        <w:rPr>
          <w:b/>
          <w:sz w:val="28"/>
          <w:szCs w:val="28"/>
        </w:rPr>
      </w:pPr>
    </w:p>
    <w:p w:rsidR="00C409DD" w:rsidRDefault="00516452" w:rsidP="00516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16452">
        <w:rPr>
          <w:sz w:val="28"/>
          <w:szCs w:val="28"/>
        </w:rPr>
        <w:t xml:space="preserve"> работе администрации Палехского муниципального района в сфере защиты прав потребителей</w:t>
      </w:r>
      <w:r>
        <w:rPr>
          <w:sz w:val="28"/>
          <w:szCs w:val="28"/>
        </w:rPr>
        <w:t xml:space="preserve"> в 2020-первой половине 2021г</w:t>
      </w:r>
      <w:r>
        <w:rPr>
          <w:b/>
          <w:sz w:val="28"/>
          <w:szCs w:val="28"/>
        </w:rPr>
        <w:t xml:space="preserve"> </w:t>
      </w:r>
    </w:p>
    <w:p w:rsidR="00516452" w:rsidRPr="00E5006A" w:rsidRDefault="00516452" w:rsidP="00516452">
      <w:pPr>
        <w:jc w:val="center"/>
        <w:rPr>
          <w:b/>
          <w:sz w:val="28"/>
          <w:szCs w:val="28"/>
        </w:rPr>
      </w:pPr>
    </w:p>
    <w:p w:rsidR="004D531F" w:rsidRDefault="004D531F" w:rsidP="004D531F">
      <w:pPr>
        <w:pStyle w:val="21"/>
        <w:snapToGrid w:val="0"/>
        <w:ind w:left="0"/>
        <w:rPr>
          <w:b w:val="0"/>
          <w:sz w:val="28"/>
        </w:rPr>
      </w:pPr>
      <w:r>
        <w:rPr>
          <w:b w:val="0"/>
          <w:sz w:val="28"/>
        </w:rPr>
        <w:t>Координация деятельности субъектов в сфере потребительского рынка и защиты прав потребителей является одним из направлений работы управления экономики, инвестиций и сельского хозяйства администрации Палехского муниципального района. При осуществлении деятельности сотрудники управления руководствуются рядом нормативно-правовых документов. Основным из них является «Закон о защите прав потребителей» от 07.02.1992г № 2300-1 (в действующей редакции). Полномочия  органов местного самоуправления в сфере защиты прав потребителей изложены в ст. 44 Закона «Осуществление защиты прав потребителей органами местного самоуправления». В соответствии с  этой статьей органы местного самоуправления вправе:</w:t>
      </w:r>
    </w:p>
    <w:p w:rsidR="004D531F" w:rsidRDefault="004D531F" w:rsidP="004D531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рассматривать обращения потребителей, консультировать их по вопросам защиты прав потребителей;</w:t>
      </w:r>
    </w:p>
    <w:p w:rsidR="004D531F" w:rsidRDefault="004D531F" w:rsidP="004D531F">
      <w:pPr>
        <w:pStyle w:val="21"/>
        <w:snapToGrid w:val="0"/>
        <w:ind w:left="0"/>
        <w:rPr>
          <w:b w:val="0"/>
          <w:color w:val="auto"/>
          <w:spacing w:val="0"/>
          <w:sz w:val="28"/>
          <w:lang w:eastAsia="ru-RU"/>
        </w:rPr>
      </w:pPr>
      <w:r>
        <w:rPr>
          <w:b w:val="0"/>
          <w:color w:val="auto"/>
          <w:spacing w:val="0"/>
          <w:sz w:val="28"/>
          <w:lang w:eastAsia="ru-RU"/>
        </w:rPr>
        <w:t>- обращаться в суды в защиту прав потребителей (неопределенного круга потребителей).</w:t>
      </w:r>
    </w:p>
    <w:p w:rsidR="004D531F" w:rsidRDefault="004D531F" w:rsidP="004D531F">
      <w:pPr>
        <w:pStyle w:val="21"/>
        <w:snapToGrid w:val="0"/>
        <w:ind w:left="0"/>
        <w:rPr>
          <w:b w:val="0"/>
          <w:sz w:val="28"/>
        </w:rPr>
      </w:pPr>
      <w:r>
        <w:rPr>
          <w:b w:val="0"/>
          <w:color w:val="auto"/>
          <w:spacing w:val="0"/>
          <w:sz w:val="28"/>
          <w:lang w:eastAsia="ru-RU"/>
        </w:rPr>
        <w:t>Ежегодно в марте проводится мероприяти</w:t>
      </w:r>
      <w:proofErr w:type="gramStart"/>
      <w:r>
        <w:rPr>
          <w:b w:val="0"/>
          <w:color w:val="auto"/>
          <w:spacing w:val="0"/>
          <w:sz w:val="28"/>
          <w:lang w:eastAsia="ru-RU"/>
        </w:rPr>
        <w:t>е-</w:t>
      </w:r>
      <w:proofErr w:type="gramEnd"/>
      <w:r>
        <w:rPr>
          <w:b w:val="0"/>
          <w:color w:val="auto"/>
          <w:spacing w:val="0"/>
          <w:sz w:val="28"/>
          <w:lang w:eastAsia="ru-RU"/>
        </w:rPr>
        <w:t xml:space="preserve"> «Горячая линия» по вопросам защиты прав потребителей.</w:t>
      </w:r>
    </w:p>
    <w:p w:rsidR="004D531F" w:rsidRDefault="004D531F" w:rsidP="004D531F">
      <w:pPr>
        <w:pStyle w:val="21"/>
        <w:snapToGrid w:val="0"/>
        <w:ind w:left="0"/>
        <w:rPr>
          <w:b w:val="0"/>
          <w:color w:val="auto"/>
          <w:sz w:val="28"/>
        </w:rPr>
      </w:pPr>
      <w:r>
        <w:rPr>
          <w:b w:val="0"/>
          <w:sz w:val="28"/>
        </w:rPr>
        <w:t xml:space="preserve">        </w:t>
      </w:r>
      <w:r>
        <w:t xml:space="preserve"> </w:t>
      </w:r>
      <w:r>
        <w:rPr>
          <w:b w:val="0"/>
          <w:sz w:val="28"/>
        </w:rPr>
        <w:t xml:space="preserve">За 2020 год  и первую половину 2021 года </w:t>
      </w:r>
      <w:r>
        <w:rPr>
          <w:b w:val="0"/>
          <w:color w:val="auto"/>
          <w:sz w:val="28"/>
        </w:rPr>
        <w:t>рассмотрено всего 23 обращения  граждан</w:t>
      </w:r>
      <w:r>
        <w:rPr>
          <w:b w:val="0"/>
          <w:sz w:val="28"/>
        </w:rPr>
        <w:t xml:space="preserve"> по вопросам потребительского законодательства.</w:t>
      </w:r>
      <w:r>
        <w:t xml:space="preserve">  </w:t>
      </w:r>
      <w:r>
        <w:rPr>
          <w:b w:val="0"/>
          <w:sz w:val="28"/>
        </w:rPr>
        <w:t xml:space="preserve">В основном  жалобы на ненадлежащее качество товара  – 70  (37,5%  некачественные мобильные телефоны, 37,5% электробытовая </w:t>
      </w:r>
      <w:r>
        <w:rPr>
          <w:b w:val="0"/>
          <w:color w:val="auto"/>
          <w:sz w:val="28"/>
        </w:rPr>
        <w:t>техника,</w:t>
      </w:r>
      <w:r>
        <w:t xml:space="preserve"> </w:t>
      </w:r>
      <w:r>
        <w:rPr>
          <w:b w:val="0"/>
          <w:color w:val="auto"/>
          <w:sz w:val="28"/>
        </w:rPr>
        <w:t>прочие товары 25%</w:t>
      </w:r>
      <w:proofErr w:type="gramStart"/>
      <w:r>
        <w:rPr>
          <w:b w:val="0"/>
          <w:color w:val="auto"/>
          <w:sz w:val="28"/>
        </w:rPr>
        <w:t xml:space="preserve"> )</w:t>
      </w:r>
      <w:proofErr w:type="gramEnd"/>
      <w:r>
        <w:rPr>
          <w:b w:val="0"/>
          <w:color w:val="auto"/>
          <w:sz w:val="28"/>
        </w:rPr>
        <w:t xml:space="preserve">. </w:t>
      </w:r>
    </w:p>
    <w:p w:rsidR="004D531F" w:rsidRDefault="004D531F" w:rsidP="004D531F">
      <w:pPr>
        <w:pStyle w:val="21"/>
        <w:snapToGrid w:val="0"/>
        <w:ind w:left="0"/>
        <w:rPr>
          <w:b w:val="0"/>
          <w:sz w:val="28"/>
        </w:rPr>
      </w:pPr>
      <w:r>
        <w:rPr>
          <w:b w:val="0"/>
          <w:color w:val="auto"/>
          <w:sz w:val="28"/>
        </w:rPr>
        <w:t>Комиссия старается помочь каждому</w:t>
      </w:r>
      <w:r>
        <w:rPr>
          <w:b w:val="0"/>
          <w:sz w:val="28"/>
        </w:rPr>
        <w:t xml:space="preserve"> обратившемуся гражданину, разъясняет потребителю его права, оказывает помощь в составлении претензий. Для  решения конфликтных ситуаций работники управления выходят с потребителями на место. В основном жалобы потребителей были удовлетворены в досудебном порядке. </w:t>
      </w:r>
    </w:p>
    <w:p w:rsidR="00DD7BC5" w:rsidRPr="004D531F" w:rsidRDefault="004D531F" w:rsidP="004D531F">
      <w:pPr>
        <w:ind w:firstLine="720"/>
        <w:jc w:val="both"/>
        <w:rPr>
          <w:sz w:val="28"/>
          <w:szCs w:val="28"/>
        </w:rPr>
      </w:pPr>
      <w:r w:rsidRPr="004D531F">
        <w:rPr>
          <w:sz w:val="28"/>
        </w:rPr>
        <w:t xml:space="preserve">В связи с тем, что в 2020 году  были приняты ограничения из-за распространения </w:t>
      </w:r>
      <w:proofErr w:type="spellStart"/>
      <w:r w:rsidRPr="004D531F">
        <w:rPr>
          <w:sz w:val="28"/>
        </w:rPr>
        <w:t>коронавируса</w:t>
      </w:r>
      <w:proofErr w:type="spellEnd"/>
      <w:r>
        <w:rPr>
          <w:sz w:val="28"/>
        </w:rPr>
        <w:t xml:space="preserve"> и</w:t>
      </w:r>
      <w:r w:rsidRPr="004D531F">
        <w:rPr>
          <w:sz w:val="28"/>
        </w:rPr>
        <w:t xml:space="preserve"> ряд предприятий потребительского  рынка не работал несколько месяцев, сократилось число обращений граждан.</w:t>
      </w:r>
    </w:p>
    <w:sectPr w:rsidR="00DD7BC5" w:rsidRPr="004D531F" w:rsidSect="00DD7BC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135"/>
    <w:multiLevelType w:val="hybridMultilevel"/>
    <w:tmpl w:val="04F2114C"/>
    <w:lvl w:ilvl="0" w:tplc="5FCECA1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A405D6"/>
    <w:multiLevelType w:val="hybridMultilevel"/>
    <w:tmpl w:val="7E1445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8CD8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/>
        <w:b w:val="0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56EC1"/>
    <w:multiLevelType w:val="hybridMultilevel"/>
    <w:tmpl w:val="501EE9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8918E7"/>
    <w:multiLevelType w:val="hybridMultilevel"/>
    <w:tmpl w:val="0DB2C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5D87"/>
    <w:rsid w:val="0001592B"/>
    <w:rsid w:val="0003200C"/>
    <w:rsid w:val="00033CF6"/>
    <w:rsid w:val="00043EE3"/>
    <w:rsid w:val="0004441E"/>
    <w:rsid w:val="00057374"/>
    <w:rsid w:val="0008320B"/>
    <w:rsid w:val="000879AF"/>
    <w:rsid w:val="000879B3"/>
    <w:rsid w:val="000A5D12"/>
    <w:rsid w:val="000B24FF"/>
    <w:rsid w:val="000B6DA9"/>
    <w:rsid w:val="000D1E01"/>
    <w:rsid w:val="0010769C"/>
    <w:rsid w:val="001108EC"/>
    <w:rsid w:val="00111CA0"/>
    <w:rsid w:val="001124C6"/>
    <w:rsid w:val="0016726E"/>
    <w:rsid w:val="0017676E"/>
    <w:rsid w:val="00213E44"/>
    <w:rsid w:val="00223772"/>
    <w:rsid w:val="00231529"/>
    <w:rsid w:val="00267547"/>
    <w:rsid w:val="0028053C"/>
    <w:rsid w:val="00285964"/>
    <w:rsid w:val="0028600F"/>
    <w:rsid w:val="00286436"/>
    <w:rsid w:val="00286D75"/>
    <w:rsid w:val="00297A08"/>
    <w:rsid w:val="002A3FC5"/>
    <w:rsid w:val="002A459A"/>
    <w:rsid w:val="002A5C92"/>
    <w:rsid w:val="002B1168"/>
    <w:rsid w:val="002D09FC"/>
    <w:rsid w:val="00311C3D"/>
    <w:rsid w:val="003404CC"/>
    <w:rsid w:val="003608EB"/>
    <w:rsid w:val="003712B0"/>
    <w:rsid w:val="00374C24"/>
    <w:rsid w:val="00377841"/>
    <w:rsid w:val="00386B3D"/>
    <w:rsid w:val="00395D97"/>
    <w:rsid w:val="003C0206"/>
    <w:rsid w:val="003C65A9"/>
    <w:rsid w:val="003C7DAC"/>
    <w:rsid w:val="003F0A09"/>
    <w:rsid w:val="00407F74"/>
    <w:rsid w:val="00411C37"/>
    <w:rsid w:val="00413659"/>
    <w:rsid w:val="00420E2E"/>
    <w:rsid w:val="0042497C"/>
    <w:rsid w:val="004435D7"/>
    <w:rsid w:val="004579EE"/>
    <w:rsid w:val="004670C6"/>
    <w:rsid w:val="004740AB"/>
    <w:rsid w:val="0047619E"/>
    <w:rsid w:val="00482C87"/>
    <w:rsid w:val="004877C2"/>
    <w:rsid w:val="00492447"/>
    <w:rsid w:val="00496ECF"/>
    <w:rsid w:val="004A239D"/>
    <w:rsid w:val="004B2D3E"/>
    <w:rsid w:val="004B4006"/>
    <w:rsid w:val="004B7C34"/>
    <w:rsid w:val="004C12D3"/>
    <w:rsid w:val="004D531F"/>
    <w:rsid w:val="004E3220"/>
    <w:rsid w:val="004E75DD"/>
    <w:rsid w:val="004F2AFC"/>
    <w:rsid w:val="004F507E"/>
    <w:rsid w:val="00516452"/>
    <w:rsid w:val="00521690"/>
    <w:rsid w:val="00542BE3"/>
    <w:rsid w:val="00552210"/>
    <w:rsid w:val="00577D0C"/>
    <w:rsid w:val="005963A8"/>
    <w:rsid w:val="005A11E3"/>
    <w:rsid w:val="005A3C42"/>
    <w:rsid w:val="005B03EF"/>
    <w:rsid w:val="005B0825"/>
    <w:rsid w:val="005B0A2B"/>
    <w:rsid w:val="00620B68"/>
    <w:rsid w:val="0062712B"/>
    <w:rsid w:val="006338D3"/>
    <w:rsid w:val="00635D87"/>
    <w:rsid w:val="00640F30"/>
    <w:rsid w:val="006431F1"/>
    <w:rsid w:val="00675311"/>
    <w:rsid w:val="00682625"/>
    <w:rsid w:val="0068548A"/>
    <w:rsid w:val="006958AA"/>
    <w:rsid w:val="006A332B"/>
    <w:rsid w:val="006A62FF"/>
    <w:rsid w:val="006B448B"/>
    <w:rsid w:val="006D052A"/>
    <w:rsid w:val="006D0D6A"/>
    <w:rsid w:val="006F7E28"/>
    <w:rsid w:val="00706D9F"/>
    <w:rsid w:val="007212AB"/>
    <w:rsid w:val="00732CD6"/>
    <w:rsid w:val="00740E78"/>
    <w:rsid w:val="00752AC1"/>
    <w:rsid w:val="007534D2"/>
    <w:rsid w:val="00765395"/>
    <w:rsid w:val="00774CAD"/>
    <w:rsid w:val="0078005D"/>
    <w:rsid w:val="007B6656"/>
    <w:rsid w:val="007C4A91"/>
    <w:rsid w:val="007E3C1D"/>
    <w:rsid w:val="007E51F6"/>
    <w:rsid w:val="007E6570"/>
    <w:rsid w:val="00804479"/>
    <w:rsid w:val="0086015C"/>
    <w:rsid w:val="008627DD"/>
    <w:rsid w:val="00865F5D"/>
    <w:rsid w:val="00892840"/>
    <w:rsid w:val="00895D78"/>
    <w:rsid w:val="008D0A3A"/>
    <w:rsid w:val="00931FE4"/>
    <w:rsid w:val="00963C41"/>
    <w:rsid w:val="00986C25"/>
    <w:rsid w:val="009A51F7"/>
    <w:rsid w:val="009B4E07"/>
    <w:rsid w:val="009B7511"/>
    <w:rsid w:val="009C07D1"/>
    <w:rsid w:val="009D20D4"/>
    <w:rsid w:val="009E0B62"/>
    <w:rsid w:val="009F2A0F"/>
    <w:rsid w:val="009F3DC7"/>
    <w:rsid w:val="00A0111A"/>
    <w:rsid w:val="00A14BCE"/>
    <w:rsid w:val="00A15096"/>
    <w:rsid w:val="00A168DE"/>
    <w:rsid w:val="00A220AB"/>
    <w:rsid w:val="00A24288"/>
    <w:rsid w:val="00A34B0E"/>
    <w:rsid w:val="00A41427"/>
    <w:rsid w:val="00A5476E"/>
    <w:rsid w:val="00A95EF1"/>
    <w:rsid w:val="00A96CD1"/>
    <w:rsid w:val="00AB2141"/>
    <w:rsid w:val="00AB2A6A"/>
    <w:rsid w:val="00AB3204"/>
    <w:rsid w:val="00AB765F"/>
    <w:rsid w:val="00B02922"/>
    <w:rsid w:val="00B12A46"/>
    <w:rsid w:val="00B44873"/>
    <w:rsid w:val="00B53E5E"/>
    <w:rsid w:val="00B55F88"/>
    <w:rsid w:val="00B65A11"/>
    <w:rsid w:val="00BD2A80"/>
    <w:rsid w:val="00BD46A7"/>
    <w:rsid w:val="00C13393"/>
    <w:rsid w:val="00C233AF"/>
    <w:rsid w:val="00C24DD0"/>
    <w:rsid w:val="00C40314"/>
    <w:rsid w:val="00C409DD"/>
    <w:rsid w:val="00C43A5D"/>
    <w:rsid w:val="00C567A0"/>
    <w:rsid w:val="00C61DDD"/>
    <w:rsid w:val="00C7314C"/>
    <w:rsid w:val="00C763B5"/>
    <w:rsid w:val="00C843DE"/>
    <w:rsid w:val="00C97999"/>
    <w:rsid w:val="00CA70D5"/>
    <w:rsid w:val="00CB4556"/>
    <w:rsid w:val="00CE7D7C"/>
    <w:rsid w:val="00CF3042"/>
    <w:rsid w:val="00CF3773"/>
    <w:rsid w:val="00D03008"/>
    <w:rsid w:val="00D039FA"/>
    <w:rsid w:val="00D338A5"/>
    <w:rsid w:val="00D35239"/>
    <w:rsid w:val="00D417B8"/>
    <w:rsid w:val="00D543D4"/>
    <w:rsid w:val="00D673F9"/>
    <w:rsid w:val="00D67DD9"/>
    <w:rsid w:val="00DA5BD2"/>
    <w:rsid w:val="00DD0523"/>
    <w:rsid w:val="00DD7BC5"/>
    <w:rsid w:val="00DE0BA1"/>
    <w:rsid w:val="00DF05CE"/>
    <w:rsid w:val="00DF5066"/>
    <w:rsid w:val="00E16F7B"/>
    <w:rsid w:val="00E24219"/>
    <w:rsid w:val="00E35C44"/>
    <w:rsid w:val="00E41A7F"/>
    <w:rsid w:val="00E44B79"/>
    <w:rsid w:val="00E45BE5"/>
    <w:rsid w:val="00E46FCD"/>
    <w:rsid w:val="00E61B11"/>
    <w:rsid w:val="00EC0A13"/>
    <w:rsid w:val="00EC0FDD"/>
    <w:rsid w:val="00EC5754"/>
    <w:rsid w:val="00ED522B"/>
    <w:rsid w:val="00EE785D"/>
    <w:rsid w:val="00EF59A4"/>
    <w:rsid w:val="00F02B9C"/>
    <w:rsid w:val="00F05C78"/>
    <w:rsid w:val="00F16409"/>
    <w:rsid w:val="00F207A4"/>
    <w:rsid w:val="00F2622E"/>
    <w:rsid w:val="00F35F7A"/>
    <w:rsid w:val="00F44A37"/>
    <w:rsid w:val="00F44B6E"/>
    <w:rsid w:val="00F5496B"/>
    <w:rsid w:val="00F65D17"/>
    <w:rsid w:val="00F75F71"/>
    <w:rsid w:val="00F85B9D"/>
    <w:rsid w:val="00F937FF"/>
    <w:rsid w:val="00F94962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D87"/>
  </w:style>
  <w:style w:type="paragraph" w:styleId="1">
    <w:name w:val="heading 1"/>
    <w:basedOn w:val="a"/>
    <w:next w:val="a"/>
    <w:qFormat/>
    <w:rsid w:val="005A11E3"/>
    <w:pPr>
      <w:keepNext/>
      <w:overflowPunct w:val="0"/>
      <w:autoSpaceDE w:val="0"/>
      <w:autoSpaceDN w:val="0"/>
      <w:adjustRightInd w:val="0"/>
      <w:spacing w:line="360" w:lineRule="auto"/>
      <w:ind w:firstLine="720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D87"/>
    <w:rPr>
      <w:color w:val="0000FF"/>
      <w:u w:val="single"/>
    </w:rPr>
  </w:style>
  <w:style w:type="paragraph" w:customStyle="1" w:styleId="ConsPlusNormal">
    <w:name w:val="ConsPlusNormal"/>
    <w:rsid w:val="00635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635D87"/>
    <w:rPr>
      <w:sz w:val="16"/>
    </w:rPr>
  </w:style>
  <w:style w:type="paragraph" w:styleId="a5">
    <w:name w:val="annotation text"/>
    <w:basedOn w:val="a"/>
    <w:semiHidden/>
    <w:rsid w:val="00635D87"/>
  </w:style>
  <w:style w:type="paragraph" w:styleId="a6">
    <w:name w:val="Balloon Text"/>
    <w:basedOn w:val="a"/>
    <w:semiHidden/>
    <w:rsid w:val="00395D9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20E2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409D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F35F7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D531F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a">
    <w:name w:val="List Paragraph"/>
    <w:basedOn w:val="a"/>
    <w:uiPriority w:val="34"/>
    <w:qFormat/>
    <w:rsid w:val="00804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2084-5DC1-402B-8751-19FB61F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Пайвина</cp:lastModifiedBy>
  <cp:revision>7</cp:revision>
  <cp:lastPrinted>2021-07-27T13:23:00Z</cp:lastPrinted>
  <dcterms:created xsi:type="dcterms:W3CDTF">2021-07-22T08:05:00Z</dcterms:created>
  <dcterms:modified xsi:type="dcterms:W3CDTF">2021-07-27T13:23:00Z</dcterms:modified>
</cp:coreProperties>
</file>