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74436D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747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27 октября 2022</w:t>
      </w:r>
      <w:r w:rsidR="008E055A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EC1DBB">
      <w:pPr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 </w:t>
      </w:r>
      <w:r w:rsidR="00EC1DBB">
        <w:rPr>
          <w:b/>
          <w:sz w:val="28"/>
          <w:szCs w:val="28"/>
        </w:rPr>
        <w:t>25.11.2021 № 84</w:t>
      </w:r>
      <w:r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74436D">
        <w:rPr>
          <w:b/>
          <w:bCs/>
          <w:color w:val="000000"/>
          <w:sz w:val="28"/>
          <w:szCs w:val="28"/>
        </w:rPr>
        <w:t xml:space="preserve"> </w:t>
      </w:r>
      <w:r w:rsidR="00EC1DBB">
        <w:rPr>
          <w:b/>
          <w:bCs/>
          <w:color w:val="000000"/>
          <w:sz w:val="28"/>
          <w:szCs w:val="28"/>
        </w:rPr>
        <w:t xml:space="preserve">в </w:t>
      </w:r>
      <w:r w:rsidR="00EC1DBB">
        <w:rPr>
          <w:b/>
          <w:iCs/>
          <w:color w:val="000000"/>
          <w:sz w:val="28"/>
          <w:szCs w:val="28"/>
        </w:rPr>
        <w:t>Палехском</w:t>
      </w:r>
      <w:r w:rsidR="00647952">
        <w:rPr>
          <w:b/>
          <w:iCs/>
          <w:color w:val="000000"/>
          <w:sz w:val="28"/>
          <w:szCs w:val="28"/>
        </w:rPr>
        <w:t xml:space="preserve"> </w:t>
      </w:r>
      <w:r w:rsidR="00EC1DBB">
        <w:rPr>
          <w:b/>
          <w:iCs/>
          <w:color w:val="000000"/>
          <w:sz w:val="28"/>
          <w:szCs w:val="28"/>
        </w:rPr>
        <w:t>муниципальном районе</w:t>
      </w:r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8E055A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8151BF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EC1DBB">
        <w:rPr>
          <w:sz w:val="28"/>
          <w:szCs w:val="28"/>
        </w:rPr>
        <w:t>84</w:t>
      </w:r>
      <w:r w:rsidRPr="00A851E3">
        <w:rPr>
          <w:sz w:val="28"/>
          <w:szCs w:val="28"/>
        </w:rPr>
        <w:t xml:space="preserve"> «</w:t>
      </w:r>
      <w:r w:rsidR="00EC1DBB" w:rsidRPr="00EC1DBB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F755B7">
        <w:rPr>
          <w:bCs/>
          <w:color w:val="000000"/>
          <w:sz w:val="28"/>
          <w:szCs w:val="28"/>
        </w:rPr>
        <w:t xml:space="preserve"> </w:t>
      </w:r>
      <w:r w:rsidR="00EC1DBB" w:rsidRPr="00EC1DBB">
        <w:rPr>
          <w:bCs/>
          <w:color w:val="000000"/>
          <w:sz w:val="28"/>
          <w:szCs w:val="28"/>
        </w:rPr>
        <w:t xml:space="preserve">в </w:t>
      </w:r>
      <w:r w:rsidR="00EC1DBB" w:rsidRPr="00EC1DBB">
        <w:rPr>
          <w:iCs/>
          <w:color w:val="000000"/>
          <w:sz w:val="28"/>
          <w:szCs w:val="28"/>
        </w:rPr>
        <w:t>Палехском муниципальном районе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7C1052">
        <w:rPr>
          <w:sz w:val="28"/>
          <w:szCs w:val="28"/>
        </w:rPr>
        <w:t>следующие изменения</w:t>
      </w:r>
      <w:r w:rsidR="008151BF">
        <w:rPr>
          <w:sz w:val="28"/>
          <w:szCs w:val="28"/>
        </w:rPr>
        <w:t>:</w:t>
      </w:r>
    </w:p>
    <w:p w:rsidR="008E055A" w:rsidRPr="00427528" w:rsidRDefault="007A6F0D" w:rsidP="0042752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В приложении к решению:</w:t>
      </w:r>
    </w:p>
    <w:p w:rsidR="008E055A" w:rsidRDefault="00427528" w:rsidP="006C7954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7954">
        <w:rPr>
          <w:sz w:val="28"/>
          <w:szCs w:val="28"/>
        </w:rPr>
        <w:t xml:space="preserve">) </w:t>
      </w:r>
      <w:r w:rsidR="008E055A">
        <w:rPr>
          <w:bCs/>
          <w:color w:val="000000"/>
          <w:sz w:val="28"/>
          <w:szCs w:val="28"/>
        </w:rPr>
        <w:t>Положение</w:t>
      </w:r>
      <w:r w:rsidR="008E055A" w:rsidRPr="00EC1DBB">
        <w:rPr>
          <w:bCs/>
          <w:color w:val="000000"/>
          <w:sz w:val="28"/>
          <w:szCs w:val="28"/>
        </w:rPr>
        <w:t xml:space="preserve"> о муниципальном лесном контроле</w:t>
      </w:r>
      <w:r w:rsidR="008E055A">
        <w:rPr>
          <w:bCs/>
          <w:color w:val="000000"/>
          <w:sz w:val="28"/>
          <w:szCs w:val="28"/>
        </w:rPr>
        <w:t xml:space="preserve"> </w:t>
      </w:r>
      <w:r w:rsidR="008E055A" w:rsidRPr="00EC1DBB">
        <w:rPr>
          <w:bCs/>
          <w:color w:val="000000"/>
          <w:sz w:val="28"/>
          <w:szCs w:val="28"/>
        </w:rPr>
        <w:t xml:space="preserve">в </w:t>
      </w:r>
      <w:r w:rsidR="008E055A" w:rsidRPr="00EC1DBB">
        <w:rPr>
          <w:iCs/>
          <w:color w:val="000000"/>
          <w:sz w:val="28"/>
          <w:szCs w:val="28"/>
        </w:rPr>
        <w:t>Палехском муниципальном районе</w:t>
      </w:r>
      <w:r w:rsidR="008E055A">
        <w:rPr>
          <w:iCs/>
          <w:color w:val="000000"/>
          <w:sz w:val="28"/>
          <w:szCs w:val="28"/>
        </w:rPr>
        <w:t xml:space="preserve"> </w:t>
      </w:r>
      <w:r w:rsidR="008E055A">
        <w:rPr>
          <w:sz w:val="28"/>
          <w:szCs w:val="28"/>
        </w:rPr>
        <w:t xml:space="preserve">дополнить разделом </w:t>
      </w:r>
      <w:r w:rsidR="00A76C0E">
        <w:rPr>
          <w:sz w:val="28"/>
          <w:szCs w:val="28"/>
        </w:rPr>
        <w:t>6</w:t>
      </w:r>
      <w:r w:rsidR="008E055A">
        <w:rPr>
          <w:sz w:val="28"/>
          <w:szCs w:val="28"/>
        </w:rPr>
        <w:t xml:space="preserve"> следующего содержания:</w:t>
      </w:r>
    </w:p>
    <w:p w:rsidR="00A76C0E" w:rsidRDefault="00A76C0E" w:rsidP="00A76C0E">
      <w:pPr>
        <w:pStyle w:val="ConsPlusTitle"/>
        <w:ind w:left="1543"/>
        <w:outlineLvl w:val="1"/>
        <w:rPr>
          <w:rFonts w:ascii="Times New Roman" w:hAnsi="Times New Roman" w:cs="Times New Roman"/>
          <w:sz w:val="28"/>
          <w:szCs w:val="28"/>
        </w:rPr>
      </w:pPr>
    </w:p>
    <w:p w:rsidR="00A76C0E" w:rsidRPr="00BD5FA6" w:rsidRDefault="00A76C0E" w:rsidP="00A76C0E">
      <w:pPr>
        <w:pStyle w:val="ConsPlusTitle"/>
        <w:ind w:left="154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57B0">
        <w:rPr>
          <w:rFonts w:ascii="Times New Roman" w:hAnsi="Times New Roman" w:cs="Times New Roman"/>
          <w:sz w:val="28"/>
          <w:szCs w:val="28"/>
        </w:rPr>
        <w:t>6.  Категории риска причинения вреда (ущерба)</w:t>
      </w:r>
    </w:p>
    <w:p w:rsidR="00A76C0E" w:rsidRPr="003657B0" w:rsidRDefault="00A76C0E" w:rsidP="00A76C0E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7528">
        <w:rPr>
          <w:rFonts w:ascii="Times New Roman" w:hAnsi="Times New Roman"/>
          <w:sz w:val="28"/>
          <w:szCs w:val="28"/>
        </w:rPr>
        <w:t>.1</w:t>
      </w:r>
      <w:r w:rsidRPr="003657B0">
        <w:rPr>
          <w:rFonts w:ascii="Times New Roman" w:hAnsi="Times New Roman"/>
          <w:sz w:val="28"/>
          <w:szCs w:val="28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A76C0E" w:rsidRPr="003657B0" w:rsidRDefault="00A76C0E" w:rsidP="00A76C0E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средний риск;</w:t>
      </w:r>
    </w:p>
    <w:p w:rsidR="00A76C0E" w:rsidRPr="003657B0" w:rsidRDefault="00A76C0E" w:rsidP="00A76C0E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умеренный риск;</w:t>
      </w:r>
    </w:p>
    <w:p w:rsidR="00A76C0E" w:rsidRPr="003657B0" w:rsidRDefault="00A76C0E" w:rsidP="00A76C0E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низкий риск.</w:t>
      </w:r>
    </w:p>
    <w:p w:rsidR="00A76C0E" w:rsidRPr="003657B0" w:rsidRDefault="00A76C0E" w:rsidP="00A76C0E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7528">
        <w:rPr>
          <w:rFonts w:ascii="Times New Roman" w:hAnsi="Times New Roman"/>
          <w:sz w:val="28"/>
          <w:szCs w:val="28"/>
        </w:rPr>
        <w:t>.2</w:t>
      </w:r>
      <w:r w:rsidRPr="003657B0">
        <w:rPr>
          <w:rFonts w:ascii="Times New Roman" w:hAnsi="Times New Roman"/>
          <w:sz w:val="28"/>
          <w:szCs w:val="28"/>
        </w:rPr>
        <w:t xml:space="preserve">. Критерии отнесения объектов контроля к категориям риска                 в рамках осуществления муниципального контроля установлены приложением </w:t>
      </w:r>
      <w:r>
        <w:rPr>
          <w:rFonts w:ascii="Times New Roman" w:hAnsi="Times New Roman"/>
          <w:sz w:val="28"/>
          <w:szCs w:val="28"/>
        </w:rPr>
        <w:t>3</w:t>
      </w:r>
      <w:r w:rsidRPr="003657B0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A76C0E" w:rsidRPr="003657B0" w:rsidRDefault="00A76C0E" w:rsidP="00A76C0E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7528">
        <w:rPr>
          <w:rFonts w:ascii="Times New Roman" w:hAnsi="Times New Roman"/>
          <w:sz w:val="28"/>
          <w:szCs w:val="28"/>
        </w:rPr>
        <w:t>.3</w:t>
      </w:r>
      <w:r w:rsidRPr="003657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57B0">
        <w:rPr>
          <w:rFonts w:ascii="Times New Roman" w:hAnsi="Times New Roman"/>
          <w:sz w:val="28"/>
          <w:szCs w:val="28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</w:t>
      </w:r>
      <w:r w:rsidRPr="003657B0">
        <w:rPr>
          <w:rFonts w:ascii="Times New Roman" w:hAnsi="Times New Roman"/>
          <w:sz w:val="28"/>
          <w:szCs w:val="28"/>
        </w:rPr>
        <w:lastRenderedPageBreak/>
        <w:t>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3657B0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A76C0E" w:rsidRDefault="00A76C0E" w:rsidP="00A76C0E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7528">
        <w:rPr>
          <w:rFonts w:ascii="Times New Roman" w:hAnsi="Times New Roman"/>
          <w:sz w:val="28"/>
          <w:szCs w:val="28"/>
        </w:rPr>
        <w:t>.4</w:t>
      </w:r>
      <w:r w:rsidRPr="003657B0">
        <w:rPr>
          <w:rFonts w:ascii="Times New Roman" w:hAnsi="Times New Roman"/>
          <w:sz w:val="28"/>
          <w:szCs w:val="28"/>
        </w:rPr>
        <w:t xml:space="preserve">. Перечень индикаторов риска нарушения </w:t>
      </w:r>
      <w:proofErr w:type="gramStart"/>
      <w:r w:rsidRPr="003657B0">
        <w:rPr>
          <w:rFonts w:ascii="Times New Roman" w:hAnsi="Times New Roman"/>
          <w:sz w:val="28"/>
          <w:szCs w:val="28"/>
        </w:rPr>
        <w:t>обязательных требований, проверяемых в рамках осуществления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proofErr w:type="gramEnd"/>
      <w:r w:rsidRPr="003657B0">
        <w:rPr>
          <w:rFonts w:ascii="Times New Roman" w:hAnsi="Times New Roman"/>
          <w:sz w:val="28"/>
          <w:szCs w:val="28"/>
        </w:rPr>
        <w:t xml:space="preserve"> приложением </w:t>
      </w:r>
      <w:r>
        <w:rPr>
          <w:rFonts w:ascii="Times New Roman" w:hAnsi="Times New Roman"/>
          <w:sz w:val="28"/>
          <w:szCs w:val="28"/>
        </w:rPr>
        <w:t>1</w:t>
      </w:r>
      <w:r w:rsidRPr="003657B0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A76C0E" w:rsidRPr="003657B0" w:rsidRDefault="00A76C0E" w:rsidP="00A76C0E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7528">
        <w:rPr>
          <w:rFonts w:ascii="Times New Roman" w:hAnsi="Times New Roman"/>
          <w:sz w:val="28"/>
          <w:szCs w:val="28"/>
        </w:rPr>
        <w:t>.5</w:t>
      </w:r>
      <w:r w:rsidRPr="003657B0">
        <w:rPr>
          <w:rFonts w:ascii="Times New Roman" w:hAnsi="Times New Roman"/>
          <w:sz w:val="28"/>
          <w:szCs w:val="28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A76C0E" w:rsidRPr="003657B0" w:rsidRDefault="00A76C0E" w:rsidP="00A76C0E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7528">
        <w:rPr>
          <w:rFonts w:ascii="Times New Roman" w:hAnsi="Times New Roman"/>
          <w:sz w:val="28"/>
          <w:szCs w:val="28"/>
        </w:rPr>
        <w:t>.6</w:t>
      </w:r>
      <w:r w:rsidRPr="003657B0">
        <w:rPr>
          <w:rFonts w:ascii="Times New Roman" w:hAnsi="Times New Roman"/>
          <w:sz w:val="28"/>
          <w:szCs w:val="28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proofErr w:type="gramStart"/>
      <w:r w:rsidRPr="003657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A76C0E" w:rsidRDefault="00A76C0E" w:rsidP="006C7954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A76C0E" w:rsidRDefault="00427528" w:rsidP="00A76C0E">
      <w:pPr>
        <w:tabs>
          <w:tab w:val="left" w:pos="1290"/>
        </w:tabs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2</w:t>
      </w:r>
      <w:r w:rsidR="00A76C0E">
        <w:rPr>
          <w:sz w:val="28"/>
          <w:szCs w:val="28"/>
        </w:rPr>
        <w:t>)</w:t>
      </w:r>
      <w:r w:rsidR="00A76C0E" w:rsidRPr="00A76C0E">
        <w:rPr>
          <w:bCs/>
          <w:color w:val="000000"/>
          <w:sz w:val="28"/>
          <w:szCs w:val="28"/>
        </w:rPr>
        <w:t xml:space="preserve"> </w:t>
      </w:r>
      <w:r w:rsidR="00A76C0E">
        <w:rPr>
          <w:bCs/>
          <w:color w:val="000000"/>
          <w:sz w:val="28"/>
          <w:szCs w:val="28"/>
        </w:rPr>
        <w:t>Положение</w:t>
      </w:r>
      <w:r w:rsidR="00A76C0E" w:rsidRPr="00EC1DBB">
        <w:rPr>
          <w:bCs/>
          <w:color w:val="000000"/>
          <w:sz w:val="28"/>
          <w:szCs w:val="28"/>
        </w:rPr>
        <w:t xml:space="preserve"> о муниципальном лесном контроле</w:t>
      </w:r>
      <w:r w:rsidR="00A76C0E">
        <w:rPr>
          <w:bCs/>
          <w:color w:val="000000"/>
          <w:sz w:val="28"/>
          <w:szCs w:val="28"/>
        </w:rPr>
        <w:t xml:space="preserve"> </w:t>
      </w:r>
      <w:r w:rsidR="00A76C0E" w:rsidRPr="00EC1DBB">
        <w:rPr>
          <w:bCs/>
          <w:color w:val="000000"/>
          <w:sz w:val="28"/>
          <w:szCs w:val="28"/>
        </w:rPr>
        <w:t xml:space="preserve">в </w:t>
      </w:r>
      <w:r w:rsidR="00A76C0E" w:rsidRPr="00EC1DBB">
        <w:rPr>
          <w:iCs/>
          <w:color w:val="000000"/>
          <w:sz w:val="28"/>
          <w:szCs w:val="28"/>
        </w:rPr>
        <w:t>Палехском муниципальном районе</w:t>
      </w:r>
      <w:r w:rsidR="00A76C0E">
        <w:rPr>
          <w:iCs/>
          <w:color w:val="000000"/>
          <w:sz w:val="28"/>
          <w:szCs w:val="28"/>
        </w:rPr>
        <w:t xml:space="preserve"> </w:t>
      </w:r>
      <w:r w:rsidR="00A76C0E">
        <w:rPr>
          <w:sz w:val="28"/>
          <w:szCs w:val="28"/>
        </w:rPr>
        <w:t>дополнить приложением 3 следующего содержания:</w:t>
      </w:r>
    </w:p>
    <w:p w:rsidR="00621E58" w:rsidRDefault="00621E58" w:rsidP="00A76C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4C5" w:rsidRDefault="00486210" w:rsidP="00A954C5">
      <w:pPr>
        <w:autoSpaceDE w:val="0"/>
        <w:autoSpaceDN w:val="0"/>
        <w:adjustRightInd w:val="0"/>
        <w:ind w:firstLine="709"/>
        <w:jc w:val="right"/>
      </w:pPr>
      <w:r>
        <w:t>«</w:t>
      </w:r>
      <w:r w:rsidR="000769A6">
        <w:t xml:space="preserve">Приложение </w:t>
      </w:r>
      <w:r w:rsidR="00A76C0E">
        <w:t>3</w:t>
      </w:r>
    </w:p>
    <w:p w:rsidR="00EC1DBB" w:rsidRDefault="00A954C5" w:rsidP="00EC1DBB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>
        <w:t xml:space="preserve">к </w:t>
      </w:r>
      <w:r w:rsidR="00EC1DBB">
        <w:rPr>
          <w:bCs/>
          <w:color w:val="000000"/>
        </w:rPr>
        <w:t>Положению</w:t>
      </w:r>
      <w:r w:rsidR="00EC1DBB" w:rsidRPr="00EC1DBB">
        <w:rPr>
          <w:bCs/>
          <w:color w:val="000000"/>
        </w:rPr>
        <w:t xml:space="preserve"> о муниципальном лесном контроле</w:t>
      </w:r>
    </w:p>
    <w:p w:rsidR="00A954C5" w:rsidRPr="00EC1DBB" w:rsidRDefault="00EC1DBB" w:rsidP="00EC1DBB">
      <w:pPr>
        <w:autoSpaceDE w:val="0"/>
        <w:autoSpaceDN w:val="0"/>
        <w:adjustRightInd w:val="0"/>
        <w:ind w:firstLine="709"/>
        <w:jc w:val="right"/>
      </w:pPr>
      <w:r w:rsidRPr="00EC1DBB">
        <w:rPr>
          <w:bCs/>
          <w:color w:val="000000"/>
        </w:rPr>
        <w:t xml:space="preserve"> в </w:t>
      </w:r>
      <w:r w:rsidRPr="00EC1DBB">
        <w:rPr>
          <w:iCs/>
          <w:color w:val="000000"/>
        </w:rPr>
        <w:t>Палехском муниципальном районе</w:t>
      </w:r>
    </w:p>
    <w:p w:rsidR="00A954C5" w:rsidRDefault="00A954C5" w:rsidP="00A954C5">
      <w:pPr>
        <w:autoSpaceDE w:val="0"/>
        <w:autoSpaceDN w:val="0"/>
        <w:adjustRightInd w:val="0"/>
        <w:ind w:firstLine="709"/>
        <w:jc w:val="right"/>
      </w:pPr>
    </w:p>
    <w:p w:rsidR="00A76C0E" w:rsidRPr="00A76C0E" w:rsidRDefault="00A76C0E" w:rsidP="00A76C0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76C0E">
        <w:rPr>
          <w:b/>
          <w:bCs/>
          <w:sz w:val="28"/>
          <w:szCs w:val="28"/>
        </w:rPr>
        <w:t>Критерии отнесения объектов муниципального</w:t>
      </w:r>
    </w:p>
    <w:p w:rsidR="00A76C0E" w:rsidRPr="00A76C0E" w:rsidRDefault="00A76C0E" w:rsidP="00A76C0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76C0E">
        <w:rPr>
          <w:b/>
          <w:bCs/>
          <w:sz w:val="28"/>
          <w:szCs w:val="28"/>
        </w:rPr>
        <w:t>лесного контроля к категориям риска</w:t>
      </w:r>
    </w:p>
    <w:p w:rsidR="00A76C0E" w:rsidRPr="00A76C0E" w:rsidRDefault="00A76C0E" w:rsidP="00A76C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2"/>
      </w:tblGrid>
      <w:tr w:rsidR="00A76C0E" w:rsidRPr="00A76C0E" w:rsidTr="00BE3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76C0E">
              <w:rPr>
                <w:sz w:val="28"/>
                <w:szCs w:val="28"/>
              </w:rPr>
              <w:t>п</w:t>
            </w:r>
            <w:proofErr w:type="gramEnd"/>
            <w:r w:rsidRPr="00A76C0E">
              <w:rPr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0E">
              <w:rPr>
                <w:sz w:val="28"/>
                <w:szCs w:val="28"/>
              </w:rPr>
              <w:t>Объекты муниципального лесного 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0E">
              <w:rPr>
                <w:sz w:val="28"/>
                <w:szCs w:val="28"/>
              </w:rPr>
              <w:t>Категория риска</w:t>
            </w:r>
          </w:p>
        </w:tc>
      </w:tr>
      <w:tr w:rsidR="00A76C0E" w:rsidRPr="00A76C0E" w:rsidTr="00BE3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10"/>
            <w:bookmarkStart w:id="1" w:name="Par13"/>
            <w:bookmarkEnd w:id="0"/>
            <w:bookmarkEnd w:id="1"/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C0E">
              <w:rPr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0E">
              <w:rPr>
                <w:sz w:val="28"/>
                <w:szCs w:val="28"/>
              </w:rPr>
              <w:t>Средний риск</w:t>
            </w:r>
          </w:p>
        </w:tc>
      </w:tr>
      <w:tr w:rsidR="00A76C0E" w:rsidRPr="00A76C0E" w:rsidTr="00BE3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6"/>
            <w:bookmarkEnd w:id="2"/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C0E">
              <w:rPr>
                <w:sz w:val="28"/>
                <w:szCs w:val="28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0E">
              <w:rPr>
                <w:sz w:val="28"/>
                <w:szCs w:val="28"/>
              </w:rPr>
              <w:t>Умеренный риск</w:t>
            </w:r>
          </w:p>
        </w:tc>
      </w:tr>
      <w:tr w:rsidR="00A76C0E" w:rsidRPr="00A76C0E" w:rsidTr="00BE3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C0E">
              <w:rPr>
                <w:sz w:val="28"/>
                <w:szCs w:val="28"/>
              </w:rPr>
              <w:t xml:space="preserve">Юридические лица, индивидуальные предприниматели и физические лица при отсутствии </w:t>
            </w:r>
            <w:r w:rsidRPr="00A76C0E">
              <w:rPr>
                <w:sz w:val="28"/>
                <w:szCs w:val="28"/>
              </w:rPr>
              <w:lastRenderedPageBreak/>
              <w:t xml:space="preserve">обстоятельств, указанных в </w:t>
            </w:r>
            <w:hyperlink w:anchor="Par10" w:history="1">
              <w:r w:rsidRPr="00A76C0E">
                <w:rPr>
                  <w:sz w:val="28"/>
                  <w:szCs w:val="28"/>
                </w:rPr>
                <w:t>пунктах 1</w:t>
              </w:r>
            </w:hyperlink>
            <w:r w:rsidRPr="00A76C0E">
              <w:rPr>
                <w:sz w:val="28"/>
                <w:szCs w:val="28"/>
              </w:rPr>
              <w:t xml:space="preserve">, </w:t>
            </w:r>
            <w:hyperlink w:anchor="Par13" w:history="1">
              <w:r w:rsidRPr="00A76C0E">
                <w:rPr>
                  <w:sz w:val="28"/>
                  <w:szCs w:val="28"/>
                </w:rPr>
                <w:t>2</w:t>
              </w:r>
            </w:hyperlink>
            <w:r w:rsidRPr="00A76C0E">
              <w:rPr>
                <w:sz w:val="28"/>
                <w:szCs w:val="28"/>
              </w:rPr>
              <w:t xml:space="preserve"> и </w:t>
            </w:r>
            <w:hyperlink w:anchor="Par16" w:history="1">
              <w:r w:rsidRPr="00A76C0E">
                <w:rPr>
                  <w:sz w:val="28"/>
                  <w:szCs w:val="28"/>
                </w:rPr>
                <w:t>3</w:t>
              </w:r>
            </w:hyperlink>
            <w:r w:rsidRPr="00A76C0E">
              <w:rPr>
                <w:sz w:val="28"/>
                <w:szCs w:val="28"/>
              </w:rPr>
              <w:t xml:space="preserve">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E" w:rsidRPr="00A76C0E" w:rsidRDefault="00A76C0E" w:rsidP="00BE3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0E">
              <w:rPr>
                <w:sz w:val="28"/>
                <w:szCs w:val="28"/>
              </w:rPr>
              <w:lastRenderedPageBreak/>
              <w:t>Низкий риск</w:t>
            </w:r>
          </w:p>
        </w:tc>
      </w:tr>
    </w:tbl>
    <w:p w:rsidR="00486210" w:rsidRDefault="00486210" w:rsidP="004C5FB4">
      <w:pPr>
        <w:ind w:firstLine="708"/>
        <w:jc w:val="both"/>
        <w:rPr>
          <w:color w:val="000000"/>
          <w:sz w:val="28"/>
          <w:szCs w:val="28"/>
        </w:rPr>
      </w:pPr>
    </w:p>
    <w:p w:rsidR="004C5FB4" w:rsidRDefault="008151BF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74436D" w:rsidRDefault="0074436D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bookmarkStart w:id="3" w:name="_GoBack"/>
      <w:bookmarkEnd w:id="3"/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B23F1C">
      <w:foot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A1" w:rsidRDefault="006003A1" w:rsidP="00B23F1C">
      <w:r>
        <w:separator/>
      </w:r>
    </w:p>
  </w:endnote>
  <w:endnote w:type="continuationSeparator" w:id="0">
    <w:p w:rsidR="006003A1" w:rsidRDefault="006003A1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281F11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74436D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A1" w:rsidRDefault="006003A1" w:rsidP="00B23F1C">
      <w:r>
        <w:separator/>
      </w:r>
    </w:p>
  </w:footnote>
  <w:footnote w:type="continuationSeparator" w:id="0">
    <w:p w:rsidR="006003A1" w:rsidRDefault="006003A1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709E0"/>
    <w:rsid w:val="000769A6"/>
    <w:rsid w:val="001B0E42"/>
    <w:rsid w:val="00226DAA"/>
    <w:rsid w:val="00281F11"/>
    <w:rsid w:val="00353B4B"/>
    <w:rsid w:val="003615C2"/>
    <w:rsid w:val="003B29F7"/>
    <w:rsid w:val="00420726"/>
    <w:rsid w:val="00427528"/>
    <w:rsid w:val="004808A0"/>
    <w:rsid w:val="00486210"/>
    <w:rsid w:val="004C0D02"/>
    <w:rsid w:val="004C5FB4"/>
    <w:rsid w:val="004D0965"/>
    <w:rsid w:val="0050317E"/>
    <w:rsid w:val="00536BF3"/>
    <w:rsid w:val="005712DC"/>
    <w:rsid w:val="00592395"/>
    <w:rsid w:val="005B66B4"/>
    <w:rsid w:val="006003A1"/>
    <w:rsid w:val="00621E58"/>
    <w:rsid w:val="00647952"/>
    <w:rsid w:val="00681A7B"/>
    <w:rsid w:val="006C7954"/>
    <w:rsid w:val="0070102A"/>
    <w:rsid w:val="007065A3"/>
    <w:rsid w:val="0074436D"/>
    <w:rsid w:val="00760FEB"/>
    <w:rsid w:val="007A6F0D"/>
    <w:rsid w:val="007C1052"/>
    <w:rsid w:val="007E2E90"/>
    <w:rsid w:val="00807176"/>
    <w:rsid w:val="00814F1E"/>
    <w:rsid w:val="008151BF"/>
    <w:rsid w:val="00821481"/>
    <w:rsid w:val="00844CCD"/>
    <w:rsid w:val="008D12DD"/>
    <w:rsid w:val="008E055A"/>
    <w:rsid w:val="008E4669"/>
    <w:rsid w:val="008F788A"/>
    <w:rsid w:val="00900B34"/>
    <w:rsid w:val="00927476"/>
    <w:rsid w:val="0093503E"/>
    <w:rsid w:val="009624A2"/>
    <w:rsid w:val="00967E63"/>
    <w:rsid w:val="009C021D"/>
    <w:rsid w:val="009C2AFF"/>
    <w:rsid w:val="009F1DA8"/>
    <w:rsid w:val="00A76C0E"/>
    <w:rsid w:val="00A851E3"/>
    <w:rsid w:val="00A916D2"/>
    <w:rsid w:val="00A954C5"/>
    <w:rsid w:val="00B23F1C"/>
    <w:rsid w:val="00B26B64"/>
    <w:rsid w:val="00B72529"/>
    <w:rsid w:val="00B8259C"/>
    <w:rsid w:val="00BE612B"/>
    <w:rsid w:val="00C200E4"/>
    <w:rsid w:val="00C76533"/>
    <w:rsid w:val="00C90FC9"/>
    <w:rsid w:val="00CD2A9E"/>
    <w:rsid w:val="00D8352F"/>
    <w:rsid w:val="00D96D7B"/>
    <w:rsid w:val="00DB6872"/>
    <w:rsid w:val="00DB7206"/>
    <w:rsid w:val="00E1274D"/>
    <w:rsid w:val="00E127E9"/>
    <w:rsid w:val="00EC1DBB"/>
    <w:rsid w:val="00F30F91"/>
    <w:rsid w:val="00F40D32"/>
    <w:rsid w:val="00F5781D"/>
    <w:rsid w:val="00F640CE"/>
    <w:rsid w:val="00F755B7"/>
    <w:rsid w:val="00FD269A"/>
    <w:rsid w:val="00FF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link w:val="ConsPlusTitle1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A76C0E"/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28</cp:revision>
  <cp:lastPrinted>2022-04-04T10:43:00Z</cp:lastPrinted>
  <dcterms:created xsi:type="dcterms:W3CDTF">2021-11-19T11:04:00Z</dcterms:created>
  <dcterms:modified xsi:type="dcterms:W3CDTF">2022-10-28T07:15:00Z</dcterms:modified>
</cp:coreProperties>
</file>