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2" w:type="dxa"/>
        <w:tblLayout w:type="fixed"/>
        <w:tblLook w:val="0000" w:firstRow="0" w:lastRow="0" w:firstColumn="0" w:lastColumn="0" w:noHBand="0" w:noVBand="0"/>
      </w:tblPr>
      <w:tblGrid>
        <w:gridCol w:w="2962"/>
        <w:gridCol w:w="3175"/>
        <w:gridCol w:w="3175"/>
      </w:tblGrid>
      <w:tr w:rsidR="0098386E" w:rsidTr="00C54CEA">
        <w:trPr>
          <w:trHeight w:val="988"/>
        </w:trPr>
        <w:tc>
          <w:tcPr>
            <w:tcW w:w="2962" w:type="dxa"/>
          </w:tcPr>
          <w:p w:rsidR="0098386E" w:rsidRDefault="0098386E" w:rsidP="00C54CEA">
            <w:pPr>
              <w:pStyle w:val="a4"/>
              <w:tabs>
                <w:tab w:val="left" w:pos="3578"/>
              </w:tabs>
              <w:jc w:val="both"/>
              <w:rPr>
                <w:sz w:val="24"/>
                <w:szCs w:val="24"/>
              </w:rPr>
            </w:pPr>
          </w:p>
        </w:tc>
        <w:tc>
          <w:tcPr>
            <w:tcW w:w="3175" w:type="dxa"/>
          </w:tcPr>
          <w:p w:rsidR="0098386E" w:rsidRDefault="0098386E" w:rsidP="00C54CEA">
            <w:pPr>
              <w:tabs>
                <w:tab w:val="left" w:pos="3578"/>
              </w:tabs>
              <w:jc w:val="center"/>
              <w:rPr>
                <w:sz w:val="24"/>
                <w:szCs w:val="24"/>
              </w:rPr>
            </w:pPr>
            <w:r>
              <w:rPr>
                <w:noProof/>
                <w:sz w:val="24"/>
                <w:szCs w:val="24"/>
              </w:rPr>
              <w:drawing>
                <wp:inline distT="0" distB="0" distL="0" distR="0">
                  <wp:extent cx="561975" cy="676275"/>
                  <wp:effectExtent l="19050" t="0" r="9525" b="0"/>
                  <wp:docPr id="1" name="Рисунок 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7"/>
                          <pic:cNvPicPr>
                            <a:picLocks noChangeAspect="1" noChangeArrowheads="1"/>
                          </pic:cNvPicPr>
                        </pic:nvPicPr>
                        <pic:blipFill>
                          <a:blip r:embed="rId8" cstate="print"/>
                          <a:srcRect/>
                          <a:stretch>
                            <a:fillRect/>
                          </a:stretch>
                        </pic:blipFill>
                        <pic:spPr bwMode="auto">
                          <a:xfrm>
                            <a:off x="0" y="0"/>
                            <a:ext cx="561975" cy="676275"/>
                          </a:xfrm>
                          <a:prstGeom prst="rect">
                            <a:avLst/>
                          </a:prstGeom>
                          <a:noFill/>
                          <a:ln w="9525">
                            <a:noFill/>
                            <a:miter lim="800000"/>
                            <a:headEnd/>
                            <a:tailEnd/>
                          </a:ln>
                        </pic:spPr>
                      </pic:pic>
                    </a:graphicData>
                  </a:graphic>
                </wp:inline>
              </w:drawing>
            </w:r>
          </w:p>
        </w:tc>
        <w:tc>
          <w:tcPr>
            <w:tcW w:w="3175" w:type="dxa"/>
          </w:tcPr>
          <w:p w:rsidR="0098386E" w:rsidRDefault="0098386E" w:rsidP="00C54CEA">
            <w:pPr>
              <w:pStyle w:val="a4"/>
              <w:tabs>
                <w:tab w:val="left" w:pos="3578"/>
              </w:tabs>
              <w:jc w:val="both"/>
              <w:rPr>
                <w:sz w:val="24"/>
                <w:szCs w:val="24"/>
              </w:rPr>
            </w:pPr>
          </w:p>
        </w:tc>
      </w:tr>
      <w:tr w:rsidR="0098386E" w:rsidTr="00C54CEA">
        <w:trPr>
          <w:trHeight w:val="910"/>
        </w:trPr>
        <w:tc>
          <w:tcPr>
            <w:tcW w:w="9311" w:type="dxa"/>
            <w:gridSpan w:val="3"/>
            <w:tcBorders>
              <w:top w:val="nil"/>
              <w:left w:val="nil"/>
              <w:bottom w:val="single" w:sz="4" w:space="0" w:color="auto"/>
              <w:right w:val="nil"/>
            </w:tcBorders>
          </w:tcPr>
          <w:p w:rsidR="0098386E" w:rsidRPr="00051048" w:rsidRDefault="0098386E" w:rsidP="00C54CEA">
            <w:pPr>
              <w:pStyle w:val="3"/>
              <w:rPr>
                <w:spacing w:val="0"/>
                <w:sz w:val="32"/>
                <w:szCs w:val="32"/>
              </w:rPr>
            </w:pPr>
            <w:r w:rsidRPr="00051048">
              <w:rPr>
                <w:spacing w:val="0"/>
                <w:sz w:val="32"/>
                <w:szCs w:val="32"/>
              </w:rPr>
              <w:t>АДМИНИСТРАЦИЯ</w:t>
            </w:r>
          </w:p>
          <w:p w:rsidR="0098386E" w:rsidRDefault="0098386E" w:rsidP="00C54CEA">
            <w:pPr>
              <w:pStyle w:val="3"/>
              <w:rPr>
                <w:spacing w:val="0"/>
                <w:sz w:val="32"/>
                <w:szCs w:val="32"/>
              </w:rPr>
            </w:pPr>
            <w:r w:rsidRPr="00051048">
              <w:rPr>
                <w:spacing w:val="0"/>
                <w:sz w:val="32"/>
                <w:szCs w:val="32"/>
              </w:rPr>
              <w:t>ПАЛЕХСКОГО МУНИЦИПАЛЬНОГО РАЙОНА</w:t>
            </w:r>
            <w:r>
              <w:rPr>
                <w:spacing w:val="0"/>
                <w:sz w:val="32"/>
                <w:szCs w:val="32"/>
              </w:rPr>
              <w:t xml:space="preserve"> </w:t>
            </w:r>
          </w:p>
          <w:p w:rsidR="0098386E" w:rsidRDefault="0098386E" w:rsidP="00C54CEA">
            <w:pPr>
              <w:tabs>
                <w:tab w:val="left" w:pos="3578"/>
                <w:tab w:val="center" w:pos="5053"/>
                <w:tab w:val="left" w:pos="6800"/>
              </w:tabs>
              <w:jc w:val="center"/>
              <w:rPr>
                <w:b/>
              </w:rPr>
            </w:pPr>
          </w:p>
          <w:p w:rsidR="0098386E" w:rsidRPr="00B95CB6" w:rsidRDefault="0098386E" w:rsidP="00C54CEA">
            <w:pPr>
              <w:tabs>
                <w:tab w:val="left" w:pos="3578"/>
                <w:tab w:val="center" w:pos="5053"/>
                <w:tab w:val="left" w:pos="6800"/>
              </w:tabs>
              <w:jc w:val="center"/>
              <w:rPr>
                <w:b/>
              </w:rPr>
            </w:pPr>
          </w:p>
        </w:tc>
      </w:tr>
      <w:tr w:rsidR="0098386E" w:rsidTr="00C54CEA">
        <w:trPr>
          <w:trHeight w:val="507"/>
        </w:trPr>
        <w:tc>
          <w:tcPr>
            <w:tcW w:w="9311" w:type="dxa"/>
            <w:gridSpan w:val="3"/>
            <w:tcBorders>
              <w:top w:val="single" w:sz="4" w:space="0" w:color="auto"/>
              <w:left w:val="nil"/>
              <w:bottom w:val="nil"/>
              <w:right w:val="nil"/>
            </w:tcBorders>
          </w:tcPr>
          <w:p w:rsidR="0098386E" w:rsidRPr="00CA58AB" w:rsidRDefault="0098386E" w:rsidP="00C54CEA">
            <w:pPr>
              <w:pStyle w:val="3"/>
              <w:rPr>
                <w:spacing w:val="0"/>
                <w:sz w:val="32"/>
                <w:szCs w:val="32"/>
              </w:rPr>
            </w:pPr>
            <w:r>
              <w:rPr>
                <w:spacing w:val="0"/>
                <w:sz w:val="32"/>
                <w:szCs w:val="32"/>
              </w:rPr>
              <w:t>РАСПОРЯЖЕНИЕ</w:t>
            </w:r>
          </w:p>
        </w:tc>
      </w:tr>
    </w:tbl>
    <w:p w:rsidR="0098386E" w:rsidRDefault="0098386E" w:rsidP="0098386E">
      <w:pPr>
        <w:pStyle w:val="2"/>
        <w:ind w:left="0"/>
        <w:rPr>
          <w:sz w:val="28"/>
        </w:rPr>
      </w:pPr>
    </w:p>
    <w:p w:rsidR="0098386E" w:rsidRPr="00C1344B" w:rsidRDefault="0098386E" w:rsidP="0098386E">
      <w:pPr>
        <w:pStyle w:val="2"/>
        <w:ind w:left="0"/>
        <w:jc w:val="center"/>
        <w:rPr>
          <w:b w:val="0"/>
          <w:sz w:val="28"/>
        </w:rPr>
      </w:pPr>
      <w:r w:rsidRPr="00C1344B">
        <w:rPr>
          <w:b w:val="0"/>
          <w:sz w:val="28"/>
        </w:rPr>
        <w:t>от 31.03.2014 № 84-р</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gridCol w:w="107"/>
      </w:tblGrid>
      <w:tr w:rsidR="0098386E" w:rsidRPr="00A0724B" w:rsidTr="0098386E">
        <w:trPr>
          <w:trHeight w:val="544"/>
        </w:trPr>
        <w:tc>
          <w:tcPr>
            <w:tcW w:w="9571" w:type="dxa"/>
            <w:gridSpan w:val="2"/>
            <w:tcBorders>
              <w:top w:val="nil"/>
              <w:left w:val="nil"/>
              <w:bottom w:val="nil"/>
              <w:right w:val="nil"/>
            </w:tcBorders>
          </w:tcPr>
          <w:p w:rsidR="0098386E" w:rsidRDefault="0098386E" w:rsidP="00C54CEA">
            <w:pPr>
              <w:pStyle w:val="2"/>
              <w:ind w:left="0"/>
              <w:jc w:val="center"/>
              <w:rPr>
                <w:b w:val="0"/>
                <w:sz w:val="28"/>
              </w:rPr>
            </w:pPr>
          </w:p>
          <w:p w:rsidR="0098386E" w:rsidRPr="0098386E" w:rsidRDefault="0098386E" w:rsidP="0098386E">
            <w:pPr>
              <w:pStyle w:val="2"/>
              <w:ind w:left="0"/>
              <w:jc w:val="center"/>
              <w:rPr>
                <w:bCs/>
                <w:sz w:val="28"/>
              </w:rPr>
            </w:pPr>
            <w:r w:rsidRPr="0098386E">
              <w:rPr>
                <w:bCs/>
                <w:sz w:val="28"/>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администрации Палехского муниципального района, членов их семей на официальном сайте Палехского муниципального района и представления этих сведений  общероссийским средствам массовой информации</w:t>
            </w:r>
            <w:r w:rsidR="00A73C40">
              <w:rPr>
                <w:b w:val="0"/>
                <w:bCs/>
                <w:sz w:val="28"/>
              </w:rPr>
              <w:t xml:space="preserve"> </w:t>
            </w:r>
            <w:r w:rsidR="00A73C40" w:rsidRPr="00A73C40">
              <w:rPr>
                <w:bCs/>
                <w:sz w:val="28"/>
              </w:rPr>
              <w:t>для опубликования</w:t>
            </w:r>
          </w:p>
          <w:p w:rsidR="0098386E" w:rsidRPr="00E45422" w:rsidRDefault="0098386E" w:rsidP="00B8095F">
            <w:pPr>
              <w:pStyle w:val="2"/>
              <w:ind w:left="0"/>
              <w:jc w:val="center"/>
              <w:rPr>
                <w:b w:val="0"/>
                <w:sz w:val="28"/>
              </w:rPr>
            </w:pPr>
            <w:r w:rsidRPr="00BF58BA">
              <w:rPr>
                <w:b w:val="0"/>
              </w:rPr>
              <w:t xml:space="preserve"> (в ред. распоряжений от 17.04.2015 № 83-р, от 09.11.2018 № 379 </w:t>
            </w:r>
            <w:r>
              <w:rPr>
                <w:b w:val="0"/>
              </w:rPr>
              <w:t>–</w:t>
            </w:r>
            <w:proofErr w:type="gramStart"/>
            <w:r w:rsidRPr="00BF58BA">
              <w:rPr>
                <w:b w:val="0"/>
              </w:rPr>
              <w:t>р</w:t>
            </w:r>
            <w:proofErr w:type="gramEnd"/>
            <w:r>
              <w:rPr>
                <w:b w:val="0"/>
              </w:rPr>
              <w:t>, от 31.10.2019 № 320-р</w:t>
            </w:r>
            <w:r w:rsidR="00E45422">
              <w:rPr>
                <w:b w:val="0"/>
              </w:rPr>
              <w:t xml:space="preserve">, </w:t>
            </w:r>
            <w:r w:rsidR="00E45422" w:rsidRPr="00E45422">
              <w:rPr>
                <w:b w:val="0"/>
              </w:rPr>
              <w:t>от 19.11.2020 № 262-р</w:t>
            </w:r>
            <w:r w:rsidR="00CB788E">
              <w:rPr>
                <w:b w:val="0"/>
              </w:rPr>
              <w:t>, от 01.07.2021 № 132-р</w:t>
            </w:r>
            <w:r w:rsidR="00B8095F">
              <w:rPr>
                <w:b w:val="0"/>
              </w:rPr>
              <w:t>, от 11.03.2022 №47-р</w:t>
            </w:r>
            <w:r w:rsidRPr="00E45422">
              <w:rPr>
                <w:b w:val="0"/>
                <w:sz w:val="22"/>
              </w:rPr>
              <w:t>)</w:t>
            </w:r>
          </w:p>
        </w:tc>
      </w:tr>
      <w:tr w:rsidR="0098386E" w:rsidRPr="00A0724B" w:rsidTr="00D23FFD">
        <w:trPr>
          <w:gridAfter w:val="1"/>
          <w:wAfter w:w="107" w:type="dxa"/>
          <w:trHeight w:val="80"/>
        </w:trPr>
        <w:tc>
          <w:tcPr>
            <w:tcW w:w="9464" w:type="dxa"/>
            <w:tcBorders>
              <w:top w:val="nil"/>
              <w:left w:val="nil"/>
              <w:bottom w:val="nil"/>
              <w:right w:val="nil"/>
            </w:tcBorders>
          </w:tcPr>
          <w:p w:rsidR="0098386E" w:rsidRDefault="0098386E" w:rsidP="00C54CEA">
            <w:pPr>
              <w:pStyle w:val="2"/>
              <w:ind w:left="0"/>
              <w:jc w:val="center"/>
              <w:rPr>
                <w:sz w:val="28"/>
              </w:rPr>
            </w:pPr>
          </w:p>
          <w:p w:rsidR="0098386E" w:rsidRPr="00935883" w:rsidRDefault="0098386E" w:rsidP="00C54CEA">
            <w:pPr>
              <w:ind w:firstLine="709"/>
              <w:jc w:val="both"/>
              <w:rPr>
                <w:color w:val="000000"/>
                <w:spacing w:val="-3"/>
                <w:sz w:val="28"/>
                <w:szCs w:val="28"/>
              </w:rPr>
            </w:pPr>
            <w:r w:rsidRPr="00935883">
              <w:rPr>
                <w:sz w:val="28"/>
                <w:szCs w:val="28"/>
                <w:shd w:val="clear" w:color="auto" w:fill="FFFFFF"/>
              </w:rPr>
              <w:t xml:space="preserve">В соответствии с Федеральным законом от 25.12.2008 № 273-ФЗ «О противодействии коррупции», </w:t>
            </w:r>
            <w:r>
              <w:rPr>
                <w:sz w:val="28"/>
                <w:szCs w:val="28"/>
                <w:shd w:val="clear" w:color="auto" w:fill="FFFFFF"/>
              </w:rPr>
              <w:t>п. 8 У</w:t>
            </w:r>
            <w:r w:rsidRPr="00152CDF">
              <w:rPr>
                <w:sz w:val="28"/>
                <w:szCs w:val="28"/>
                <w:shd w:val="clear" w:color="auto" w:fill="FFFFFF"/>
              </w:rPr>
              <w:t>каз</w:t>
            </w:r>
            <w:r>
              <w:rPr>
                <w:sz w:val="28"/>
                <w:szCs w:val="28"/>
                <w:shd w:val="clear" w:color="auto" w:fill="FFFFFF"/>
              </w:rPr>
              <w:t>а П</w:t>
            </w:r>
            <w:r w:rsidRPr="00152CDF">
              <w:rPr>
                <w:sz w:val="28"/>
                <w:szCs w:val="28"/>
                <w:shd w:val="clear" w:color="auto" w:fill="FFFFFF"/>
              </w:rPr>
              <w:t xml:space="preserve">резидента </w:t>
            </w:r>
            <w:r>
              <w:rPr>
                <w:sz w:val="28"/>
                <w:szCs w:val="28"/>
                <w:shd w:val="clear" w:color="auto" w:fill="FFFFFF"/>
              </w:rPr>
              <w:t>РФ</w:t>
            </w:r>
            <w:r w:rsidRPr="00152CDF">
              <w:rPr>
                <w:sz w:val="28"/>
                <w:szCs w:val="28"/>
                <w:shd w:val="clear" w:color="auto" w:fill="FFFFFF"/>
              </w:rPr>
              <w:t xml:space="preserve"> от 08.07.</w:t>
            </w:r>
            <w:r>
              <w:rPr>
                <w:sz w:val="28"/>
                <w:szCs w:val="28"/>
                <w:shd w:val="clear" w:color="auto" w:fill="FFFFFF"/>
              </w:rPr>
              <w:t>20</w:t>
            </w:r>
            <w:r w:rsidRPr="00152CDF">
              <w:rPr>
                <w:sz w:val="28"/>
                <w:szCs w:val="28"/>
                <w:shd w:val="clear" w:color="auto" w:fill="FFFFFF"/>
              </w:rPr>
              <w:t>13</w:t>
            </w:r>
            <w:r>
              <w:rPr>
                <w:sz w:val="28"/>
                <w:szCs w:val="28"/>
                <w:shd w:val="clear" w:color="auto" w:fill="FFFFFF"/>
              </w:rPr>
              <w:t xml:space="preserve"> г.</w:t>
            </w:r>
            <w:r w:rsidRPr="00152CDF">
              <w:rPr>
                <w:sz w:val="28"/>
                <w:szCs w:val="28"/>
                <w:shd w:val="clear" w:color="auto" w:fill="FFFFFF"/>
              </w:rPr>
              <w:t xml:space="preserve"> №613</w:t>
            </w:r>
            <w:r>
              <w:rPr>
                <w:sz w:val="28"/>
                <w:szCs w:val="28"/>
                <w:shd w:val="clear" w:color="auto" w:fill="FFFFFF"/>
              </w:rPr>
              <w:t xml:space="preserve"> «Вопросы противодействия коррупции», </w:t>
            </w:r>
            <w:r w:rsidRPr="00935883">
              <w:rPr>
                <w:sz w:val="28"/>
                <w:szCs w:val="28"/>
                <w:shd w:val="clear" w:color="auto" w:fill="FFFFFF"/>
              </w:rPr>
              <w:t>Устав</w:t>
            </w:r>
            <w:r>
              <w:rPr>
                <w:sz w:val="28"/>
                <w:szCs w:val="28"/>
                <w:shd w:val="clear" w:color="auto" w:fill="FFFFFF"/>
              </w:rPr>
              <w:t>ом</w:t>
            </w:r>
            <w:r w:rsidRPr="00935883">
              <w:rPr>
                <w:sz w:val="28"/>
                <w:szCs w:val="28"/>
                <w:shd w:val="clear" w:color="auto" w:fill="FFFFFF"/>
              </w:rPr>
              <w:t xml:space="preserve"> Палехского муниципального района</w:t>
            </w:r>
            <w:r w:rsidRPr="00935883">
              <w:rPr>
                <w:color w:val="000000"/>
                <w:spacing w:val="-3"/>
                <w:sz w:val="28"/>
                <w:szCs w:val="28"/>
              </w:rPr>
              <w:t>:</w:t>
            </w:r>
          </w:p>
          <w:p w:rsidR="00A73C40" w:rsidRDefault="00A73C40" w:rsidP="0098386E">
            <w:pPr>
              <w:pStyle w:val="af"/>
              <w:widowControl w:val="0"/>
              <w:numPr>
                <w:ilvl w:val="0"/>
                <w:numId w:val="3"/>
              </w:numPr>
              <w:ind w:left="0" w:firstLine="851"/>
              <w:jc w:val="both"/>
              <w:rPr>
                <w:sz w:val="28"/>
                <w:szCs w:val="28"/>
              </w:rPr>
            </w:pPr>
            <w:r w:rsidRPr="00F75665">
              <w:rPr>
                <w:sz w:val="28"/>
                <w:szCs w:val="28"/>
              </w:rPr>
              <w:t xml:space="preserve">Утвердить </w:t>
            </w:r>
            <w:r>
              <w:rPr>
                <w:sz w:val="28"/>
                <w:szCs w:val="28"/>
              </w:rPr>
              <w:t xml:space="preserve">Порядок </w:t>
            </w:r>
            <w:r w:rsidRPr="00F75665">
              <w:rPr>
                <w:sz w:val="28"/>
                <w:szCs w:val="28"/>
              </w:rPr>
              <w:t>размещения сведений о доходах,</w:t>
            </w:r>
            <w:r>
              <w:rPr>
                <w:sz w:val="28"/>
                <w:szCs w:val="28"/>
              </w:rPr>
              <w:t xml:space="preserve"> расходах,</w:t>
            </w:r>
            <w:r w:rsidRPr="00F75665">
              <w:rPr>
                <w:sz w:val="28"/>
                <w:szCs w:val="28"/>
              </w:rPr>
              <w:t xml:space="preserve"> об имуществе и обязательствах имущественного характера лиц, замещающих </w:t>
            </w:r>
            <w:r>
              <w:rPr>
                <w:sz w:val="28"/>
                <w:szCs w:val="28"/>
              </w:rPr>
              <w:t xml:space="preserve">муниципальные должности и </w:t>
            </w:r>
            <w:r w:rsidRPr="00F75665">
              <w:rPr>
                <w:sz w:val="28"/>
                <w:szCs w:val="28"/>
              </w:rPr>
              <w:t xml:space="preserve">должности муниципальной службы </w:t>
            </w:r>
            <w:r>
              <w:rPr>
                <w:sz w:val="28"/>
                <w:szCs w:val="28"/>
              </w:rPr>
              <w:t>в администрации Палехского</w:t>
            </w:r>
            <w:r w:rsidRPr="00F75665">
              <w:rPr>
                <w:sz w:val="28"/>
                <w:szCs w:val="28"/>
              </w:rPr>
              <w:t xml:space="preserve"> муниципального района, </w:t>
            </w:r>
            <w:r>
              <w:rPr>
                <w:sz w:val="28"/>
                <w:szCs w:val="28"/>
              </w:rPr>
              <w:t xml:space="preserve"> членов их семей</w:t>
            </w:r>
            <w:r w:rsidRPr="00F75665">
              <w:rPr>
                <w:sz w:val="28"/>
                <w:szCs w:val="28"/>
              </w:rPr>
              <w:t xml:space="preserve"> на официальном сайте </w:t>
            </w:r>
            <w:r>
              <w:rPr>
                <w:sz w:val="28"/>
                <w:szCs w:val="28"/>
              </w:rPr>
              <w:t>Палехского</w:t>
            </w:r>
            <w:r w:rsidRPr="00F75665">
              <w:rPr>
                <w:sz w:val="28"/>
                <w:szCs w:val="28"/>
              </w:rPr>
              <w:t xml:space="preserve"> муниципального района</w:t>
            </w:r>
            <w:r>
              <w:rPr>
                <w:rFonts w:ascii="Calibri" w:hAnsi="Calibri" w:cs="Calibri"/>
              </w:rPr>
              <w:t xml:space="preserve"> </w:t>
            </w:r>
            <w:r w:rsidRPr="00F75665">
              <w:rPr>
                <w:sz w:val="28"/>
                <w:szCs w:val="28"/>
              </w:rPr>
              <w:t>и предоставлении этих сведений средствам массовой информации для опубликования</w:t>
            </w:r>
            <w:r>
              <w:rPr>
                <w:sz w:val="28"/>
                <w:szCs w:val="28"/>
              </w:rPr>
              <w:t xml:space="preserve"> (Приложение 1).</w:t>
            </w:r>
          </w:p>
          <w:p w:rsidR="0098386E" w:rsidRPr="0098386E" w:rsidRDefault="0098386E" w:rsidP="0098386E">
            <w:pPr>
              <w:pStyle w:val="af"/>
              <w:widowControl w:val="0"/>
              <w:numPr>
                <w:ilvl w:val="0"/>
                <w:numId w:val="3"/>
              </w:numPr>
              <w:ind w:left="0" w:firstLine="851"/>
              <w:jc w:val="both"/>
              <w:rPr>
                <w:sz w:val="28"/>
                <w:szCs w:val="28"/>
              </w:rPr>
            </w:pPr>
            <w:proofErr w:type="gramStart"/>
            <w:r w:rsidRPr="00D24105">
              <w:rPr>
                <w:sz w:val="28"/>
                <w:szCs w:val="28"/>
              </w:rPr>
              <w:t xml:space="preserve">Утвердить </w:t>
            </w:r>
            <w:hyperlink r:id="rId9" w:anchor="Par90" w:history="1">
              <w:r w:rsidRPr="0098386E">
                <w:rPr>
                  <w:rStyle w:val="a3"/>
                  <w:color w:val="auto"/>
                  <w:sz w:val="28"/>
                  <w:szCs w:val="28"/>
                  <w:u w:val="none"/>
                </w:rPr>
                <w:t>форму</w:t>
              </w:r>
            </w:hyperlink>
            <w:r w:rsidRPr="00D24105">
              <w:rPr>
                <w:sz w:val="28"/>
                <w:szCs w:val="28"/>
              </w:rPr>
              <w:t xml:space="preserve"> размещения сведений о доходах, </w:t>
            </w:r>
            <w:r>
              <w:rPr>
                <w:sz w:val="28"/>
                <w:szCs w:val="28"/>
              </w:rPr>
              <w:t xml:space="preserve">расходах, </w:t>
            </w:r>
            <w:r w:rsidRPr="00D24105">
              <w:rPr>
                <w:sz w:val="28"/>
                <w:szCs w:val="28"/>
              </w:rPr>
              <w:t xml:space="preserve">об имуществе и обязательствах имущественного характера </w:t>
            </w:r>
            <w:r w:rsidRPr="00F75665">
              <w:rPr>
                <w:sz w:val="28"/>
                <w:szCs w:val="28"/>
              </w:rPr>
              <w:t xml:space="preserve">лиц, замещающих </w:t>
            </w:r>
            <w:r>
              <w:rPr>
                <w:sz w:val="28"/>
                <w:szCs w:val="28"/>
              </w:rPr>
              <w:t>муниципальные должности и должности муниципальной службы</w:t>
            </w:r>
            <w:r w:rsidRPr="00D24105">
              <w:rPr>
                <w:sz w:val="28"/>
                <w:szCs w:val="28"/>
              </w:rPr>
              <w:t xml:space="preserve"> </w:t>
            </w:r>
            <w:r>
              <w:rPr>
                <w:sz w:val="28"/>
                <w:szCs w:val="28"/>
              </w:rPr>
              <w:t xml:space="preserve">в администрации Палехского муниципального района </w:t>
            </w:r>
            <w:r w:rsidRPr="00D24105">
              <w:rPr>
                <w:sz w:val="28"/>
                <w:szCs w:val="28"/>
              </w:rPr>
              <w:t xml:space="preserve">и членов </w:t>
            </w:r>
            <w:r>
              <w:rPr>
                <w:sz w:val="28"/>
                <w:szCs w:val="28"/>
              </w:rPr>
              <w:t>их</w:t>
            </w:r>
            <w:r w:rsidRPr="00D24105">
              <w:rPr>
                <w:sz w:val="28"/>
                <w:szCs w:val="28"/>
              </w:rPr>
              <w:t xml:space="preserve"> сем</w:t>
            </w:r>
            <w:r>
              <w:rPr>
                <w:sz w:val="28"/>
                <w:szCs w:val="28"/>
              </w:rPr>
              <w:t>ей</w:t>
            </w:r>
            <w:r w:rsidRPr="00D24105">
              <w:rPr>
                <w:sz w:val="28"/>
                <w:szCs w:val="28"/>
              </w:rPr>
              <w:t xml:space="preserve"> на официальном сайте </w:t>
            </w:r>
            <w:r>
              <w:rPr>
                <w:sz w:val="28"/>
                <w:szCs w:val="28"/>
              </w:rPr>
              <w:t>Палехского муниципального района</w:t>
            </w:r>
            <w:r w:rsidRPr="00D24105">
              <w:rPr>
                <w:sz w:val="28"/>
                <w:szCs w:val="28"/>
              </w:rPr>
              <w:t xml:space="preserve"> и предоставления этих сведений средствам массовой информации для опубликования за отчетный финансовый год</w:t>
            </w:r>
            <w:r>
              <w:rPr>
                <w:sz w:val="28"/>
                <w:szCs w:val="28"/>
              </w:rPr>
              <w:t xml:space="preserve"> (Приложение 2</w:t>
            </w:r>
            <w:r w:rsidRPr="00F75665">
              <w:rPr>
                <w:sz w:val="28"/>
                <w:szCs w:val="28"/>
              </w:rPr>
              <w:t>).</w:t>
            </w:r>
            <w:proofErr w:type="gramEnd"/>
          </w:p>
          <w:p w:rsidR="0098386E" w:rsidRPr="00B00F87" w:rsidRDefault="0098386E" w:rsidP="0098386E">
            <w:pPr>
              <w:pStyle w:val="2"/>
              <w:ind w:left="0" w:firstLine="709"/>
              <w:rPr>
                <w:b w:val="0"/>
                <w:sz w:val="28"/>
              </w:rPr>
            </w:pPr>
            <w:r>
              <w:rPr>
                <w:b w:val="0"/>
                <w:sz w:val="28"/>
              </w:rPr>
              <w:t xml:space="preserve">3. </w:t>
            </w:r>
            <w:proofErr w:type="gramStart"/>
            <w:r w:rsidR="007E394F" w:rsidRPr="007E394F">
              <w:rPr>
                <w:b w:val="0"/>
                <w:sz w:val="28"/>
              </w:rPr>
              <w:t>Контроль за</w:t>
            </w:r>
            <w:proofErr w:type="gramEnd"/>
            <w:r w:rsidR="007E394F" w:rsidRPr="007E394F">
              <w:rPr>
                <w:b w:val="0"/>
                <w:sz w:val="28"/>
              </w:rPr>
              <w:t xml:space="preserve"> исполнением настоящего распоряжения возложить на заместителя главы администрации Палехского муниципального района.</w:t>
            </w:r>
          </w:p>
          <w:p w:rsidR="00D23FFD" w:rsidRDefault="00D23FFD" w:rsidP="00D23FFD">
            <w:pPr>
              <w:widowControl w:val="0"/>
              <w:rPr>
                <w:b/>
                <w:sz w:val="28"/>
                <w:szCs w:val="28"/>
              </w:rPr>
            </w:pPr>
          </w:p>
          <w:p w:rsidR="00D23FFD" w:rsidRDefault="00D23FFD" w:rsidP="00D23FFD">
            <w:pPr>
              <w:widowControl w:val="0"/>
              <w:rPr>
                <w:b/>
                <w:sz w:val="28"/>
                <w:szCs w:val="28"/>
              </w:rPr>
            </w:pPr>
          </w:p>
          <w:p w:rsidR="00D23FFD" w:rsidRPr="00D23FFD" w:rsidRDefault="00D23FFD" w:rsidP="00D23FFD">
            <w:pPr>
              <w:widowControl w:val="0"/>
              <w:rPr>
                <w:b/>
                <w:sz w:val="28"/>
                <w:szCs w:val="28"/>
              </w:rPr>
            </w:pPr>
            <w:r w:rsidRPr="00D23FFD">
              <w:rPr>
                <w:b/>
                <w:sz w:val="28"/>
                <w:szCs w:val="28"/>
              </w:rPr>
              <w:t xml:space="preserve">Временно </w:t>
            </w:r>
            <w:proofErr w:type="gramStart"/>
            <w:r w:rsidRPr="00D23FFD">
              <w:rPr>
                <w:b/>
                <w:sz w:val="28"/>
                <w:szCs w:val="28"/>
              </w:rPr>
              <w:t>исполняющий</w:t>
            </w:r>
            <w:proofErr w:type="gramEnd"/>
            <w:r w:rsidRPr="00D23FFD">
              <w:rPr>
                <w:b/>
                <w:sz w:val="28"/>
                <w:szCs w:val="28"/>
              </w:rPr>
              <w:t xml:space="preserve"> обязанности</w:t>
            </w:r>
          </w:p>
          <w:p w:rsidR="00D23FFD" w:rsidRPr="00D23FFD" w:rsidRDefault="00D23FFD" w:rsidP="00D23FFD">
            <w:pPr>
              <w:widowControl w:val="0"/>
              <w:rPr>
                <w:b/>
                <w:sz w:val="28"/>
                <w:szCs w:val="28"/>
              </w:rPr>
            </w:pPr>
            <w:r w:rsidRPr="00D23FFD">
              <w:rPr>
                <w:b/>
                <w:sz w:val="28"/>
                <w:szCs w:val="28"/>
              </w:rPr>
              <w:t>Главы администрации</w:t>
            </w:r>
          </w:p>
          <w:p w:rsidR="00D23FFD" w:rsidRPr="00D23FFD" w:rsidRDefault="00D23FFD" w:rsidP="00D23FFD">
            <w:pPr>
              <w:widowControl w:val="0"/>
              <w:rPr>
                <w:b/>
                <w:sz w:val="28"/>
                <w:szCs w:val="28"/>
              </w:rPr>
            </w:pPr>
            <w:r w:rsidRPr="00D23FFD">
              <w:rPr>
                <w:b/>
                <w:sz w:val="28"/>
                <w:szCs w:val="28"/>
              </w:rPr>
              <w:t>Палехского муниципального района</w:t>
            </w:r>
            <w:r w:rsidRPr="00D23FFD">
              <w:rPr>
                <w:b/>
                <w:sz w:val="28"/>
                <w:szCs w:val="28"/>
              </w:rPr>
              <w:tab/>
            </w:r>
            <w:r w:rsidRPr="00D23FFD">
              <w:rPr>
                <w:b/>
                <w:sz w:val="28"/>
                <w:szCs w:val="28"/>
              </w:rPr>
              <w:tab/>
            </w:r>
            <w:r>
              <w:rPr>
                <w:b/>
                <w:sz w:val="28"/>
                <w:szCs w:val="28"/>
              </w:rPr>
              <w:t xml:space="preserve">                         </w:t>
            </w:r>
            <w:r w:rsidRPr="00D23FFD">
              <w:rPr>
                <w:b/>
                <w:sz w:val="28"/>
                <w:szCs w:val="28"/>
              </w:rPr>
              <w:t>А.А. Мочалов</w:t>
            </w:r>
          </w:p>
          <w:p w:rsidR="0098386E" w:rsidRPr="0098386E" w:rsidRDefault="00D23FFD" w:rsidP="00D23FFD">
            <w:pPr>
              <w:widowControl w:val="0"/>
              <w:tabs>
                <w:tab w:val="left" w:pos="7815"/>
              </w:tabs>
              <w:rPr>
                <w:b/>
                <w:sz w:val="28"/>
                <w:szCs w:val="28"/>
              </w:rPr>
            </w:pPr>
            <w:r>
              <w:rPr>
                <w:b/>
                <w:sz w:val="28"/>
                <w:szCs w:val="28"/>
              </w:rPr>
              <w:t xml:space="preserve">              </w:t>
            </w:r>
            <w:r>
              <w:rPr>
                <w:b/>
                <w:sz w:val="28"/>
                <w:szCs w:val="28"/>
              </w:rPr>
              <w:tab/>
            </w:r>
          </w:p>
        </w:tc>
      </w:tr>
      <w:tr w:rsidR="0098386E" w:rsidTr="0098386E">
        <w:trPr>
          <w:gridAfter w:val="1"/>
          <w:wAfter w:w="107" w:type="dxa"/>
          <w:trHeight w:val="80"/>
        </w:trPr>
        <w:tc>
          <w:tcPr>
            <w:tcW w:w="9464" w:type="dxa"/>
            <w:tcBorders>
              <w:top w:val="nil"/>
              <w:left w:val="nil"/>
              <w:bottom w:val="nil"/>
              <w:right w:val="nil"/>
            </w:tcBorders>
          </w:tcPr>
          <w:p w:rsidR="0098386E" w:rsidRPr="009222FE" w:rsidRDefault="0098386E" w:rsidP="00C54CEA">
            <w:pPr>
              <w:pStyle w:val="a6"/>
              <w:ind w:firstLine="851"/>
              <w:rPr>
                <w:szCs w:val="24"/>
              </w:rPr>
            </w:pPr>
          </w:p>
        </w:tc>
      </w:tr>
    </w:tbl>
    <w:p w:rsidR="0098386E" w:rsidRDefault="0098386E" w:rsidP="0098386E">
      <w:pPr>
        <w:spacing w:line="360" w:lineRule="auto"/>
        <w:jc w:val="right"/>
        <w:rPr>
          <w:sz w:val="24"/>
          <w:szCs w:val="24"/>
        </w:rPr>
      </w:pPr>
      <w:r>
        <w:rPr>
          <w:sz w:val="24"/>
          <w:szCs w:val="24"/>
        </w:rPr>
        <w:t>Приложение 1</w:t>
      </w:r>
    </w:p>
    <w:p w:rsidR="0098386E" w:rsidRDefault="0098386E" w:rsidP="0098386E">
      <w:pPr>
        <w:jc w:val="right"/>
        <w:rPr>
          <w:sz w:val="24"/>
          <w:szCs w:val="24"/>
        </w:rPr>
      </w:pPr>
      <w:r>
        <w:rPr>
          <w:sz w:val="24"/>
          <w:szCs w:val="24"/>
        </w:rPr>
        <w:t>к распоряжению администрации</w:t>
      </w:r>
    </w:p>
    <w:p w:rsidR="0098386E" w:rsidRDefault="0098386E" w:rsidP="0098386E">
      <w:pPr>
        <w:jc w:val="right"/>
        <w:rPr>
          <w:sz w:val="24"/>
          <w:szCs w:val="24"/>
        </w:rPr>
      </w:pPr>
      <w:r>
        <w:rPr>
          <w:sz w:val="24"/>
          <w:szCs w:val="24"/>
        </w:rPr>
        <w:t>Палехского муниципального района</w:t>
      </w:r>
    </w:p>
    <w:p w:rsidR="0098386E" w:rsidRDefault="0098386E" w:rsidP="0098386E">
      <w:pPr>
        <w:jc w:val="right"/>
        <w:rPr>
          <w:sz w:val="24"/>
          <w:szCs w:val="24"/>
        </w:rPr>
      </w:pPr>
      <w:r>
        <w:rPr>
          <w:sz w:val="24"/>
          <w:szCs w:val="24"/>
        </w:rPr>
        <w:t>от 31.03.2014 № 84-р</w:t>
      </w:r>
    </w:p>
    <w:p w:rsidR="0098386E" w:rsidRDefault="0098386E" w:rsidP="0098386E">
      <w:pPr>
        <w:jc w:val="right"/>
        <w:rPr>
          <w:sz w:val="24"/>
          <w:szCs w:val="24"/>
        </w:rPr>
      </w:pPr>
    </w:p>
    <w:p w:rsidR="0098386E" w:rsidRPr="00D7051E" w:rsidRDefault="0098386E" w:rsidP="0098386E">
      <w:pPr>
        <w:jc w:val="right"/>
        <w:rPr>
          <w:sz w:val="24"/>
          <w:szCs w:val="24"/>
        </w:rPr>
      </w:pPr>
    </w:p>
    <w:p w:rsidR="0098386E" w:rsidRPr="00264C8A" w:rsidRDefault="0098386E" w:rsidP="0098386E">
      <w:pPr>
        <w:jc w:val="center"/>
        <w:rPr>
          <w:b/>
          <w:sz w:val="28"/>
          <w:szCs w:val="28"/>
        </w:rPr>
      </w:pPr>
      <w:r>
        <w:rPr>
          <w:b/>
          <w:sz w:val="28"/>
          <w:szCs w:val="28"/>
        </w:rPr>
        <w:t>П</w:t>
      </w:r>
      <w:r w:rsidRPr="00264C8A">
        <w:rPr>
          <w:b/>
          <w:sz w:val="28"/>
          <w:szCs w:val="28"/>
        </w:rPr>
        <w:t>оряд</w:t>
      </w:r>
      <w:r>
        <w:rPr>
          <w:b/>
          <w:sz w:val="28"/>
          <w:szCs w:val="28"/>
        </w:rPr>
        <w:t>ок</w:t>
      </w:r>
      <w:r w:rsidRPr="00264C8A">
        <w:rPr>
          <w:b/>
          <w:sz w:val="28"/>
          <w:szCs w:val="28"/>
        </w:rPr>
        <w:t xml:space="preserve"> размещения сведений о доходах, </w:t>
      </w:r>
      <w:r>
        <w:rPr>
          <w:b/>
          <w:sz w:val="28"/>
          <w:szCs w:val="28"/>
        </w:rPr>
        <w:t xml:space="preserve">расходах, </w:t>
      </w:r>
      <w:r w:rsidRPr="00264C8A">
        <w:rPr>
          <w:b/>
          <w:sz w:val="28"/>
          <w:szCs w:val="28"/>
        </w:rPr>
        <w:t xml:space="preserve">об имуществе и обязательствах имущественного характера лиц, замещающих </w:t>
      </w:r>
      <w:r>
        <w:rPr>
          <w:b/>
          <w:sz w:val="28"/>
          <w:szCs w:val="28"/>
        </w:rPr>
        <w:t xml:space="preserve">муниципальные должности  и </w:t>
      </w:r>
      <w:r w:rsidRPr="00264C8A">
        <w:rPr>
          <w:b/>
          <w:sz w:val="28"/>
          <w:szCs w:val="28"/>
        </w:rPr>
        <w:t>должности муниципальной службы в администрации Палехского муниципального района, членов их семей на официальном сайте Палехского муниципального района</w:t>
      </w:r>
      <w:r w:rsidRPr="00264C8A">
        <w:rPr>
          <w:rFonts w:ascii="Calibri" w:hAnsi="Calibri" w:cs="Calibri"/>
          <w:b/>
        </w:rPr>
        <w:t xml:space="preserve"> </w:t>
      </w:r>
      <w:r w:rsidRPr="00264C8A">
        <w:rPr>
          <w:b/>
          <w:sz w:val="28"/>
          <w:szCs w:val="28"/>
        </w:rPr>
        <w:t xml:space="preserve">и предоставлении этих сведений </w:t>
      </w:r>
      <w:r>
        <w:rPr>
          <w:b/>
          <w:sz w:val="28"/>
          <w:szCs w:val="28"/>
        </w:rPr>
        <w:t xml:space="preserve">общероссийским </w:t>
      </w:r>
      <w:r w:rsidRPr="00264C8A">
        <w:rPr>
          <w:b/>
          <w:sz w:val="28"/>
          <w:szCs w:val="28"/>
        </w:rPr>
        <w:t>средствам массовой информации для опубликования</w:t>
      </w:r>
    </w:p>
    <w:p w:rsidR="0098386E" w:rsidRDefault="0098386E" w:rsidP="0098386E">
      <w:pPr>
        <w:widowControl w:val="0"/>
        <w:ind w:firstLine="851"/>
        <w:jc w:val="both"/>
        <w:rPr>
          <w:sz w:val="28"/>
          <w:szCs w:val="28"/>
        </w:rPr>
      </w:pPr>
    </w:p>
    <w:p w:rsidR="0098386E" w:rsidRPr="00404B0C" w:rsidRDefault="0098386E" w:rsidP="0098386E">
      <w:pPr>
        <w:widowControl w:val="0"/>
        <w:ind w:firstLine="709"/>
        <w:jc w:val="both"/>
        <w:rPr>
          <w:sz w:val="28"/>
          <w:szCs w:val="28"/>
        </w:rPr>
      </w:pPr>
      <w:r w:rsidRPr="00404B0C">
        <w:rPr>
          <w:sz w:val="28"/>
          <w:szCs w:val="28"/>
        </w:rPr>
        <w:t xml:space="preserve">1. </w:t>
      </w:r>
      <w:proofErr w:type="gramStart"/>
      <w:r w:rsidRPr="00404B0C">
        <w:rPr>
          <w:sz w:val="28"/>
          <w:szCs w:val="28"/>
        </w:rPr>
        <w:t>Настоящим П</w:t>
      </w:r>
      <w:r>
        <w:rPr>
          <w:sz w:val="28"/>
          <w:szCs w:val="28"/>
        </w:rPr>
        <w:t>орядком</w:t>
      </w:r>
      <w:r w:rsidRPr="00404B0C">
        <w:rPr>
          <w:sz w:val="28"/>
          <w:szCs w:val="28"/>
        </w:rPr>
        <w:t xml:space="preserve"> устанавливаются обязанности </w:t>
      </w:r>
      <w:r>
        <w:rPr>
          <w:sz w:val="28"/>
          <w:szCs w:val="28"/>
        </w:rPr>
        <w:t xml:space="preserve">организационно-правового управления </w:t>
      </w:r>
      <w:r w:rsidRPr="00404B0C">
        <w:rPr>
          <w:sz w:val="28"/>
          <w:szCs w:val="28"/>
        </w:rPr>
        <w:t xml:space="preserve">администрации </w:t>
      </w:r>
      <w:r>
        <w:rPr>
          <w:sz w:val="28"/>
          <w:szCs w:val="28"/>
        </w:rPr>
        <w:t>Палехского</w:t>
      </w:r>
      <w:r w:rsidRPr="00404B0C">
        <w:rPr>
          <w:sz w:val="28"/>
          <w:szCs w:val="28"/>
        </w:rPr>
        <w:t xml:space="preserve"> муниципального района по размещению сведений о доходах, </w:t>
      </w:r>
      <w:r>
        <w:rPr>
          <w:sz w:val="28"/>
          <w:szCs w:val="28"/>
        </w:rPr>
        <w:t xml:space="preserve">расходах, </w:t>
      </w:r>
      <w:r w:rsidRPr="00404B0C">
        <w:rPr>
          <w:sz w:val="28"/>
          <w:szCs w:val="28"/>
        </w:rPr>
        <w:t xml:space="preserve">об имуществе и обязательствах имущественного характера лиц, замещающих </w:t>
      </w:r>
      <w:r w:rsidRPr="001052C1">
        <w:rPr>
          <w:sz w:val="28"/>
          <w:szCs w:val="28"/>
        </w:rPr>
        <w:t>муниципальные должности  и</w:t>
      </w:r>
      <w:r>
        <w:rPr>
          <w:b/>
          <w:sz w:val="28"/>
          <w:szCs w:val="28"/>
        </w:rPr>
        <w:t xml:space="preserve"> </w:t>
      </w:r>
      <w:r w:rsidRPr="00404B0C">
        <w:rPr>
          <w:sz w:val="28"/>
          <w:szCs w:val="28"/>
        </w:rPr>
        <w:t xml:space="preserve">должности муниципальной службы </w:t>
      </w:r>
      <w:r>
        <w:rPr>
          <w:sz w:val="28"/>
          <w:szCs w:val="28"/>
        </w:rPr>
        <w:t>в администрации Палехского</w:t>
      </w:r>
      <w:r w:rsidRPr="00404B0C">
        <w:rPr>
          <w:sz w:val="28"/>
          <w:szCs w:val="28"/>
        </w:rPr>
        <w:t xml:space="preserve"> муниципального района, </w:t>
      </w:r>
      <w:r>
        <w:rPr>
          <w:sz w:val="28"/>
          <w:szCs w:val="28"/>
        </w:rPr>
        <w:t>членов их семей</w:t>
      </w:r>
      <w:r w:rsidRPr="00404B0C">
        <w:rPr>
          <w:sz w:val="28"/>
          <w:szCs w:val="28"/>
        </w:rPr>
        <w:t xml:space="preserve"> на официальном сайте </w:t>
      </w:r>
      <w:r>
        <w:rPr>
          <w:sz w:val="28"/>
          <w:szCs w:val="28"/>
        </w:rPr>
        <w:t>Палехского</w:t>
      </w:r>
      <w:r w:rsidRPr="00404B0C">
        <w:rPr>
          <w:sz w:val="28"/>
          <w:szCs w:val="28"/>
        </w:rPr>
        <w:t xml:space="preserve"> муниципального района (далее - официальный сайт)</w:t>
      </w:r>
      <w:r w:rsidRPr="00EE5E02">
        <w:rPr>
          <w:b/>
          <w:sz w:val="28"/>
          <w:szCs w:val="28"/>
        </w:rPr>
        <w:t xml:space="preserve"> </w:t>
      </w:r>
      <w:r w:rsidRPr="00EE5E02">
        <w:rPr>
          <w:sz w:val="28"/>
          <w:szCs w:val="28"/>
        </w:rPr>
        <w:t xml:space="preserve">и предоставлении этих сведений </w:t>
      </w:r>
      <w:r>
        <w:rPr>
          <w:sz w:val="28"/>
          <w:szCs w:val="28"/>
        </w:rPr>
        <w:t xml:space="preserve">общероссийским </w:t>
      </w:r>
      <w:r w:rsidRPr="00EE5E02">
        <w:rPr>
          <w:sz w:val="28"/>
          <w:szCs w:val="28"/>
        </w:rPr>
        <w:t>средствам массовой информации для опубликования.</w:t>
      </w:r>
      <w:proofErr w:type="gramEnd"/>
    </w:p>
    <w:p w:rsidR="0098386E" w:rsidRPr="00C43725" w:rsidRDefault="0098386E" w:rsidP="0098386E">
      <w:pPr>
        <w:widowControl w:val="0"/>
        <w:ind w:firstLine="709"/>
        <w:jc w:val="both"/>
        <w:rPr>
          <w:sz w:val="28"/>
          <w:szCs w:val="28"/>
        </w:rPr>
      </w:pPr>
      <w:bookmarkStart w:id="0" w:name="Par51"/>
      <w:bookmarkEnd w:id="0"/>
      <w:r w:rsidRPr="00404B0C">
        <w:rPr>
          <w:sz w:val="28"/>
          <w:szCs w:val="28"/>
        </w:rPr>
        <w:t xml:space="preserve">2. </w:t>
      </w:r>
      <w:proofErr w:type="gramStart"/>
      <w:r w:rsidRPr="00404B0C">
        <w:rPr>
          <w:sz w:val="28"/>
          <w:szCs w:val="28"/>
        </w:rPr>
        <w:t xml:space="preserve">На официальном сайте </w:t>
      </w:r>
      <w:r>
        <w:rPr>
          <w:sz w:val="28"/>
          <w:szCs w:val="28"/>
        </w:rPr>
        <w:t xml:space="preserve">Палехского муниципального района </w:t>
      </w:r>
      <w:r w:rsidRPr="00404B0C">
        <w:rPr>
          <w:sz w:val="28"/>
          <w:szCs w:val="28"/>
        </w:rPr>
        <w:t xml:space="preserve">размещаются </w:t>
      </w:r>
      <w:r>
        <w:rPr>
          <w:sz w:val="28"/>
          <w:szCs w:val="28"/>
        </w:rPr>
        <w:t xml:space="preserve">и общероссийским средствам массовой информации предоставляются для опубликования </w:t>
      </w:r>
      <w:r w:rsidRPr="00404B0C">
        <w:rPr>
          <w:sz w:val="28"/>
          <w:szCs w:val="28"/>
        </w:rPr>
        <w:t>следующие сведения о доходах,</w:t>
      </w:r>
      <w:r>
        <w:rPr>
          <w:sz w:val="28"/>
          <w:szCs w:val="28"/>
        </w:rPr>
        <w:t xml:space="preserve"> расходах,</w:t>
      </w:r>
      <w:r w:rsidRPr="00404B0C">
        <w:rPr>
          <w:sz w:val="28"/>
          <w:szCs w:val="28"/>
        </w:rPr>
        <w:t xml:space="preserve"> об имуществе и обязательствах имущественного характера</w:t>
      </w:r>
      <w:r>
        <w:rPr>
          <w:sz w:val="28"/>
          <w:szCs w:val="28"/>
        </w:rPr>
        <w:t xml:space="preserve"> лиц,</w:t>
      </w:r>
      <w:r w:rsidRPr="001052C1">
        <w:rPr>
          <w:sz w:val="28"/>
          <w:szCs w:val="28"/>
        </w:rPr>
        <w:t xml:space="preserve"> </w:t>
      </w:r>
      <w:r w:rsidRPr="00C43725">
        <w:rPr>
          <w:sz w:val="28"/>
          <w:szCs w:val="28"/>
        </w:rPr>
        <w:t>замещающих</w:t>
      </w:r>
      <w:r>
        <w:rPr>
          <w:sz w:val="28"/>
          <w:szCs w:val="28"/>
        </w:rPr>
        <w:t xml:space="preserve"> </w:t>
      </w:r>
      <w:r w:rsidRPr="001052C1">
        <w:rPr>
          <w:sz w:val="28"/>
          <w:szCs w:val="28"/>
        </w:rPr>
        <w:t>муниципальные должности  и</w:t>
      </w:r>
      <w:r>
        <w:rPr>
          <w:b/>
          <w:sz w:val="28"/>
          <w:szCs w:val="28"/>
        </w:rPr>
        <w:t xml:space="preserve"> </w:t>
      </w:r>
      <w:r w:rsidRPr="00C43725">
        <w:rPr>
          <w:sz w:val="28"/>
          <w:szCs w:val="28"/>
        </w:rPr>
        <w:t>должности</w:t>
      </w:r>
      <w:r>
        <w:rPr>
          <w:sz w:val="28"/>
          <w:szCs w:val="28"/>
        </w:rPr>
        <w:t xml:space="preserve"> муниципальной службы</w:t>
      </w:r>
      <w:r w:rsidRPr="00C43725">
        <w:rPr>
          <w:sz w:val="28"/>
          <w:szCs w:val="28"/>
        </w:rPr>
        <w:t>,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98386E" w:rsidRPr="00404B0C" w:rsidRDefault="0098386E" w:rsidP="0098386E">
      <w:pPr>
        <w:widowControl w:val="0"/>
        <w:ind w:firstLine="709"/>
        <w:jc w:val="both"/>
        <w:rPr>
          <w:sz w:val="28"/>
          <w:szCs w:val="28"/>
        </w:rPr>
      </w:pPr>
      <w:r w:rsidRPr="00404B0C">
        <w:rPr>
          <w:sz w:val="28"/>
          <w:szCs w:val="28"/>
        </w:rPr>
        <w:t xml:space="preserve">а) перечень объектов недвижимого имущества, принадлежащих лицу, замещающему </w:t>
      </w:r>
      <w:r>
        <w:rPr>
          <w:sz w:val="28"/>
          <w:szCs w:val="28"/>
        </w:rPr>
        <w:t xml:space="preserve">муниципальную </w:t>
      </w:r>
      <w:r w:rsidRPr="00404B0C">
        <w:rPr>
          <w:sz w:val="28"/>
          <w:szCs w:val="28"/>
        </w:rPr>
        <w:t xml:space="preserve">должность </w:t>
      </w:r>
      <w:r>
        <w:rPr>
          <w:sz w:val="28"/>
          <w:szCs w:val="28"/>
        </w:rPr>
        <w:t xml:space="preserve">и должность </w:t>
      </w:r>
      <w:r w:rsidRPr="00404B0C">
        <w:rPr>
          <w:sz w:val="28"/>
          <w:szCs w:val="28"/>
        </w:rPr>
        <w:t xml:space="preserve">муниципальной службы </w:t>
      </w:r>
      <w:r>
        <w:rPr>
          <w:sz w:val="28"/>
          <w:szCs w:val="28"/>
        </w:rPr>
        <w:t>в администрации Палехского</w:t>
      </w:r>
      <w:r w:rsidRPr="00404B0C">
        <w:rPr>
          <w:sz w:val="28"/>
          <w:szCs w:val="28"/>
        </w:rPr>
        <w:t xml:space="preserve"> муниципального района, его супруге (супругу) и несовершеннолетним детям на праве собственности или находящихся в их пользовании, с указанием вида, площади и ст</w:t>
      </w:r>
      <w:r>
        <w:rPr>
          <w:sz w:val="28"/>
          <w:szCs w:val="28"/>
        </w:rPr>
        <w:t>раны расположения каждого из таких объектов</w:t>
      </w:r>
      <w:r w:rsidRPr="00404B0C">
        <w:rPr>
          <w:sz w:val="28"/>
          <w:szCs w:val="28"/>
        </w:rPr>
        <w:t>;</w:t>
      </w:r>
    </w:p>
    <w:p w:rsidR="0098386E" w:rsidRPr="00404B0C" w:rsidRDefault="0098386E" w:rsidP="0098386E">
      <w:pPr>
        <w:widowControl w:val="0"/>
        <w:ind w:firstLine="709"/>
        <w:jc w:val="both"/>
        <w:rPr>
          <w:sz w:val="28"/>
          <w:szCs w:val="28"/>
        </w:rPr>
      </w:pPr>
      <w:r w:rsidRPr="00404B0C">
        <w:rPr>
          <w:sz w:val="28"/>
          <w:szCs w:val="28"/>
        </w:rPr>
        <w:t xml:space="preserve">б) перечень транспортных средств с указанием вида и марки, принадлежащих на праве собственности лицу, замещающему </w:t>
      </w:r>
      <w:r>
        <w:rPr>
          <w:sz w:val="28"/>
          <w:szCs w:val="28"/>
        </w:rPr>
        <w:t xml:space="preserve">муниципальную </w:t>
      </w:r>
      <w:r w:rsidRPr="00404B0C">
        <w:rPr>
          <w:sz w:val="28"/>
          <w:szCs w:val="28"/>
        </w:rPr>
        <w:t xml:space="preserve">должность </w:t>
      </w:r>
      <w:r>
        <w:rPr>
          <w:sz w:val="28"/>
          <w:szCs w:val="28"/>
        </w:rPr>
        <w:t xml:space="preserve">и должность </w:t>
      </w:r>
      <w:r w:rsidRPr="00404B0C">
        <w:rPr>
          <w:sz w:val="28"/>
          <w:szCs w:val="28"/>
        </w:rPr>
        <w:t xml:space="preserve">муниципальной службы </w:t>
      </w:r>
      <w:r>
        <w:rPr>
          <w:sz w:val="28"/>
          <w:szCs w:val="28"/>
        </w:rPr>
        <w:t>в администрации Палехского</w:t>
      </w:r>
      <w:r w:rsidRPr="00404B0C">
        <w:rPr>
          <w:sz w:val="28"/>
          <w:szCs w:val="28"/>
        </w:rPr>
        <w:t xml:space="preserve"> муниципального района, его супруге (супругу) и несовершеннолетним детям;</w:t>
      </w:r>
    </w:p>
    <w:p w:rsidR="0098386E" w:rsidRDefault="0098386E" w:rsidP="0098386E">
      <w:pPr>
        <w:widowControl w:val="0"/>
        <w:ind w:firstLine="709"/>
        <w:jc w:val="both"/>
        <w:rPr>
          <w:sz w:val="28"/>
          <w:szCs w:val="28"/>
        </w:rPr>
      </w:pPr>
      <w:r w:rsidRPr="00404B0C">
        <w:rPr>
          <w:sz w:val="28"/>
          <w:szCs w:val="28"/>
        </w:rPr>
        <w:t xml:space="preserve">в) декларированный годовой доход лица, замещающего </w:t>
      </w:r>
      <w:r>
        <w:rPr>
          <w:sz w:val="28"/>
          <w:szCs w:val="28"/>
        </w:rPr>
        <w:t xml:space="preserve">муниципальную </w:t>
      </w:r>
      <w:r w:rsidRPr="00404B0C">
        <w:rPr>
          <w:sz w:val="28"/>
          <w:szCs w:val="28"/>
        </w:rPr>
        <w:t xml:space="preserve">должность </w:t>
      </w:r>
      <w:r>
        <w:rPr>
          <w:sz w:val="28"/>
          <w:szCs w:val="28"/>
        </w:rPr>
        <w:t xml:space="preserve">и должность </w:t>
      </w:r>
      <w:r w:rsidRPr="00404B0C">
        <w:rPr>
          <w:sz w:val="28"/>
          <w:szCs w:val="28"/>
        </w:rPr>
        <w:t xml:space="preserve">муниципальной службы </w:t>
      </w:r>
      <w:r>
        <w:rPr>
          <w:sz w:val="28"/>
          <w:szCs w:val="28"/>
        </w:rPr>
        <w:t>в администрации Палехского</w:t>
      </w:r>
      <w:r w:rsidRPr="00404B0C">
        <w:rPr>
          <w:sz w:val="28"/>
          <w:szCs w:val="28"/>
        </w:rPr>
        <w:t xml:space="preserve"> муниципального района, его супруги (супр</w:t>
      </w:r>
      <w:r>
        <w:rPr>
          <w:sz w:val="28"/>
          <w:szCs w:val="28"/>
        </w:rPr>
        <w:t>уга) и несовершеннолетних детей;</w:t>
      </w:r>
    </w:p>
    <w:p w:rsidR="0098386E" w:rsidRPr="009B437E" w:rsidRDefault="0098386E" w:rsidP="0098386E">
      <w:pPr>
        <w:widowControl w:val="0"/>
        <w:ind w:firstLine="540"/>
        <w:jc w:val="both"/>
        <w:rPr>
          <w:sz w:val="28"/>
          <w:szCs w:val="28"/>
        </w:rPr>
      </w:pPr>
      <w:proofErr w:type="gramStart"/>
      <w:r>
        <w:rPr>
          <w:sz w:val="28"/>
          <w:szCs w:val="28"/>
        </w:rPr>
        <w:lastRenderedPageBreak/>
        <w:t xml:space="preserve">г) </w:t>
      </w:r>
      <w:r w:rsidR="007E394F" w:rsidRPr="007E394F">
        <w:rPr>
          <w:sz w:val="28"/>
          <w:szCs w:val="28"/>
        </w:rPr>
        <w:t>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муниципальную должность и должность муниципальной службы в администрации Палехского</w:t>
      </w:r>
      <w:proofErr w:type="gramEnd"/>
      <w:r w:rsidR="007E394F" w:rsidRPr="007E394F">
        <w:rPr>
          <w:sz w:val="28"/>
          <w:szCs w:val="28"/>
        </w:rPr>
        <w:t xml:space="preserve"> муниципального района и его супруги (супруга) за три последних года, предшествующих отчетному периоду.</w:t>
      </w:r>
    </w:p>
    <w:p w:rsidR="0098386E" w:rsidRPr="00404B0C" w:rsidRDefault="0098386E" w:rsidP="0098386E">
      <w:pPr>
        <w:widowControl w:val="0"/>
        <w:ind w:firstLine="709"/>
        <w:jc w:val="both"/>
        <w:rPr>
          <w:sz w:val="28"/>
          <w:szCs w:val="28"/>
        </w:rPr>
      </w:pPr>
      <w:r w:rsidRPr="00404B0C">
        <w:rPr>
          <w:sz w:val="28"/>
          <w:szCs w:val="28"/>
        </w:rPr>
        <w:t xml:space="preserve">3. В размещаемых на официальном сайте </w:t>
      </w:r>
      <w:r>
        <w:rPr>
          <w:sz w:val="28"/>
          <w:szCs w:val="28"/>
        </w:rPr>
        <w:t xml:space="preserve">Палехского муниципального района и предоставляемых общероссийским средствам массовой информации для опубликования </w:t>
      </w:r>
      <w:r w:rsidRPr="00404B0C">
        <w:rPr>
          <w:sz w:val="28"/>
          <w:szCs w:val="28"/>
        </w:rPr>
        <w:t xml:space="preserve">сведениях о доходах, </w:t>
      </w:r>
      <w:r>
        <w:rPr>
          <w:sz w:val="28"/>
          <w:szCs w:val="28"/>
        </w:rPr>
        <w:t xml:space="preserve">расходах, </w:t>
      </w:r>
      <w:r w:rsidRPr="00404B0C">
        <w:rPr>
          <w:sz w:val="28"/>
          <w:szCs w:val="28"/>
        </w:rPr>
        <w:t>об имуществе и обязательствах имущественного характера запрещается указывать:</w:t>
      </w:r>
    </w:p>
    <w:p w:rsidR="0098386E" w:rsidRPr="00165EBE" w:rsidRDefault="0098386E" w:rsidP="0098386E">
      <w:pPr>
        <w:widowControl w:val="0"/>
        <w:ind w:firstLine="709"/>
        <w:jc w:val="both"/>
        <w:rPr>
          <w:sz w:val="28"/>
          <w:szCs w:val="28"/>
        </w:rPr>
      </w:pPr>
      <w:r w:rsidRPr="00404B0C">
        <w:rPr>
          <w:sz w:val="28"/>
          <w:szCs w:val="28"/>
        </w:rPr>
        <w:t>а) иные сведения</w:t>
      </w:r>
      <w:r>
        <w:rPr>
          <w:sz w:val="28"/>
          <w:szCs w:val="28"/>
        </w:rPr>
        <w:t xml:space="preserve"> (</w:t>
      </w:r>
      <w:r w:rsidRPr="00404B0C">
        <w:rPr>
          <w:sz w:val="28"/>
          <w:szCs w:val="28"/>
        </w:rPr>
        <w:t xml:space="preserve">кроме указанных </w:t>
      </w:r>
      <w:r w:rsidRPr="00165EBE">
        <w:rPr>
          <w:sz w:val="28"/>
          <w:szCs w:val="28"/>
        </w:rPr>
        <w:t xml:space="preserve">в </w:t>
      </w:r>
      <w:hyperlink w:anchor="Par51" w:history="1">
        <w:r w:rsidRPr="00165EBE">
          <w:rPr>
            <w:sz w:val="28"/>
            <w:szCs w:val="28"/>
          </w:rPr>
          <w:t>пункте 2</w:t>
        </w:r>
      </w:hyperlink>
      <w:r w:rsidRPr="00165EBE">
        <w:rPr>
          <w:sz w:val="28"/>
          <w:szCs w:val="28"/>
        </w:rPr>
        <w:t xml:space="preserve"> настоящего П</w:t>
      </w:r>
      <w:r>
        <w:rPr>
          <w:sz w:val="28"/>
          <w:szCs w:val="28"/>
        </w:rPr>
        <w:t>орядка)</w:t>
      </w:r>
      <w:r w:rsidRPr="00404B0C">
        <w:rPr>
          <w:sz w:val="28"/>
          <w:szCs w:val="28"/>
        </w:rPr>
        <w:t xml:space="preserve"> о доходах</w:t>
      </w:r>
      <w:r w:rsidRPr="006A7815">
        <w:rPr>
          <w:sz w:val="28"/>
          <w:szCs w:val="28"/>
        </w:rPr>
        <w:t xml:space="preserve"> </w:t>
      </w:r>
      <w:r w:rsidRPr="00404B0C">
        <w:rPr>
          <w:sz w:val="28"/>
          <w:szCs w:val="28"/>
        </w:rPr>
        <w:t xml:space="preserve">лиц, замещающих </w:t>
      </w:r>
      <w:r>
        <w:rPr>
          <w:sz w:val="28"/>
          <w:szCs w:val="28"/>
        </w:rPr>
        <w:t xml:space="preserve">муниципальные должности и </w:t>
      </w:r>
      <w:r w:rsidRPr="00404B0C">
        <w:rPr>
          <w:sz w:val="28"/>
          <w:szCs w:val="28"/>
        </w:rPr>
        <w:t>должности муниципальной службы</w:t>
      </w:r>
      <w:r>
        <w:rPr>
          <w:sz w:val="28"/>
          <w:szCs w:val="28"/>
        </w:rPr>
        <w:t xml:space="preserve"> в</w:t>
      </w:r>
      <w:r w:rsidRPr="00404B0C">
        <w:rPr>
          <w:sz w:val="28"/>
          <w:szCs w:val="28"/>
        </w:rPr>
        <w:t xml:space="preserve"> </w:t>
      </w:r>
      <w:r>
        <w:rPr>
          <w:sz w:val="28"/>
          <w:szCs w:val="28"/>
        </w:rPr>
        <w:t>администрации Палехского</w:t>
      </w:r>
      <w:r w:rsidRPr="00404B0C">
        <w:rPr>
          <w:sz w:val="28"/>
          <w:szCs w:val="28"/>
        </w:rPr>
        <w:t xml:space="preserve"> муниципального района, их супр</w:t>
      </w:r>
      <w:r>
        <w:rPr>
          <w:sz w:val="28"/>
          <w:szCs w:val="28"/>
        </w:rPr>
        <w:t>уги (супруга) и несовершеннолетних детей</w:t>
      </w:r>
      <w:r w:rsidRPr="00404B0C">
        <w:rPr>
          <w:sz w:val="28"/>
          <w:szCs w:val="28"/>
        </w:rPr>
        <w:t>, об имуществе</w:t>
      </w:r>
      <w:r>
        <w:rPr>
          <w:sz w:val="28"/>
          <w:szCs w:val="28"/>
        </w:rPr>
        <w:t>, принадлежащем на праве собственности названным лицам, и об</w:t>
      </w:r>
      <w:r w:rsidRPr="00404B0C">
        <w:rPr>
          <w:sz w:val="28"/>
          <w:szCs w:val="28"/>
        </w:rPr>
        <w:t xml:space="preserve"> обязательствах имущественного характера</w:t>
      </w:r>
      <w:r w:rsidRPr="00165EBE">
        <w:rPr>
          <w:sz w:val="28"/>
          <w:szCs w:val="28"/>
        </w:rPr>
        <w:t>;</w:t>
      </w:r>
    </w:p>
    <w:p w:rsidR="0098386E" w:rsidRPr="00404B0C" w:rsidRDefault="0098386E" w:rsidP="0098386E">
      <w:pPr>
        <w:widowControl w:val="0"/>
        <w:ind w:firstLine="709"/>
        <w:jc w:val="both"/>
        <w:rPr>
          <w:sz w:val="28"/>
          <w:szCs w:val="28"/>
        </w:rPr>
      </w:pPr>
      <w:r w:rsidRPr="00404B0C">
        <w:rPr>
          <w:sz w:val="28"/>
          <w:szCs w:val="28"/>
        </w:rPr>
        <w:t xml:space="preserve">б) персональные данные супруги (супруга), детей </w:t>
      </w:r>
      <w:r>
        <w:rPr>
          <w:sz w:val="28"/>
          <w:szCs w:val="28"/>
        </w:rPr>
        <w:t xml:space="preserve">и иных членов семьи </w:t>
      </w:r>
      <w:r w:rsidRPr="00404B0C">
        <w:rPr>
          <w:sz w:val="28"/>
          <w:szCs w:val="28"/>
        </w:rPr>
        <w:t xml:space="preserve">лица, замещающего </w:t>
      </w:r>
      <w:r>
        <w:rPr>
          <w:sz w:val="28"/>
          <w:szCs w:val="28"/>
        </w:rPr>
        <w:t xml:space="preserve">муниципальную должность и </w:t>
      </w:r>
      <w:r w:rsidRPr="00404B0C">
        <w:rPr>
          <w:sz w:val="28"/>
          <w:szCs w:val="28"/>
        </w:rPr>
        <w:t xml:space="preserve">должность муниципальной службы </w:t>
      </w:r>
      <w:r>
        <w:rPr>
          <w:sz w:val="28"/>
          <w:szCs w:val="28"/>
        </w:rPr>
        <w:t>в</w:t>
      </w:r>
      <w:r w:rsidRPr="00D66DA9">
        <w:rPr>
          <w:sz w:val="28"/>
          <w:szCs w:val="28"/>
        </w:rPr>
        <w:t xml:space="preserve"> </w:t>
      </w:r>
      <w:r>
        <w:rPr>
          <w:sz w:val="28"/>
          <w:szCs w:val="28"/>
        </w:rPr>
        <w:t>администрации Палехского</w:t>
      </w:r>
      <w:r w:rsidRPr="00404B0C">
        <w:rPr>
          <w:sz w:val="28"/>
          <w:szCs w:val="28"/>
        </w:rPr>
        <w:t xml:space="preserve"> муниципального района;</w:t>
      </w:r>
    </w:p>
    <w:p w:rsidR="0098386E" w:rsidRPr="00404B0C" w:rsidRDefault="0098386E" w:rsidP="0098386E">
      <w:pPr>
        <w:widowControl w:val="0"/>
        <w:ind w:firstLine="709"/>
        <w:jc w:val="both"/>
        <w:rPr>
          <w:sz w:val="28"/>
          <w:szCs w:val="28"/>
        </w:rPr>
      </w:pPr>
      <w:r w:rsidRPr="00404B0C">
        <w:rPr>
          <w:sz w:val="28"/>
          <w:szCs w:val="28"/>
        </w:rPr>
        <w:t xml:space="preserve">в) данные, позволяющие определить место жительства, почтовый адрес, телефон и иные индивидуальные средства коммуникации лица, замещающего </w:t>
      </w:r>
      <w:r>
        <w:rPr>
          <w:sz w:val="28"/>
          <w:szCs w:val="28"/>
        </w:rPr>
        <w:t xml:space="preserve">муниципальную должность и </w:t>
      </w:r>
      <w:r w:rsidRPr="00404B0C">
        <w:rPr>
          <w:sz w:val="28"/>
          <w:szCs w:val="28"/>
        </w:rPr>
        <w:t xml:space="preserve">должность муниципальной службы </w:t>
      </w:r>
      <w:r>
        <w:rPr>
          <w:sz w:val="28"/>
          <w:szCs w:val="28"/>
        </w:rPr>
        <w:t>в администрации Палехского</w:t>
      </w:r>
      <w:r w:rsidRPr="00404B0C">
        <w:rPr>
          <w:sz w:val="28"/>
          <w:szCs w:val="28"/>
        </w:rPr>
        <w:t xml:space="preserve"> муниципального района, его супруги (супруга), детей</w:t>
      </w:r>
      <w:r>
        <w:rPr>
          <w:sz w:val="28"/>
          <w:szCs w:val="28"/>
        </w:rPr>
        <w:t xml:space="preserve"> и иных членов семьи</w:t>
      </w:r>
      <w:r w:rsidRPr="00404B0C">
        <w:rPr>
          <w:sz w:val="28"/>
          <w:szCs w:val="28"/>
        </w:rPr>
        <w:t>;</w:t>
      </w:r>
    </w:p>
    <w:p w:rsidR="0098386E" w:rsidRPr="00404B0C" w:rsidRDefault="0098386E" w:rsidP="0098386E">
      <w:pPr>
        <w:widowControl w:val="0"/>
        <w:ind w:firstLine="709"/>
        <w:jc w:val="both"/>
        <w:rPr>
          <w:sz w:val="28"/>
          <w:szCs w:val="28"/>
        </w:rPr>
      </w:pPr>
      <w:r w:rsidRPr="00404B0C">
        <w:rPr>
          <w:sz w:val="28"/>
          <w:szCs w:val="28"/>
        </w:rPr>
        <w:t xml:space="preserve">г) данные, позволяющие определить местонахождение объектов недвижимого имущества, принадлежащих лицу, замещающему </w:t>
      </w:r>
      <w:r>
        <w:rPr>
          <w:sz w:val="28"/>
          <w:szCs w:val="28"/>
        </w:rPr>
        <w:t xml:space="preserve">муниципальную должность и </w:t>
      </w:r>
      <w:r w:rsidRPr="00404B0C">
        <w:rPr>
          <w:sz w:val="28"/>
          <w:szCs w:val="28"/>
        </w:rPr>
        <w:t xml:space="preserve">должность муниципальной службы </w:t>
      </w:r>
      <w:r>
        <w:rPr>
          <w:sz w:val="28"/>
          <w:szCs w:val="28"/>
        </w:rPr>
        <w:t>в администрации Палехского</w:t>
      </w:r>
      <w:r w:rsidRPr="00404B0C">
        <w:rPr>
          <w:sz w:val="28"/>
          <w:szCs w:val="28"/>
        </w:rPr>
        <w:t xml:space="preserve"> муниципального района, его супруге (супругу), </w:t>
      </w:r>
      <w:r>
        <w:rPr>
          <w:sz w:val="28"/>
          <w:szCs w:val="28"/>
        </w:rPr>
        <w:t xml:space="preserve">детям, иным членам семьи </w:t>
      </w:r>
      <w:r w:rsidRPr="00404B0C">
        <w:rPr>
          <w:sz w:val="28"/>
          <w:szCs w:val="28"/>
        </w:rPr>
        <w:t>на праве собственности или находящихся в их пользовании;</w:t>
      </w:r>
    </w:p>
    <w:p w:rsidR="0098386E" w:rsidRPr="00165EBE" w:rsidRDefault="0098386E" w:rsidP="0098386E">
      <w:pPr>
        <w:widowControl w:val="0"/>
        <w:ind w:firstLine="709"/>
        <w:jc w:val="both"/>
        <w:rPr>
          <w:sz w:val="28"/>
          <w:szCs w:val="28"/>
        </w:rPr>
      </w:pPr>
      <w:r w:rsidRPr="00404B0C">
        <w:rPr>
          <w:sz w:val="28"/>
          <w:szCs w:val="28"/>
        </w:rPr>
        <w:t>д</w:t>
      </w:r>
      <w:r w:rsidRPr="00165EBE">
        <w:rPr>
          <w:sz w:val="28"/>
          <w:szCs w:val="28"/>
        </w:rPr>
        <w:t xml:space="preserve">) информацию, </w:t>
      </w:r>
      <w:r>
        <w:rPr>
          <w:sz w:val="28"/>
          <w:szCs w:val="28"/>
        </w:rPr>
        <w:t xml:space="preserve">отнесенную к государственной тайне или </w:t>
      </w:r>
      <w:r w:rsidRPr="00165EBE">
        <w:rPr>
          <w:sz w:val="28"/>
          <w:szCs w:val="28"/>
        </w:rPr>
        <w:t>являющуюся конфиденциальной.</w:t>
      </w:r>
    </w:p>
    <w:p w:rsidR="0098386E" w:rsidRDefault="0098386E" w:rsidP="0098386E">
      <w:pPr>
        <w:widowControl w:val="0"/>
        <w:ind w:firstLine="709"/>
        <w:jc w:val="both"/>
        <w:rPr>
          <w:sz w:val="28"/>
          <w:szCs w:val="28"/>
        </w:rPr>
      </w:pPr>
      <w:r w:rsidRPr="00165EBE">
        <w:rPr>
          <w:sz w:val="28"/>
          <w:szCs w:val="28"/>
        </w:rPr>
        <w:t xml:space="preserve">4. </w:t>
      </w:r>
      <w:proofErr w:type="gramStart"/>
      <w:r w:rsidRPr="00165EBE">
        <w:rPr>
          <w:sz w:val="28"/>
          <w:szCs w:val="28"/>
        </w:rPr>
        <w:t xml:space="preserve">Сведения о доходах, </w:t>
      </w:r>
      <w:r>
        <w:rPr>
          <w:sz w:val="28"/>
          <w:szCs w:val="28"/>
        </w:rPr>
        <w:t xml:space="preserve">расходах, </w:t>
      </w:r>
      <w:r w:rsidRPr="00165EBE">
        <w:rPr>
          <w:sz w:val="28"/>
          <w:szCs w:val="28"/>
        </w:rPr>
        <w:t xml:space="preserve">об имуществе и обязательствах имущественного характера, указанные в </w:t>
      </w:r>
      <w:hyperlink w:anchor="Par51" w:history="1">
        <w:r w:rsidRPr="00165EBE">
          <w:rPr>
            <w:sz w:val="28"/>
            <w:szCs w:val="28"/>
          </w:rPr>
          <w:t>пункте 2</w:t>
        </w:r>
      </w:hyperlink>
      <w:r w:rsidRPr="00165EBE">
        <w:rPr>
          <w:sz w:val="28"/>
          <w:szCs w:val="28"/>
        </w:rPr>
        <w:t xml:space="preserve"> настоящего П</w:t>
      </w:r>
      <w:r>
        <w:rPr>
          <w:sz w:val="28"/>
          <w:szCs w:val="28"/>
        </w:rPr>
        <w:t>орядка</w:t>
      </w:r>
      <w:r w:rsidRPr="00165EBE">
        <w:rPr>
          <w:sz w:val="28"/>
          <w:szCs w:val="28"/>
        </w:rPr>
        <w:t>,</w:t>
      </w:r>
      <w:r w:rsidRPr="00CA3EB1">
        <w:rPr>
          <w:rFonts w:ascii="Calibri" w:hAnsi="Calibri" w:cs="Calibri"/>
        </w:rPr>
        <w:t xml:space="preserve"> </w:t>
      </w:r>
      <w:r w:rsidRPr="00CA3EB1">
        <w:rPr>
          <w:sz w:val="28"/>
          <w:szCs w:val="28"/>
        </w:rPr>
        <w:t xml:space="preserve">за весь период замещения </w:t>
      </w:r>
      <w:r w:rsidRPr="00404B0C">
        <w:rPr>
          <w:sz w:val="28"/>
          <w:szCs w:val="28"/>
        </w:rPr>
        <w:t>лиц</w:t>
      </w:r>
      <w:r>
        <w:rPr>
          <w:sz w:val="28"/>
          <w:szCs w:val="28"/>
        </w:rPr>
        <w:t>ом</w:t>
      </w:r>
      <w:r w:rsidRPr="00404B0C">
        <w:rPr>
          <w:sz w:val="28"/>
          <w:szCs w:val="28"/>
        </w:rPr>
        <w:t>, замещающ</w:t>
      </w:r>
      <w:r>
        <w:rPr>
          <w:sz w:val="28"/>
          <w:szCs w:val="28"/>
        </w:rPr>
        <w:t>им</w:t>
      </w:r>
      <w:r w:rsidRPr="00404B0C">
        <w:rPr>
          <w:sz w:val="28"/>
          <w:szCs w:val="28"/>
        </w:rPr>
        <w:t xml:space="preserve"> </w:t>
      </w:r>
      <w:r>
        <w:rPr>
          <w:sz w:val="28"/>
          <w:szCs w:val="28"/>
        </w:rPr>
        <w:t xml:space="preserve">муниципальную должность и </w:t>
      </w:r>
      <w:r w:rsidRPr="00404B0C">
        <w:rPr>
          <w:sz w:val="28"/>
          <w:szCs w:val="28"/>
        </w:rPr>
        <w:t xml:space="preserve">должность муниципальной службы </w:t>
      </w:r>
      <w:r>
        <w:rPr>
          <w:sz w:val="28"/>
          <w:szCs w:val="28"/>
        </w:rPr>
        <w:t>в администрации Палехского</w:t>
      </w:r>
      <w:r w:rsidRPr="00404B0C">
        <w:rPr>
          <w:sz w:val="28"/>
          <w:szCs w:val="28"/>
        </w:rPr>
        <w:t xml:space="preserve"> муниципального района</w:t>
      </w:r>
      <w:r w:rsidRPr="00CA3EB1">
        <w:rPr>
          <w:sz w:val="28"/>
          <w:szCs w:val="28"/>
        </w:rPr>
        <w:t xml:space="preserve">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w:t>
      </w:r>
      <w:proofErr w:type="gramEnd"/>
      <w:r w:rsidRPr="00CA3EB1">
        <w:rPr>
          <w:sz w:val="28"/>
          <w:szCs w:val="28"/>
        </w:rPr>
        <w:t xml:space="preserve"> </w:t>
      </w:r>
      <w:proofErr w:type="gramStart"/>
      <w:r w:rsidRPr="00CA3EB1">
        <w:rPr>
          <w:sz w:val="28"/>
          <w:szCs w:val="28"/>
        </w:rPr>
        <w:t xml:space="preserve">обязательствах имущественного характера его супруги (супруга) и несовершеннолетних детей находятся на официальном сайте </w:t>
      </w:r>
      <w:r>
        <w:rPr>
          <w:sz w:val="28"/>
          <w:szCs w:val="28"/>
        </w:rPr>
        <w:t>Палехского муниципального района</w:t>
      </w:r>
      <w:r w:rsidRPr="00CA3EB1">
        <w:rPr>
          <w:sz w:val="28"/>
          <w:szCs w:val="28"/>
        </w:rPr>
        <w:t>, и ежегодно обновляются в течение 14 рабочих дней со дня истечения срока, установленного для их подачи</w:t>
      </w:r>
      <w:r>
        <w:rPr>
          <w:sz w:val="28"/>
          <w:szCs w:val="28"/>
        </w:rPr>
        <w:t>.</w:t>
      </w:r>
      <w:proofErr w:type="gramEnd"/>
    </w:p>
    <w:p w:rsidR="0098386E" w:rsidRDefault="0098386E" w:rsidP="0098386E">
      <w:pPr>
        <w:widowControl w:val="0"/>
        <w:ind w:firstLine="709"/>
        <w:jc w:val="both"/>
        <w:rPr>
          <w:sz w:val="28"/>
          <w:szCs w:val="28"/>
        </w:rPr>
      </w:pPr>
      <w:r w:rsidRPr="00165EBE">
        <w:rPr>
          <w:sz w:val="28"/>
          <w:szCs w:val="28"/>
        </w:rPr>
        <w:lastRenderedPageBreak/>
        <w:t xml:space="preserve">5. </w:t>
      </w:r>
      <w:proofErr w:type="gramStart"/>
      <w:r w:rsidRPr="00165EBE">
        <w:rPr>
          <w:sz w:val="28"/>
          <w:szCs w:val="28"/>
        </w:rPr>
        <w:t xml:space="preserve">Размещение на официальном сайте </w:t>
      </w:r>
      <w:r>
        <w:rPr>
          <w:sz w:val="28"/>
          <w:szCs w:val="28"/>
        </w:rPr>
        <w:t xml:space="preserve">Палехского муниципального района </w:t>
      </w:r>
      <w:r w:rsidRPr="00165EBE">
        <w:rPr>
          <w:sz w:val="28"/>
          <w:szCs w:val="28"/>
        </w:rPr>
        <w:t xml:space="preserve">сведений о доходах, </w:t>
      </w:r>
      <w:r>
        <w:rPr>
          <w:sz w:val="28"/>
          <w:szCs w:val="28"/>
        </w:rPr>
        <w:t xml:space="preserve">расходах, </w:t>
      </w:r>
      <w:r w:rsidRPr="00165EBE">
        <w:rPr>
          <w:sz w:val="28"/>
          <w:szCs w:val="28"/>
        </w:rPr>
        <w:t xml:space="preserve">об имуществе и обязательствах имущественного характера, указанных в </w:t>
      </w:r>
      <w:hyperlink w:anchor="Par51" w:history="1">
        <w:r w:rsidRPr="00165EBE">
          <w:rPr>
            <w:sz w:val="28"/>
            <w:szCs w:val="28"/>
          </w:rPr>
          <w:t>пункте 2</w:t>
        </w:r>
      </w:hyperlink>
      <w:r w:rsidRPr="00165EBE">
        <w:rPr>
          <w:sz w:val="28"/>
          <w:szCs w:val="28"/>
        </w:rPr>
        <w:t xml:space="preserve"> настоящего П</w:t>
      </w:r>
      <w:r>
        <w:rPr>
          <w:sz w:val="28"/>
          <w:szCs w:val="28"/>
        </w:rPr>
        <w:t>орядка</w:t>
      </w:r>
      <w:r w:rsidRPr="00165EBE">
        <w:rPr>
          <w:sz w:val="28"/>
          <w:szCs w:val="28"/>
        </w:rPr>
        <w:t xml:space="preserve">, представленных лицами, замещающими должности муниципальной службы в структурных подразделениях администрации </w:t>
      </w:r>
      <w:r>
        <w:rPr>
          <w:sz w:val="28"/>
          <w:szCs w:val="28"/>
        </w:rPr>
        <w:t>Палехского</w:t>
      </w:r>
      <w:r w:rsidRPr="00404B0C">
        <w:rPr>
          <w:sz w:val="28"/>
          <w:szCs w:val="28"/>
        </w:rPr>
        <w:t xml:space="preserve"> муниципального района, </w:t>
      </w:r>
      <w:r>
        <w:rPr>
          <w:sz w:val="28"/>
          <w:szCs w:val="28"/>
        </w:rPr>
        <w:t>обладающих собственными полномочиями по решению вопросов местного значения</w:t>
      </w:r>
      <w:r w:rsidRPr="00404B0C">
        <w:rPr>
          <w:sz w:val="28"/>
          <w:szCs w:val="28"/>
        </w:rPr>
        <w:t>, обеспечивается</w:t>
      </w:r>
      <w:r>
        <w:rPr>
          <w:sz w:val="28"/>
          <w:szCs w:val="28"/>
        </w:rPr>
        <w:t xml:space="preserve"> организационно-правовым</w:t>
      </w:r>
      <w:r w:rsidRPr="00404B0C">
        <w:rPr>
          <w:sz w:val="28"/>
          <w:szCs w:val="28"/>
        </w:rPr>
        <w:t xml:space="preserve"> </w:t>
      </w:r>
      <w:r w:rsidRPr="00BA24C0">
        <w:rPr>
          <w:sz w:val="28"/>
          <w:szCs w:val="28"/>
        </w:rPr>
        <w:t>управлением администрации Палехского муниципального района и кадровыми служ</w:t>
      </w:r>
      <w:r w:rsidRPr="00404B0C">
        <w:rPr>
          <w:sz w:val="28"/>
          <w:szCs w:val="28"/>
        </w:rPr>
        <w:t xml:space="preserve">бами указанных структурных подразделений администрации </w:t>
      </w:r>
      <w:r>
        <w:rPr>
          <w:sz w:val="28"/>
          <w:szCs w:val="28"/>
        </w:rPr>
        <w:t>Палехского</w:t>
      </w:r>
      <w:r w:rsidRPr="00404B0C">
        <w:rPr>
          <w:sz w:val="28"/>
          <w:szCs w:val="28"/>
        </w:rPr>
        <w:t xml:space="preserve"> муниципального</w:t>
      </w:r>
      <w:proofErr w:type="gramEnd"/>
      <w:r w:rsidRPr="00404B0C">
        <w:rPr>
          <w:sz w:val="28"/>
          <w:szCs w:val="28"/>
        </w:rPr>
        <w:t xml:space="preserve"> района.</w:t>
      </w:r>
    </w:p>
    <w:p w:rsidR="00D91858" w:rsidRDefault="008F634E" w:rsidP="00D91858">
      <w:pPr>
        <w:overflowPunct/>
        <w:ind w:firstLine="540"/>
        <w:jc w:val="both"/>
        <w:rPr>
          <w:rFonts w:eastAsiaTheme="minorHAnsi"/>
          <w:sz w:val="28"/>
          <w:szCs w:val="28"/>
          <w:lang w:eastAsia="en-US"/>
        </w:rPr>
      </w:pPr>
      <w:r>
        <w:rPr>
          <w:rFonts w:eastAsiaTheme="minorHAnsi"/>
          <w:sz w:val="28"/>
          <w:szCs w:val="28"/>
          <w:lang w:eastAsia="en-US"/>
        </w:rPr>
        <w:t xml:space="preserve"> </w:t>
      </w:r>
      <w:r w:rsidR="00D91858">
        <w:rPr>
          <w:rFonts w:eastAsiaTheme="minorHAnsi"/>
          <w:sz w:val="28"/>
          <w:szCs w:val="28"/>
          <w:lang w:eastAsia="en-US"/>
        </w:rPr>
        <w:t xml:space="preserve">5.1. </w:t>
      </w:r>
      <w:proofErr w:type="gramStart"/>
      <w:r w:rsidR="00D91858">
        <w:rPr>
          <w:rFonts w:eastAsiaTheme="minorHAnsi"/>
          <w:sz w:val="28"/>
          <w:szCs w:val="28"/>
          <w:lang w:eastAsia="en-US"/>
        </w:rP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rsidR="00D91858">
        <w:rPr>
          <w:rFonts w:eastAsiaTheme="minorHAnsi"/>
          <w:sz w:val="28"/>
          <w:szCs w:val="28"/>
          <w:lang w:eastAsia="en-US"/>
        </w:rPr>
        <w:t xml:space="preserve"> </w:t>
      </w:r>
      <w:proofErr w:type="gramStart"/>
      <w:r w:rsidR="00D91858">
        <w:rPr>
          <w:rFonts w:eastAsiaTheme="minorHAnsi"/>
          <w:sz w:val="28"/>
          <w:szCs w:val="28"/>
          <w:lang w:eastAsia="en-US"/>
        </w:rPr>
        <w:t>сайтах</w:t>
      </w:r>
      <w:proofErr w:type="gramEnd"/>
      <w:r w:rsidR="00D91858">
        <w:rPr>
          <w:rFonts w:eastAsiaTheme="minorHAnsi"/>
          <w:sz w:val="28"/>
          <w:szCs w:val="28"/>
          <w:lang w:eastAsia="en-US"/>
        </w:rPr>
        <w:t xml:space="preserve">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w:t>
      </w:r>
      <w:r w:rsidR="00CB788E">
        <w:rPr>
          <w:rFonts w:eastAsiaTheme="minorHAnsi"/>
          <w:sz w:val="28"/>
          <w:szCs w:val="28"/>
          <w:lang w:eastAsia="en-US"/>
        </w:rPr>
        <w:t>«</w:t>
      </w:r>
      <w:r w:rsidR="00D91858">
        <w:rPr>
          <w:rFonts w:eastAsiaTheme="minorHAnsi"/>
          <w:sz w:val="28"/>
          <w:szCs w:val="28"/>
          <w:lang w:eastAsia="en-US"/>
        </w:rPr>
        <w:t>Интернет</w:t>
      </w:r>
      <w:r w:rsidR="00CB788E">
        <w:rPr>
          <w:rFonts w:eastAsiaTheme="minorHAnsi"/>
          <w:sz w:val="28"/>
          <w:szCs w:val="28"/>
          <w:lang w:eastAsia="en-US"/>
        </w:rPr>
        <w:t>»</w:t>
      </w:r>
      <w:r w:rsidR="00D91858">
        <w:rPr>
          <w:rFonts w:eastAsiaTheme="minorHAnsi"/>
          <w:sz w:val="28"/>
          <w:szCs w:val="28"/>
          <w:lang w:eastAsia="en-US"/>
        </w:rPr>
        <w:t xml:space="preserve"> в соответствии с </w:t>
      </w:r>
      <w:hyperlink r:id="rId10" w:history="1">
        <w:r w:rsidR="00D91858" w:rsidRPr="00CB788E">
          <w:rPr>
            <w:rFonts w:eastAsiaTheme="minorHAnsi"/>
            <w:sz w:val="28"/>
            <w:szCs w:val="28"/>
            <w:lang w:eastAsia="en-US"/>
          </w:rPr>
          <w:t>требованиями</w:t>
        </w:r>
      </w:hyperlink>
      <w:r w:rsidR="00D91858">
        <w:rPr>
          <w:rFonts w:eastAsiaTheme="minorHAnsi"/>
          <w:sz w:val="28"/>
          <w:szCs w:val="28"/>
          <w:lang w:eastAsia="en-US"/>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w:t>
      </w:r>
      <w:r w:rsidR="00CB788E">
        <w:rPr>
          <w:rFonts w:eastAsiaTheme="minorHAnsi"/>
          <w:sz w:val="28"/>
          <w:szCs w:val="28"/>
          <w:lang w:eastAsia="en-US"/>
        </w:rPr>
        <w:t>«</w:t>
      </w:r>
      <w:r w:rsidR="00D91858">
        <w:rPr>
          <w:rFonts w:eastAsiaTheme="minorHAnsi"/>
          <w:sz w:val="28"/>
          <w:szCs w:val="28"/>
          <w:lang w:eastAsia="en-US"/>
        </w:rPr>
        <w:t>Интернет</w:t>
      </w:r>
      <w:r w:rsidR="00CB788E">
        <w:rPr>
          <w:rFonts w:eastAsiaTheme="minorHAnsi"/>
          <w:sz w:val="28"/>
          <w:szCs w:val="28"/>
          <w:lang w:eastAsia="en-US"/>
        </w:rPr>
        <w:t>»</w:t>
      </w:r>
      <w:r w:rsidR="00D91858">
        <w:rPr>
          <w:rFonts w:eastAsiaTheme="minorHAnsi"/>
          <w:sz w:val="28"/>
          <w:szCs w:val="28"/>
          <w:lang w:eastAsia="en-US"/>
        </w:rPr>
        <w:t>, где такие сведения размещены.</w:t>
      </w:r>
    </w:p>
    <w:p w:rsidR="0098386E" w:rsidRPr="00E11061" w:rsidRDefault="0098386E" w:rsidP="0098386E">
      <w:pPr>
        <w:widowControl w:val="0"/>
        <w:ind w:firstLine="540"/>
        <w:jc w:val="both"/>
        <w:rPr>
          <w:sz w:val="28"/>
          <w:szCs w:val="28"/>
        </w:rPr>
      </w:pPr>
      <w:r>
        <w:rPr>
          <w:sz w:val="28"/>
          <w:szCs w:val="28"/>
        </w:rPr>
        <w:t xml:space="preserve">6. Организационно-правовое </w:t>
      </w:r>
      <w:r w:rsidRPr="00BA24C0">
        <w:rPr>
          <w:sz w:val="28"/>
          <w:szCs w:val="28"/>
        </w:rPr>
        <w:t>управление а</w:t>
      </w:r>
      <w:r w:rsidRPr="00E11061">
        <w:rPr>
          <w:sz w:val="28"/>
          <w:szCs w:val="28"/>
        </w:rPr>
        <w:t>дминистрации Палехского муниципального района:</w:t>
      </w:r>
    </w:p>
    <w:p w:rsidR="0098386E" w:rsidRPr="00172B58" w:rsidRDefault="0098386E" w:rsidP="0098386E">
      <w:pPr>
        <w:widowControl w:val="0"/>
        <w:ind w:firstLine="540"/>
        <w:jc w:val="both"/>
        <w:rPr>
          <w:sz w:val="28"/>
          <w:szCs w:val="28"/>
        </w:rPr>
      </w:pPr>
      <w:r w:rsidRPr="00172B58">
        <w:rPr>
          <w:sz w:val="28"/>
          <w:szCs w:val="28"/>
        </w:rPr>
        <w:t xml:space="preserve">а) в течение трех рабочих дней со дня поступления запроса от общероссийского средства массовой информации сообщают о нем </w:t>
      </w:r>
      <w:r>
        <w:rPr>
          <w:sz w:val="28"/>
          <w:szCs w:val="28"/>
        </w:rPr>
        <w:t xml:space="preserve">лицу, замещающему муниципальную должность или должность </w:t>
      </w:r>
      <w:r w:rsidRPr="00E11061">
        <w:rPr>
          <w:sz w:val="28"/>
          <w:szCs w:val="28"/>
        </w:rPr>
        <w:t>муниципально</w:t>
      </w:r>
      <w:r>
        <w:rPr>
          <w:sz w:val="28"/>
          <w:szCs w:val="28"/>
        </w:rPr>
        <w:t>й</w:t>
      </w:r>
      <w:r w:rsidRPr="00E11061">
        <w:rPr>
          <w:sz w:val="28"/>
          <w:szCs w:val="28"/>
        </w:rPr>
        <w:t xml:space="preserve"> служ</w:t>
      </w:r>
      <w:r>
        <w:rPr>
          <w:sz w:val="28"/>
          <w:szCs w:val="28"/>
        </w:rPr>
        <w:t>бы</w:t>
      </w:r>
      <w:r w:rsidRPr="00172B58">
        <w:rPr>
          <w:sz w:val="28"/>
          <w:szCs w:val="28"/>
        </w:rPr>
        <w:t xml:space="preserve">, в </w:t>
      </w:r>
      <w:proofErr w:type="gramStart"/>
      <w:r w:rsidRPr="00172B58">
        <w:rPr>
          <w:sz w:val="28"/>
          <w:szCs w:val="28"/>
        </w:rPr>
        <w:t>отношении</w:t>
      </w:r>
      <w:proofErr w:type="gramEnd"/>
      <w:r w:rsidRPr="00172B58">
        <w:rPr>
          <w:sz w:val="28"/>
          <w:szCs w:val="28"/>
        </w:rPr>
        <w:t xml:space="preserve"> которого поступил запрос;</w:t>
      </w:r>
    </w:p>
    <w:p w:rsidR="0098386E" w:rsidRPr="00172B58" w:rsidRDefault="0098386E" w:rsidP="0098386E">
      <w:pPr>
        <w:widowControl w:val="0"/>
        <w:ind w:firstLine="540"/>
        <w:jc w:val="both"/>
        <w:rPr>
          <w:sz w:val="28"/>
          <w:szCs w:val="28"/>
        </w:rPr>
      </w:pPr>
      <w:r w:rsidRPr="00172B58">
        <w:rPr>
          <w:sz w:val="28"/>
          <w:szCs w:val="28"/>
        </w:rP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ar82" w:history="1">
        <w:r w:rsidRPr="00172B58">
          <w:rPr>
            <w:sz w:val="28"/>
            <w:szCs w:val="28"/>
          </w:rPr>
          <w:t>пункте 2</w:t>
        </w:r>
      </w:hyperlink>
      <w:r w:rsidRPr="00172B58">
        <w:rPr>
          <w:sz w:val="28"/>
          <w:szCs w:val="28"/>
        </w:rPr>
        <w:t xml:space="preserve"> настоящего </w:t>
      </w:r>
      <w:r>
        <w:rPr>
          <w:sz w:val="28"/>
          <w:szCs w:val="28"/>
        </w:rPr>
        <w:t>П</w:t>
      </w:r>
      <w:r w:rsidRPr="00172B58">
        <w:rPr>
          <w:sz w:val="28"/>
          <w:szCs w:val="28"/>
        </w:rPr>
        <w:t>орядка, в том случае, если запрашиваемые сведения отсутствуют на официальном сайте</w:t>
      </w:r>
      <w:r>
        <w:rPr>
          <w:sz w:val="28"/>
          <w:szCs w:val="28"/>
        </w:rPr>
        <w:t xml:space="preserve"> Палехского муниципального района</w:t>
      </w:r>
      <w:r w:rsidRPr="00172B58">
        <w:rPr>
          <w:sz w:val="28"/>
          <w:szCs w:val="28"/>
        </w:rPr>
        <w:t>.</w:t>
      </w:r>
    </w:p>
    <w:p w:rsidR="0098386E" w:rsidRPr="00262E2C" w:rsidRDefault="0098386E" w:rsidP="0098386E">
      <w:pPr>
        <w:widowControl w:val="0"/>
        <w:ind w:firstLine="540"/>
        <w:jc w:val="both"/>
        <w:rPr>
          <w:sz w:val="28"/>
          <w:szCs w:val="28"/>
        </w:rPr>
      </w:pPr>
      <w:r>
        <w:rPr>
          <w:sz w:val="28"/>
          <w:szCs w:val="28"/>
        </w:rPr>
        <w:t>7</w:t>
      </w:r>
      <w:r w:rsidRPr="00404B0C">
        <w:rPr>
          <w:sz w:val="28"/>
          <w:szCs w:val="28"/>
        </w:rPr>
        <w:t xml:space="preserve">. </w:t>
      </w:r>
      <w:r w:rsidRPr="00BA24C0">
        <w:rPr>
          <w:sz w:val="28"/>
          <w:szCs w:val="28"/>
        </w:rPr>
        <w:t>Работники организационно-пра</w:t>
      </w:r>
      <w:r>
        <w:rPr>
          <w:sz w:val="28"/>
          <w:szCs w:val="28"/>
        </w:rPr>
        <w:t>в</w:t>
      </w:r>
      <w:r w:rsidRPr="00BA24C0">
        <w:rPr>
          <w:sz w:val="28"/>
          <w:szCs w:val="28"/>
        </w:rPr>
        <w:t>ового управления администрации</w:t>
      </w:r>
      <w:r w:rsidRPr="009A51F3">
        <w:rPr>
          <w:sz w:val="28"/>
          <w:szCs w:val="28"/>
        </w:rPr>
        <w:t xml:space="preserve"> </w:t>
      </w:r>
      <w:r>
        <w:rPr>
          <w:sz w:val="28"/>
          <w:szCs w:val="28"/>
        </w:rPr>
        <w:t xml:space="preserve">Палехского муниципального </w:t>
      </w:r>
      <w:r w:rsidR="004B0605">
        <w:rPr>
          <w:sz w:val="28"/>
          <w:szCs w:val="28"/>
        </w:rPr>
        <w:t>района,</w:t>
      </w:r>
      <w:r w:rsidRPr="009A51F3">
        <w:rPr>
          <w:sz w:val="28"/>
          <w:szCs w:val="28"/>
        </w:rPr>
        <w:t xml:space="preserve"> </w:t>
      </w:r>
      <w:r w:rsidRPr="00262E2C">
        <w:rPr>
          <w:sz w:val="28"/>
          <w:szCs w:val="28"/>
        </w:rPr>
        <w:t xml:space="preserve">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w:t>
      </w:r>
      <w:r w:rsidRPr="00262E2C">
        <w:rPr>
          <w:sz w:val="28"/>
          <w:szCs w:val="28"/>
        </w:rPr>
        <w:lastRenderedPageBreak/>
        <w:t>настоящего порядка, а также за разглашение сведений, отнесенных к государственной тайне или являющихся конфиденциальными.</w:t>
      </w:r>
    </w:p>
    <w:p w:rsidR="0098386E" w:rsidRPr="001C63D4" w:rsidRDefault="0098386E" w:rsidP="0098386E">
      <w:pPr>
        <w:widowControl w:val="0"/>
        <w:jc w:val="both"/>
        <w:rPr>
          <w:sz w:val="28"/>
          <w:szCs w:val="28"/>
        </w:rPr>
      </w:pPr>
    </w:p>
    <w:p w:rsidR="0098386E" w:rsidRDefault="0098386E" w:rsidP="0098386E">
      <w:pPr>
        <w:widowControl w:val="0"/>
        <w:jc w:val="both"/>
        <w:rPr>
          <w:sz w:val="28"/>
          <w:szCs w:val="28"/>
        </w:rPr>
      </w:pPr>
    </w:p>
    <w:p w:rsidR="0098386E" w:rsidRDefault="0098386E" w:rsidP="0098386E">
      <w:pPr>
        <w:widowControl w:val="0"/>
        <w:ind w:firstLine="540"/>
        <w:jc w:val="both"/>
        <w:rPr>
          <w:sz w:val="28"/>
          <w:szCs w:val="28"/>
        </w:rPr>
      </w:pPr>
    </w:p>
    <w:p w:rsidR="0098386E" w:rsidRDefault="0098386E" w:rsidP="0098386E">
      <w:pPr>
        <w:spacing w:line="360" w:lineRule="auto"/>
        <w:rPr>
          <w:sz w:val="24"/>
          <w:szCs w:val="24"/>
        </w:rPr>
        <w:sectPr w:rsidR="0098386E" w:rsidSect="00D23FFD">
          <w:footerReference w:type="even" r:id="rId11"/>
          <w:footerReference w:type="default" r:id="rId12"/>
          <w:pgSz w:w="11906" w:h="16838"/>
          <w:pgMar w:top="426" w:right="850" w:bottom="0" w:left="1701" w:header="709" w:footer="709" w:gutter="0"/>
          <w:cols w:space="708"/>
          <w:docGrid w:linePitch="360"/>
        </w:sectPr>
      </w:pPr>
    </w:p>
    <w:p w:rsidR="007E394F" w:rsidRPr="007E394F" w:rsidRDefault="007E394F" w:rsidP="007E394F">
      <w:pPr>
        <w:spacing w:line="360" w:lineRule="auto"/>
        <w:jc w:val="right"/>
        <w:rPr>
          <w:sz w:val="24"/>
          <w:szCs w:val="24"/>
        </w:rPr>
      </w:pPr>
      <w:r w:rsidRPr="007E394F">
        <w:rPr>
          <w:sz w:val="24"/>
          <w:szCs w:val="24"/>
        </w:rPr>
        <w:lastRenderedPageBreak/>
        <w:t>Приложение 2</w:t>
      </w:r>
    </w:p>
    <w:p w:rsidR="007E394F" w:rsidRPr="007E394F" w:rsidRDefault="007E394F" w:rsidP="007E394F">
      <w:pPr>
        <w:jc w:val="right"/>
        <w:rPr>
          <w:sz w:val="24"/>
          <w:szCs w:val="24"/>
        </w:rPr>
      </w:pPr>
      <w:r w:rsidRPr="007E394F">
        <w:rPr>
          <w:sz w:val="24"/>
          <w:szCs w:val="24"/>
        </w:rPr>
        <w:t>к распоряжению администрации</w:t>
      </w:r>
    </w:p>
    <w:p w:rsidR="007E394F" w:rsidRPr="007E394F" w:rsidRDefault="007E394F" w:rsidP="007E394F">
      <w:pPr>
        <w:jc w:val="right"/>
        <w:rPr>
          <w:sz w:val="24"/>
          <w:szCs w:val="24"/>
        </w:rPr>
      </w:pPr>
      <w:r w:rsidRPr="007E394F">
        <w:rPr>
          <w:sz w:val="24"/>
          <w:szCs w:val="24"/>
        </w:rPr>
        <w:t>Палехского муниципального района</w:t>
      </w:r>
    </w:p>
    <w:p w:rsidR="007E394F" w:rsidRPr="007E394F" w:rsidRDefault="007E394F" w:rsidP="007E394F">
      <w:pPr>
        <w:jc w:val="right"/>
        <w:rPr>
          <w:sz w:val="24"/>
          <w:szCs w:val="24"/>
        </w:rPr>
      </w:pPr>
      <w:r w:rsidRPr="007E394F">
        <w:rPr>
          <w:sz w:val="24"/>
          <w:szCs w:val="24"/>
        </w:rPr>
        <w:t>от 31.03.2014 № 84-р</w:t>
      </w:r>
    </w:p>
    <w:p w:rsidR="007E394F" w:rsidRPr="007E394F" w:rsidRDefault="007E394F" w:rsidP="007E394F">
      <w:pPr>
        <w:widowControl w:val="0"/>
        <w:overflowPunct/>
        <w:jc w:val="center"/>
        <w:rPr>
          <w:b/>
          <w:sz w:val="28"/>
          <w:szCs w:val="28"/>
        </w:rPr>
      </w:pPr>
      <w:r w:rsidRPr="007E394F">
        <w:rPr>
          <w:b/>
          <w:sz w:val="28"/>
          <w:szCs w:val="28"/>
        </w:rPr>
        <w:t>ФОРМА</w:t>
      </w:r>
    </w:p>
    <w:p w:rsidR="007E394F" w:rsidRPr="007E394F" w:rsidRDefault="007E394F" w:rsidP="007E394F">
      <w:pPr>
        <w:widowControl w:val="0"/>
        <w:overflowPunct/>
        <w:jc w:val="center"/>
        <w:rPr>
          <w:b/>
          <w:sz w:val="28"/>
          <w:szCs w:val="28"/>
        </w:rPr>
      </w:pPr>
      <w:r w:rsidRPr="007E394F">
        <w:rPr>
          <w:b/>
          <w:sz w:val="28"/>
          <w:szCs w:val="28"/>
        </w:rPr>
        <w:t xml:space="preserve">размещения сведений о доходах, расходах, об имуществе и обязательствах имущественного характера лиц, замещающих муниципальную должность и должности муниципальной службы администрации Палехского муниципального района и членов их семей на официальном сайте Палехского муниципального района и предоставления этих сведений средствам массовой информации для опубликования за отчетный финансовый год </w:t>
      </w:r>
    </w:p>
    <w:p w:rsidR="007E394F" w:rsidRPr="007E394F" w:rsidRDefault="007E394F" w:rsidP="007E394F">
      <w:pPr>
        <w:widowControl w:val="0"/>
        <w:overflowPunct/>
        <w:jc w:val="center"/>
        <w:rPr>
          <w:b/>
          <w:sz w:val="28"/>
          <w:szCs w:val="28"/>
        </w:rPr>
      </w:pPr>
      <w:r w:rsidRPr="007E394F">
        <w:rPr>
          <w:b/>
          <w:sz w:val="28"/>
          <w:szCs w:val="28"/>
        </w:rPr>
        <w:t>с 1 января 20___ года по 31 декабря 20___ года</w:t>
      </w:r>
    </w:p>
    <w:p w:rsidR="007E394F" w:rsidRPr="007E394F" w:rsidRDefault="007E394F" w:rsidP="007E394F">
      <w:pPr>
        <w:widowControl w:val="0"/>
        <w:ind w:firstLine="540"/>
        <w:jc w:val="both"/>
        <w:rPr>
          <w:rFonts w:ascii="Calibri" w:hAnsi="Calibri" w:cs="Calibri"/>
        </w:rPr>
      </w:pPr>
    </w:p>
    <w:tbl>
      <w:tblPr>
        <w:tblW w:w="15025" w:type="dxa"/>
        <w:tblCellSpacing w:w="5" w:type="nil"/>
        <w:tblInd w:w="75" w:type="dxa"/>
        <w:tblLayout w:type="fixed"/>
        <w:tblCellMar>
          <w:left w:w="75" w:type="dxa"/>
          <w:right w:w="75" w:type="dxa"/>
        </w:tblCellMar>
        <w:tblLook w:val="0000" w:firstRow="0" w:lastRow="0" w:firstColumn="0" w:lastColumn="0" w:noHBand="0" w:noVBand="0"/>
      </w:tblPr>
      <w:tblGrid>
        <w:gridCol w:w="1701"/>
        <w:gridCol w:w="1418"/>
        <w:gridCol w:w="1559"/>
        <w:gridCol w:w="1276"/>
        <w:gridCol w:w="1418"/>
        <w:gridCol w:w="1559"/>
        <w:gridCol w:w="1276"/>
        <w:gridCol w:w="1417"/>
        <w:gridCol w:w="1559"/>
        <w:gridCol w:w="1842"/>
      </w:tblGrid>
      <w:tr w:rsidR="007E394F" w:rsidRPr="007E394F" w:rsidTr="00E51EAF">
        <w:trPr>
          <w:trHeight w:val="800"/>
          <w:tblCellSpacing w:w="5" w:type="nil"/>
        </w:trPr>
        <w:tc>
          <w:tcPr>
            <w:tcW w:w="1701" w:type="dxa"/>
            <w:vMerge w:val="restart"/>
            <w:tcBorders>
              <w:top w:val="single" w:sz="4" w:space="0" w:color="auto"/>
              <w:left w:val="single" w:sz="4" w:space="0" w:color="auto"/>
              <w:bottom w:val="single" w:sz="4" w:space="0" w:color="auto"/>
              <w:right w:val="single" w:sz="4" w:space="0" w:color="auto"/>
            </w:tcBorders>
          </w:tcPr>
          <w:p w:rsidR="007E394F" w:rsidRPr="007E394F" w:rsidRDefault="007E394F" w:rsidP="007E394F">
            <w:pPr>
              <w:widowControl w:val="0"/>
              <w:overflowPunct/>
              <w:jc w:val="center"/>
              <w:rPr>
                <w:sz w:val="22"/>
                <w:szCs w:val="22"/>
              </w:rPr>
            </w:pPr>
            <w:r w:rsidRPr="007E394F">
              <w:rPr>
                <w:sz w:val="22"/>
                <w:szCs w:val="22"/>
              </w:rPr>
              <w:t>Фамилия,</w:t>
            </w:r>
            <w:r w:rsidRPr="007E394F">
              <w:rPr>
                <w:sz w:val="22"/>
                <w:szCs w:val="22"/>
              </w:rPr>
              <w:br/>
              <w:t xml:space="preserve"> имя, отчество, должность</w:t>
            </w:r>
            <w:r w:rsidRPr="007E394F">
              <w:rPr>
                <w:sz w:val="22"/>
                <w:szCs w:val="22"/>
              </w:rPr>
              <w:br/>
              <w:t xml:space="preserve">муниципального служащего </w:t>
            </w:r>
            <w:r w:rsidRPr="007E394F">
              <w:rPr>
                <w:sz w:val="22"/>
                <w:szCs w:val="22"/>
              </w:rPr>
              <w:br/>
              <w:t xml:space="preserve"> (члены семьи без</w:t>
            </w:r>
            <w:r w:rsidRPr="007E394F">
              <w:rPr>
                <w:sz w:val="22"/>
                <w:szCs w:val="22"/>
              </w:rPr>
              <w:br/>
              <w:t>указания ФИО)</w:t>
            </w:r>
          </w:p>
        </w:tc>
        <w:tc>
          <w:tcPr>
            <w:tcW w:w="1418" w:type="dxa"/>
            <w:vMerge w:val="restart"/>
            <w:tcBorders>
              <w:top w:val="single" w:sz="4" w:space="0" w:color="auto"/>
              <w:left w:val="single" w:sz="4" w:space="0" w:color="auto"/>
              <w:bottom w:val="single" w:sz="4" w:space="0" w:color="auto"/>
              <w:right w:val="single" w:sz="4" w:space="0" w:color="auto"/>
            </w:tcBorders>
          </w:tcPr>
          <w:p w:rsidR="007E394F" w:rsidRPr="007E394F" w:rsidRDefault="007E394F" w:rsidP="007E394F">
            <w:pPr>
              <w:widowControl w:val="0"/>
              <w:overflowPunct/>
              <w:jc w:val="center"/>
              <w:rPr>
                <w:sz w:val="22"/>
                <w:szCs w:val="22"/>
              </w:rPr>
            </w:pPr>
            <w:r w:rsidRPr="007E394F">
              <w:rPr>
                <w:sz w:val="22"/>
                <w:szCs w:val="22"/>
              </w:rPr>
              <w:t xml:space="preserve">Общая сумма   </w:t>
            </w:r>
            <w:r w:rsidRPr="007E394F">
              <w:rPr>
                <w:sz w:val="22"/>
                <w:szCs w:val="22"/>
              </w:rPr>
              <w:br/>
              <w:t>декларированного</w:t>
            </w:r>
            <w:r w:rsidRPr="007E394F">
              <w:rPr>
                <w:sz w:val="22"/>
                <w:szCs w:val="22"/>
              </w:rPr>
              <w:br/>
              <w:t xml:space="preserve"> дохода за </w:t>
            </w:r>
            <w:r w:rsidRPr="007E394F">
              <w:rPr>
                <w:sz w:val="22"/>
                <w:szCs w:val="22"/>
              </w:rPr>
              <w:br/>
              <w:t>20__ год (руб.)</w:t>
            </w:r>
          </w:p>
        </w:tc>
        <w:tc>
          <w:tcPr>
            <w:tcW w:w="4253" w:type="dxa"/>
            <w:gridSpan w:val="3"/>
            <w:tcBorders>
              <w:top w:val="single" w:sz="4" w:space="0" w:color="auto"/>
              <w:left w:val="single" w:sz="4" w:space="0" w:color="auto"/>
              <w:bottom w:val="single" w:sz="4" w:space="0" w:color="auto"/>
              <w:right w:val="single" w:sz="4" w:space="0" w:color="auto"/>
            </w:tcBorders>
          </w:tcPr>
          <w:p w:rsidR="007E394F" w:rsidRPr="007E394F" w:rsidRDefault="007E394F" w:rsidP="007E394F">
            <w:pPr>
              <w:widowControl w:val="0"/>
              <w:overflowPunct/>
              <w:jc w:val="center"/>
              <w:rPr>
                <w:sz w:val="22"/>
                <w:szCs w:val="22"/>
              </w:rPr>
            </w:pPr>
            <w:r w:rsidRPr="007E394F">
              <w:rPr>
                <w:sz w:val="22"/>
                <w:szCs w:val="22"/>
              </w:rPr>
              <w:t xml:space="preserve">Недвижимое имущество, </w:t>
            </w:r>
            <w:r w:rsidRPr="007E394F">
              <w:rPr>
                <w:sz w:val="22"/>
                <w:szCs w:val="22"/>
              </w:rPr>
              <w:br/>
              <w:t xml:space="preserve">принадлежащее на праве собственности,     </w:t>
            </w:r>
            <w:r w:rsidRPr="007E394F">
              <w:rPr>
                <w:sz w:val="22"/>
                <w:szCs w:val="22"/>
              </w:rPr>
              <w:br/>
              <w:t xml:space="preserve"> вид собственности</w:t>
            </w:r>
          </w:p>
        </w:tc>
        <w:tc>
          <w:tcPr>
            <w:tcW w:w="4252" w:type="dxa"/>
            <w:gridSpan w:val="3"/>
            <w:tcBorders>
              <w:top w:val="single" w:sz="4" w:space="0" w:color="auto"/>
              <w:left w:val="single" w:sz="4" w:space="0" w:color="auto"/>
              <w:bottom w:val="single" w:sz="4" w:space="0" w:color="auto"/>
              <w:right w:val="single" w:sz="4" w:space="0" w:color="auto"/>
            </w:tcBorders>
          </w:tcPr>
          <w:p w:rsidR="007E394F" w:rsidRPr="007E394F" w:rsidRDefault="007E394F" w:rsidP="007E394F">
            <w:pPr>
              <w:widowControl w:val="0"/>
              <w:overflowPunct/>
              <w:jc w:val="center"/>
              <w:rPr>
                <w:sz w:val="22"/>
                <w:szCs w:val="22"/>
              </w:rPr>
            </w:pPr>
            <w:r w:rsidRPr="007E394F">
              <w:rPr>
                <w:sz w:val="22"/>
                <w:szCs w:val="22"/>
              </w:rPr>
              <w:t>Недвижимое имущество, находящееся в пользовании</w:t>
            </w:r>
          </w:p>
        </w:tc>
        <w:tc>
          <w:tcPr>
            <w:tcW w:w="1559" w:type="dxa"/>
            <w:vMerge w:val="restart"/>
            <w:tcBorders>
              <w:top w:val="single" w:sz="4" w:space="0" w:color="auto"/>
              <w:left w:val="single" w:sz="4" w:space="0" w:color="auto"/>
              <w:bottom w:val="single" w:sz="4" w:space="0" w:color="auto"/>
              <w:right w:val="single" w:sz="4" w:space="0" w:color="auto"/>
            </w:tcBorders>
          </w:tcPr>
          <w:p w:rsidR="007E394F" w:rsidRPr="007E394F" w:rsidRDefault="007E394F" w:rsidP="007E394F">
            <w:pPr>
              <w:widowControl w:val="0"/>
              <w:overflowPunct/>
              <w:jc w:val="center"/>
              <w:rPr>
                <w:sz w:val="22"/>
                <w:szCs w:val="22"/>
              </w:rPr>
            </w:pPr>
            <w:r w:rsidRPr="007E394F">
              <w:rPr>
                <w:sz w:val="22"/>
                <w:szCs w:val="22"/>
              </w:rPr>
              <w:t xml:space="preserve">Вид и марка </w:t>
            </w:r>
            <w:r w:rsidRPr="007E394F">
              <w:rPr>
                <w:sz w:val="22"/>
                <w:szCs w:val="22"/>
              </w:rPr>
              <w:br/>
              <w:t xml:space="preserve">транспортных </w:t>
            </w:r>
            <w:r w:rsidRPr="007E394F">
              <w:rPr>
                <w:sz w:val="22"/>
                <w:szCs w:val="22"/>
              </w:rPr>
              <w:br/>
              <w:t xml:space="preserve">  средств, </w:t>
            </w:r>
            <w:r w:rsidRPr="007E394F">
              <w:rPr>
                <w:sz w:val="22"/>
                <w:szCs w:val="22"/>
              </w:rPr>
              <w:br/>
              <w:t>принадлежащих</w:t>
            </w:r>
            <w:r w:rsidRPr="007E394F">
              <w:rPr>
                <w:sz w:val="22"/>
                <w:szCs w:val="22"/>
              </w:rPr>
              <w:br/>
              <w:t xml:space="preserve">  на праве собственности</w:t>
            </w:r>
          </w:p>
        </w:tc>
        <w:tc>
          <w:tcPr>
            <w:tcW w:w="1842" w:type="dxa"/>
            <w:vMerge w:val="restart"/>
            <w:tcBorders>
              <w:top w:val="single" w:sz="4" w:space="0" w:color="auto"/>
              <w:left w:val="single" w:sz="4" w:space="0" w:color="auto"/>
              <w:bottom w:val="single" w:sz="4" w:space="0" w:color="auto"/>
              <w:right w:val="single" w:sz="4" w:space="0" w:color="auto"/>
            </w:tcBorders>
          </w:tcPr>
          <w:p w:rsidR="007E394F" w:rsidRPr="007E394F" w:rsidRDefault="007E394F" w:rsidP="007E394F">
            <w:pPr>
              <w:widowControl w:val="0"/>
              <w:overflowPunct/>
              <w:jc w:val="center"/>
              <w:rPr>
                <w:sz w:val="24"/>
                <w:szCs w:val="24"/>
              </w:rPr>
            </w:pPr>
            <w:bookmarkStart w:id="1" w:name="_GoBack"/>
            <w:bookmarkEnd w:id="1"/>
            <w:r w:rsidRPr="007E394F">
              <w:rPr>
                <w:sz w:val="24"/>
                <w:szCs w:val="24"/>
              </w:rPr>
              <w:t xml:space="preserve">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w:t>
            </w:r>
            <w:r w:rsidRPr="007E394F">
              <w:rPr>
                <w:sz w:val="24"/>
                <w:szCs w:val="24"/>
              </w:rPr>
              <w:lastRenderedPageBreak/>
              <w:t>цифровых финансовых активов, цифровой валюты</w:t>
            </w:r>
          </w:p>
        </w:tc>
      </w:tr>
      <w:tr w:rsidR="007E394F" w:rsidRPr="007E394F" w:rsidTr="00E51EAF">
        <w:trPr>
          <w:trHeight w:val="1120"/>
          <w:tblCellSpacing w:w="5" w:type="nil"/>
        </w:trPr>
        <w:tc>
          <w:tcPr>
            <w:tcW w:w="1701" w:type="dxa"/>
            <w:vMerge/>
            <w:tcBorders>
              <w:left w:val="single" w:sz="4" w:space="0" w:color="auto"/>
              <w:bottom w:val="single" w:sz="4" w:space="0" w:color="auto"/>
              <w:right w:val="single" w:sz="4" w:space="0" w:color="auto"/>
            </w:tcBorders>
          </w:tcPr>
          <w:p w:rsidR="007E394F" w:rsidRPr="007E394F" w:rsidRDefault="007E394F" w:rsidP="007E394F">
            <w:pPr>
              <w:widowControl w:val="0"/>
              <w:overflowPunct/>
              <w:rPr>
                <w:rFonts w:ascii="Courier New" w:hAnsi="Courier New" w:cs="Courier New"/>
              </w:rPr>
            </w:pPr>
          </w:p>
        </w:tc>
        <w:tc>
          <w:tcPr>
            <w:tcW w:w="1418" w:type="dxa"/>
            <w:vMerge/>
            <w:tcBorders>
              <w:left w:val="single" w:sz="4" w:space="0" w:color="auto"/>
              <w:bottom w:val="single" w:sz="4" w:space="0" w:color="auto"/>
              <w:right w:val="single" w:sz="4" w:space="0" w:color="auto"/>
            </w:tcBorders>
          </w:tcPr>
          <w:p w:rsidR="007E394F" w:rsidRPr="007E394F" w:rsidRDefault="007E394F" w:rsidP="007E394F">
            <w:pPr>
              <w:widowControl w:val="0"/>
              <w:overflowPunct/>
              <w:rPr>
                <w:rFonts w:ascii="Courier New" w:hAnsi="Courier New" w:cs="Courier New"/>
              </w:rPr>
            </w:pPr>
          </w:p>
        </w:tc>
        <w:tc>
          <w:tcPr>
            <w:tcW w:w="1559" w:type="dxa"/>
            <w:tcBorders>
              <w:left w:val="single" w:sz="4" w:space="0" w:color="auto"/>
              <w:bottom w:val="single" w:sz="4" w:space="0" w:color="auto"/>
              <w:right w:val="single" w:sz="4" w:space="0" w:color="auto"/>
            </w:tcBorders>
          </w:tcPr>
          <w:p w:rsidR="007E394F" w:rsidRPr="007E394F" w:rsidRDefault="007E394F" w:rsidP="007E394F">
            <w:pPr>
              <w:widowControl w:val="0"/>
              <w:overflowPunct/>
              <w:jc w:val="center"/>
              <w:rPr>
                <w:sz w:val="22"/>
                <w:szCs w:val="22"/>
              </w:rPr>
            </w:pPr>
            <w:r w:rsidRPr="007E394F">
              <w:rPr>
                <w:sz w:val="22"/>
                <w:szCs w:val="22"/>
              </w:rPr>
              <w:t>вид объекта</w:t>
            </w:r>
            <w:r w:rsidRPr="007E394F">
              <w:rPr>
                <w:sz w:val="22"/>
                <w:szCs w:val="22"/>
              </w:rPr>
              <w:br/>
              <w:t>недвижимости</w:t>
            </w:r>
          </w:p>
        </w:tc>
        <w:tc>
          <w:tcPr>
            <w:tcW w:w="1276" w:type="dxa"/>
            <w:tcBorders>
              <w:left w:val="single" w:sz="4" w:space="0" w:color="auto"/>
              <w:bottom w:val="single" w:sz="4" w:space="0" w:color="auto"/>
              <w:right w:val="single" w:sz="4" w:space="0" w:color="auto"/>
            </w:tcBorders>
          </w:tcPr>
          <w:p w:rsidR="007E394F" w:rsidRPr="007E394F" w:rsidRDefault="007E394F" w:rsidP="007E394F">
            <w:pPr>
              <w:widowControl w:val="0"/>
              <w:overflowPunct/>
              <w:jc w:val="center"/>
              <w:rPr>
                <w:sz w:val="22"/>
                <w:szCs w:val="22"/>
              </w:rPr>
            </w:pPr>
            <w:r w:rsidRPr="007E394F">
              <w:rPr>
                <w:sz w:val="22"/>
                <w:szCs w:val="22"/>
              </w:rPr>
              <w:t>площадь</w:t>
            </w:r>
            <w:r w:rsidRPr="007E394F">
              <w:rPr>
                <w:sz w:val="22"/>
                <w:szCs w:val="22"/>
              </w:rPr>
              <w:br/>
              <w:t>(кв. м)</w:t>
            </w:r>
          </w:p>
        </w:tc>
        <w:tc>
          <w:tcPr>
            <w:tcW w:w="1418" w:type="dxa"/>
            <w:tcBorders>
              <w:left w:val="single" w:sz="4" w:space="0" w:color="auto"/>
              <w:bottom w:val="single" w:sz="4" w:space="0" w:color="auto"/>
              <w:right w:val="single" w:sz="4" w:space="0" w:color="auto"/>
            </w:tcBorders>
          </w:tcPr>
          <w:p w:rsidR="007E394F" w:rsidRPr="007E394F" w:rsidRDefault="007E394F" w:rsidP="007E394F">
            <w:pPr>
              <w:widowControl w:val="0"/>
              <w:overflowPunct/>
              <w:jc w:val="center"/>
              <w:rPr>
                <w:sz w:val="22"/>
                <w:szCs w:val="22"/>
              </w:rPr>
            </w:pPr>
            <w:r w:rsidRPr="007E394F">
              <w:rPr>
                <w:sz w:val="22"/>
                <w:szCs w:val="22"/>
              </w:rPr>
              <w:t xml:space="preserve">страна </w:t>
            </w:r>
            <w:r w:rsidRPr="007E394F">
              <w:rPr>
                <w:sz w:val="22"/>
                <w:szCs w:val="22"/>
              </w:rPr>
              <w:br/>
              <w:t>расположения</w:t>
            </w:r>
          </w:p>
        </w:tc>
        <w:tc>
          <w:tcPr>
            <w:tcW w:w="1559" w:type="dxa"/>
            <w:tcBorders>
              <w:left w:val="single" w:sz="4" w:space="0" w:color="auto"/>
              <w:bottom w:val="single" w:sz="4" w:space="0" w:color="auto"/>
              <w:right w:val="single" w:sz="4" w:space="0" w:color="auto"/>
            </w:tcBorders>
          </w:tcPr>
          <w:p w:rsidR="007E394F" w:rsidRPr="007E394F" w:rsidRDefault="007E394F" w:rsidP="007E394F">
            <w:pPr>
              <w:widowControl w:val="0"/>
              <w:overflowPunct/>
              <w:jc w:val="center"/>
              <w:rPr>
                <w:sz w:val="22"/>
                <w:szCs w:val="22"/>
              </w:rPr>
            </w:pPr>
            <w:r w:rsidRPr="007E394F">
              <w:rPr>
                <w:sz w:val="22"/>
                <w:szCs w:val="22"/>
              </w:rPr>
              <w:t>вид объекта</w:t>
            </w:r>
            <w:r w:rsidRPr="007E394F">
              <w:rPr>
                <w:sz w:val="22"/>
                <w:szCs w:val="22"/>
              </w:rPr>
              <w:br/>
              <w:t>недвижимости</w:t>
            </w:r>
          </w:p>
        </w:tc>
        <w:tc>
          <w:tcPr>
            <w:tcW w:w="1276" w:type="dxa"/>
            <w:tcBorders>
              <w:left w:val="single" w:sz="4" w:space="0" w:color="auto"/>
              <w:bottom w:val="single" w:sz="4" w:space="0" w:color="auto"/>
              <w:right w:val="single" w:sz="4" w:space="0" w:color="auto"/>
            </w:tcBorders>
          </w:tcPr>
          <w:p w:rsidR="007E394F" w:rsidRPr="007E394F" w:rsidRDefault="007E394F" w:rsidP="007E394F">
            <w:pPr>
              <w:widowControl w:val="0"/>
              <w:overflowPunct/>
              <w:jc w:val="center"/>
              <w:rPr>
                <w:sz w:val="22"/>
                <w:szCs w:val="22"/>
              </w:rPr>
            </w:pPr>
            <w:r w:rsidRPr="007E394F">
              <w:rPr>
                <w:sz w:val="22"/>
                <w:szCs w:val="22"/>
              </w:rPr>
              <w:t>площадь</w:t>
            </w:r>
            <w:r w:rsidRPr="007E394F">
              <w:rPr>
                <w:sz w:val="22"/>
                <w:szCs w:val="22"/>
              </w:rPr>
              <w:br/>
              <w:t>(кв. м)</w:t>
            </w:r>
          </w:p>
        </w:tc>
        <w:tc>
          <w:tcPr>
            <w:tcW w:w="1417" w:type="dxa"/>
            <w:tcBorders>
              <w:left w:val="single" w:sz="4" w:space="0" w:color="auto"/>
              <w:bottom w:val="single" w:sz="4" w:space="0" w:color="auto"/>
              <w:right w:val="single" w:sz="4" w:space="0" w:color="auto"/>
            </w:tcBorders>
          </w:tcPr>
          <w:p w:rsidR="007E394F" w:rsidRPr="007E394F" w:rsidRDefault="007E394F" w:rsidP="007E394F">
            <w:pPr>
              <w:widowControl w:val="0"/>
              <w:overflowPunct/>
              <w:jc w:val="center"/>
              <w:rPr>
                <w:sz w:val="22"/>
                <w:szCs w:val="22"/>
              </w:rPr>
            </w:pPr>
            <w:r w:rsidRPr="007E394F">
              <w:rPr>
                <w:sz w:val="22"/>
                <w:szCs w:val="22"/>
              </w:rPr>
              <w:t xml:space="preserve">страна </w:t>
            </w:r>
            <w:r w:rsidRPr="007E394F">
              <w:rPr>
                <w:sz w:val="22"/>
                <w:szCs w:val="22"/>
              </w:rPr>
              <w:br/>
              <w:t>расположения</w:t>
            </w:r>
          </w:p>
        </w:tc>
        <w:tc>
          <w:tcPr>
            <w:tcW w:w="1559" w:type="dxa"/>
            <w:vMerge/>
            <w:tcBorders>
              <w:left w:val="single" w:sz="4" w:space="0" w:color="auto"/>
              <w:bottom w:val="single" w:sz="4" w:space="0" w:color="auto"/>
              <w:right w:val="single" w:sz="4" w:space="0" w:color="auto"/>
            </w:tcBorders>
          </w:tcPr>
          <w:p w:rsidR="007E394F" w:rsidRPr="007E394F" w:rsidRDefault="007E394F" w:rsidP="007E394F">
            <w:pPr>
              <w:widowControl w:val="0"/>
              <w:overflowPunct/>
              <w:rPr>
                <w:rFonts w:ascii="Courier New" w:hAnsi="Courier New" w:cs="Courier New"/>
              </w:rPr>
            </w:pPr>
          </w:p>
        </w:tc>
        <w:tc>
          <w:tcPr>
            <w:tcW w:w="1842" w:type="dxa"/>
            <w:vMerge/>
            <w:tcBorders>
              <w:top w:val="single" w:sz="4" w:space="0" w:color="auto"/>
              <w:left w:val="single" w:sz="4" w:space="0" w:color="auto"/>
              <w:bottom w:val="single" w:sz="4" w:space="0" w:color="auto"/>
              <w:right w:val="single" w:sz="4" w:space="0" w:color="auto"/>
            </w:tcBorders>
          </w:tcPr>
          <w:p w:rsidR="007E394F" w:rsidRPr="007E394F" w:rsidRDefault="007E394F" w:rsidP="007E394F">
            <w:pPr>
              <w:widowControl w:val="0"/>
              <w:overflowPunct/>
              <w:rPr>
                <w:rFonts w:ascii="Courier New" w:hAnsi="Courier New" w:cs="Courier New"/>
              </w:rPr>
            </w:pPr>
          </w:p>
        </w:tc>
      </w:tr>
    </w:tbl>
    <w:p w:rsidR="007E394F" w:rsidRPr="007E394F" w:rsidRDefault="007E394F" w:rsidP="007E394F">
      <w:pPr>
        <w:widowControl w:val="0"/>
        <w:overflowPunct/>
        <w:jc w:val="center"/>
        <w:rPr>
          <w:rFonts w:ascii="Courier New" w:hAnsi="Courier New" w:cs="Courier New"/>
          <w:sz w:val="28"/>
          <w:szCs w:val="28"/>
        </w:rPr>
      </w:pPr>
    </w:p>
    <w:p w:rsidR="007E394F" w:rsidRPr="007E394F" w:rsidRDefault="007E394F" w:rsidP="007E394F">
      <w:pPr>
        <w:widowControl w:val="0"/>
        <w:jc w:val="center"/>
        <w:rPr>
          <w:sz w:val="28"/>
          <w:szCs w:val="28"/>
        </w:rPr>
      </w:pPr>
    </w:p>
    <w:p w:rsidR="00F858A2" w:rsidRDefault="00F858A2" w:rsidP="007E394F">
      <w:pPr>
        <w:spacing w:line="360" w:lineRule="auto"/>
        <w:jc w:val="right"/>
      </w:pPr>
    </w:p>
    <w:sectPr w:rsidR="00F858A2" w:rsidSect="001579FF">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212" w:rsidRDefault="00D54212" w:rsidP="00136687">
      <w:r>
        <w:separator/>
      </w:r>
    </w:p>
  </w:endnote>
  <w:endnote w:type="continuationSeparator" w:id="0">
    <w:p w:rsidR="00D54212" w:rsidRDefault="00D54212" w:rsidP="0013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86E" w:rsidRDefault="00136687">
    <w:pPr>
      <w:pStyle w:val="a8"/>
      <w:framePr w:wrap="around" w:vAnchor="text" w:hAnchor="margin" w:xAlign="right" w:y="1"/>
      <w:rPr>
        <w:rStyle w:val="aa"/>
      </w:rPr>
    </w:pPr>
    <w:r>
      <w:rPr>
        <w:rStyle w:val="aa"/>
      </w:rPr>
      <w:fldChar w:fldCharType="begin"/>
    </w:r>
    <w:r w:rsidR="0098386E">
      <w:rPr>
        <w:rStyle w:val="aa"/>
      </w:rPr>
      <w:instrText xml:space="preserve">PAGE  </w:instrText>
    </w:r>
    <w:r>
      <w:rPr>
        <w:rStyle w:val="aa"/>
      </w:rPr>
      <w:fldChar w:fldCharType="end"/>
    </w:r>
  </w:p>
  <w:p w:rsidR="0098386E" w:rsidRDefault="0098386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86E" w:rsidRDefault="0098386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212" w:rsidRDefault="00D54212" w:rsidP="00136687">
      <w:r>
        <w:separator/>
      </w:r>
    </w:p>
  </w:footnote>
  <w:footnote w:type="continuationSeparator" w:id="0">
    <w:p w:rsidR="00D54212" w:rsidRDefault="00D54212" w:rsidP="001366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A51FF"/>
    <w:multiLevelType w:val="hybridMultilevel"/>
    <w:tmpl w:val="73BE99A4"/>
    <w:lvl w:ilvl="0" w:tplc="32E852A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50A0612A"/>
    <w:multiLevelType w:val="hybridMultilevel"/>
    <w:tmpl w:val="73BE99A4"/>
    <w:lvl w:ilvl="0" w:tplc="32E852A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67AD2D21"/>
    <w:multiLevelType w:val="hybridMultilevel"/>
    <w:tmpl w:val="1F3226F4"/>
    <w:lvl w:ilvl="0" w:tplc="31224B66">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8386E"/>
    <w:rsid w:val="00136687"/>
    <w:rsid w:val="00145784"/>
    <w:rsid w:val="00245B31"/>
    <w:rsid w:val="00343166"/>
    <w:rsid w:val="004B0605"/>
    <w:rsid w:val="00533591"/>
    <w:rsid w:val="005909B8"/>
    <w:rsid w:val="00710DE1"/>
    <w:rsid w:val="007E394F"/>
    <w:rsid w:val="008F634E"/>
    <w:rsid w:val="0098386E"/>
    <w:rsid w:val="00A73C40"/>
    <w:rsid w:val="00B8095F"/>
    <w:rsid w:val="00CA2516"/>
    <w:rsid w:val="00CB788E"/>
    <w:rsid w:val="00D23FFD"/>
    <w:rsid w:val="00D54212"/>
    <w:rsid w:val="00D91858"/>
    <w:rsid w:val="00E17602"/>
    <w:rsid w:val="00E45422"/>
    <w:rsid w:val="00E51EAF"/>
    <w:rsid w:val="00F858A2"/>
    <w:rsid w:val="00FA4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86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98386E"/>
    <w:pPr>
      <w:keepNext/>
      <w:jc w:val="center"/>
      <w:textAlignment w:val="baseline"/>
      <w:outlineLvl w:val="2"/>
    </w:pPr>
    <w:rPr>
      <w:b/>
      <w:spacing w:val="4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8386E"/>
    <w:rPr>
      <w:rFonts w:ascii="Times New Roman" w:eastAsia="Times New Roman" w:hAnsi="Times New Roman" w:cs="Times New Roman"/>
      <w:b/>
      <w:spacing w:val="40"/>
      <w:szCs w:val="20"/>
      <w:lang w:eastAsia="ru-RU"/>
    </w:rPr>
  </w:style>
  <w:style w:type="character" w:styleId="a3">
    <w:name w:val="Hyperlink"/>
    <w:basedOn w:val="a0"/>
    <w:rsid w:val="0098386E"/>
    <w:rPr>
      <w:color w:val="0000FF"/>
      <w:u w:val="single"/>
    </w:rPr>
  </w:style>
  <w:style w:type="paragraph" w:styleId="a4">
    <w:name w:val="annotation text"/>
    <w:basedOn w:val="a"/>
    <w:link w:val="a5"/>
    <w:semiHidden/>
    <w:rsid w:val="0098386E"/>
    <w:pPr>
      <w:overflowPunct/>
      <w:autoSpaceDE/>
      <w:autoSpaceDN/>
      <w:adjustRightInd/>
    </w:pPr>
  </w:style>
  <w:style w:type="character" w:customStyle="1" w:styleId="a5">
    <w:name w:val="Текст примечания Знак"/>
    <w:basedOn w:val="a0"/>
    <w:link w:val="a4"/>
    <w:semiHidden/>
    <w:rsid w:val="0098386E"/>
    <w:rPr>
      <w:rFonts w:ascii="Times New Roman" w:eastAsia="Times New Roman" w:hAnsi="Times New Roman" w:cs="Times New Roman"/>
      <w:sz w:val="20"/>
      <w:szCs w:val="20"/>
      <w:lang w:eastAsia="ru-RU"/>
    </w:rPr>
  </w:style>
  <w:style w:type="paragraph" w:styleId="a6">
    <w:name w:val="Body Text Indent"/>
    <w:basedOn w:val="a"/>
    <w:link w:val="a7"/>
    <w:rsid w:val="0098386E"/>
    <w:pPr>
      <w:overflowPunct/>
      <w:autoSpaceDE/>
      <w:autoSpaceDN/>
      <w:adjustRightInd/>
      <w:ind w:firstLine="709"/>
      <w:jc w:val="both"/>
    </w:pPr>
    <w:rPr>
      <w:sz w:val="28"/>
      <w:szCs w:val="28"/>
    </w:rPr>
  </w:style>
  <w:style w:type="character" w:customStyle="1" w:styleId="a7">
    <w:name w:val="Основной текст с отступом Знак"/>
    <w:basedOn w:val="a0"/>
    <w:link w:val="a6"/>
    <w:rsid w:val="0098386E"/>
    <w:rPr>
      <w:rFonts w:ascii="Times New Roman" w:eastAsia="Times New Roman" w:hAnsi="Times New Roman" w:cs="Times New Roman"/>
      <w:sz w:val="28"/>
      <w:szCs w:val="28"/>
      <w:lang w:eastAsia="ru-RU"/>
    </w:rPr>
  </w:style>
  <w:style w:type="paragraph" w:styleId="a8">
    <w:name w:val="footer"/>
    <w:basedOn w:val="a"/>
    <w:link w:val="a9"/>
    <w:rsid w:val="0098386E"/>
    <w:pPr>
      <w:tabs>
        <w:tab w:val="center" w:pos="4677"/>
        <w:tab w:val="right" w:pos="9355"/>
      </w:tabs>
    </w:pPr>
  </w:style>
  <w:style w:type="character" w:customStyle="1" w:styleId="a9">
    <w:name w:val="Нижний колонтитул Знак"/>
    <w:basedOn w:val="a0"/>
    <w:link w:val="a8"/>
    <w:rsid w:val="0098386E"/>
    <w:rPr>
      <w:rFonts w:ascii="Times New Roman" w:eastAsia="Times New Roman" w:hAnsi="Times New Roman" w:cs="Times New Roman"/>
      <w:sz w:val="20"/>
      <w:szCs w:val="20"/>
      <w:lang w:eastAsia="ru-RU"/>
    </w:rPr>
  </w:style>
  <w:style w:type="character" w:styleId="aa">
    <w:name w:val="page number"/>
    <w:basedOn w:val="a0"/>
    <w:rsid w:val="0098386E"/>
  </w:style>
  <w:style w:type="paragraph" w:styleId="2">
    <w:name w:val="Body Text Indent 2"/>
    <w:basedOn w:val="a"/>
    <w:link w:val="20"/>
    <w:rsid w:val="0098386E"/>
    <w:pPr>
      <w:shd w:val="clear" w:color="auto" w:fill="FFFFFF"/>
      <w:ind w:left="4956"/>
      <w:jc w:val="both"/>
    </w:pPr>
    <w:rPr>
      <w:b/>
      <w:color w:val="000000"/>
      <w:spacing w:val="-3"/>
      <w:sz w:val="24"/>
      <w:szCs w:val="28"/>
    </w:rPr>
  </w:style>
  <w:style w:type="character" w:customStyle="1" w:styleId="20">
    <w:name w:val="Основной текст с отступом 2 Знак"/>
    <w:basedOn w:val="a0"/>
    <w:link w:val="2"/>
    <w:rsid w:val="0098386E"/>
    <w:rPr>
      <w:rFonts w:ascii="Times New Roman" w:eastAsia="Times New Roman" w:hAnsi="Times New Roman" w:cs="Times New Roman"/>
      <w:b/>
      <w:color w:val="000000"/>
      <w:spacing w:val="-3"/>
      <w:sz w:val="24"/>
      <w:szCs w:val="28"/>
      <w:shd w:val="clear" w:color="auto" w:fill="FFFFFF"/>
      <w:lang w:eastAsia="ru-RU"/>
    </w:rPr>
  </w:style>
  <w:style w:type="paragraph" w:customStyle="1" w:styleId="ConsPlusNonformat">
    <w:name w:val="ConsPlusNonformat"/>
    <w:uiPriority w:val="99"/>
    <w:rsid w:val="009838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8386E"/>
    <w:pPr>
      <w:widowControl w:val="0"/>
      <w:autoSpaceDE w:val="0"/>
      <w:autoSpaceDN w:val="0"/>
      <w:adjustRightInd w:val="0"/>
      <w:spacing w:after="0" w:line="240" w:lineRule="auto"/>
    </w:pPr>
    <w:rPr>
      <w:rFonts w:ascii="Calibri" w:eastAsia="Times New Roman" w:hAnsi="Calibri" w:cs="Calibri"/>
      <w:lang w:eastAsia="ru-RU"/>
    </w:rPr>
  </w:style>
  <w:style w:type="paragraph" w:styleId="ab">
    <w:name w:val="Balloon Text"/>
    <w:basedOn w:val="a"/>
    <w:link w:val="ac"/>
    <w:uiPriority w:val="99"/>
    <w:semiHidden/>
    <w:unhideWhenUsed/>
    <w:rsid w:val="0098386E"/>
    <w:rPr>
      <w:rFonts w:ascii="Tahoma" w:hAnsi="Tahoma" w:cs="Tahoma"/>
      <w:sz w:val="16"/>
      <w:szCs w:val="16"/>
    </w:rPr>
  </w:style>
  <w:style w:type="character" w:customStyle="1" w:styleId="ac">
    <w:name w:val="Текст выноски Знак"/>
    <w:basedOn w:val="a0"/>
    <w:link w:val="ab"/>
    <w:uiPriority w:val="99"/>
    <w:semiHidden/>
    <w:rsid w:val="0098386E"/>
    <w:rPr>
      <w:rFonts w:ascii="Tahoma" w:eastAsia="Times New Roman" w:hAnsi="Tahoma" w:cs="Tahoma"/>
      <w:sz w:val="16"/>
      <w:szCs w:val="16"/>
      <w:lang w:eastAsia="ru-RU"/>
    </w:rPr>
  </w:style>
  <w:style w:type="paragraph" w:styleId="ad">
    <w:name w:val="header"/>
    <w:basedOn w:val="a"/>
    <w:link w:val="ae"/>
    <w:rsid w:val="0098386E"/>
    <w:pPr>
      <w:tabs>
        <w:tab w:val="center" w:pos="4677"/>
        <w:tab w:val="right" w:pos="9355"/>
      </w:tabs>
    </w:pPr>
  </w:style>
  <w:style w:type="character" w:customStyle="1" w:styleId="ae">
    <w:name w:val="Верхний колонтитул Знак"/>
    <w:basedOn w:val="a0"/>
    <w:link w:val="ad"/>
    <w:rsid w:val="0098386E"/>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
    <w:rsid w:val="0098386E"/>
    <w:pPr>
      <w:shd w:val="clear" w:color="auto" w:fill="FFFFFF"/>
      <w:suppressAutoHyphens/>
      <w:autoSpaceDN/>
      <w:adjustRightInd/>
      <w:ind w:left="4956"/>
      <w:jc w:val="both"/>
    </w:pPr>
    <w:rPr>
      <w:b/>
      <w:color w:val="000000"/>
      <w:spacing w:val="-3"/>
      <w:sz w:val="24"/>
      <w:szCs w:val="28"/>
      <w:lang w:eastAsia="ar-SA"/>
    </w:rPr>
  </w:style>
  <w:style w:type="paragraph" w:styleId="af">
    <w:name w:val="List Paragraph"/>
    <w:basedOn w:val="a"/>
    <w:uiPriority w:val="34"/>
    <w:qFormat/>
    <w:rsid w:val="009838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8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711264B29C5E44935BC6FEA3304F7CA8E534C17C517F904E7FDC9FB118AAFB0116A45D60CC46FC0CF0FAB1A83215C8416C06143380ED3AEBj5kBM" TargetMode="External"/><Relationship Id="rId4" Type="http://schemas.openxmlformats.org/officeDocument/2006/relationships/settings" Target="settings.xml"/><Relationship Id="rId9" Type="http://schemas.openxmlformats.org/officeDocument/2006/relationships/hyperlink" Target="file:///C:\Users\&#1057;&#1074;&#1077;&#1090;&#1083;&#1072;&#1085;&#1072;\Desktop\&#1063;&#1091;&#1076;&#1086;&#1074;&#1086;.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7</Pages>
  <Words>1808</Words>
  <Characters>10306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Владелец</cp:lastModifiedBy>
  <cp:revision>14</cp:revision>
  <cp:lastPrinted>2021-07-02T07:10:00Z</cp:lastPrinted>
  <dcterms:created xsi:type="dcterms:W3CDTF">2019-11-11T06:13:00Z</dcterms:created>
  <dcterms:modified xsi:type="dcterms:W3CDTF">2022-06-03T12:28:00Z</dcterms:modified>
</cp:coreProperties>
</file>