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imes New Roman" w:hAnsi="Calibri" w:cs="Times New Roman"/>
          <w:sz w:val="20"/>
          <w:szCs w:val="20"/>
        </w:rPr>
        <w:id w:val="1616557395"/>
        <w:docPartObj>
          <w:docPartGallery w:val="Table of Contents"/>
          <w:docPartUnique/>
        </w:docPartObj>
      </w:sdtPr>
      <w:sdtEndPr>
        <w:rPr>
          <w:rFonts w:ascii="Times New Roman" w:hAnsi="Times New Roman"/>
          <w:sz w:val="26"/>
          <w:szCs w:val="26"/>
        </w:rPr>
      </w:sdtEndPr>
      <w:sdtContent>
        <w:p w:rsidR="00F54731" w:rsidRPr="00F54731" w:rsidRDefault="00F54731" w:rsidP="00F54731">
          <w:pPr>
            <w:tabs>
              <w:tab w:val="right" w:leader="dot" w:pos="9628"/>
            </w:tabs>
            <w:spacing w:after="100"/>
            <w:rPr>
              <w:rFonts w:ascii="Calibri" w:eastAsia="Times New Roman" w:hAnsi="Calibri" w:cs="Times New Roman"/>
              <w:sz w:val="20"/>
              <w:szCs w:val="20"/>
            </w:rPr>
          </w:pPr>
        </w:p>
        <w:sdt>
          <w:sdtPr>
            <w:rPr>
              <w:rFonts w:ascii="Calibri" w:eastAsia="Calibri" w:hAnsi="Calibri" w:cs="Times New Roman"/>
            </w:rPr>
            <w:id w:val="-759750286"/>
            <w:docPartObj>
              <w:docPartGallery w:val="Cover Pages"/>
              <w:docPartUnique/>
            </w:docPartObj>
          </w:sdtPr>
          <w:sdtContent>
            <w:p w:rsidR="00F54731" w:rsidRPr="00F54731" w:rsidRDefault="00F54731" w:rsidP="00F54731">
              <w:pPr>
                <w:spacing w:after="0" w:line="240" w:lineRule="auto"/>
                <w:jc w:val="right"/>
                <w:rPr>
                  <w:rFonts w:ascii="Times New Roman" w:eastAsia="Calibri" w:hAnsi="Times New Roman" w:cs="Times New Roman"/>
                  <w:sz w:val="24"/>
                  <w:szCs w:val="24"/>
                </w:rPr>
              </w:pPr>
              <w:r w:rsidRPr="00F54731">
                <w:rPr>
                  <w:rFonts w:ascii="Times New Roman" w:eastAsia="Calibri" w:hAnsi="Times New Roman" w:cs="Times New Roman"/>
                  <w:sz w:val="24"/>
                  <w:szCs w:val="24"/>
                </w:rPr>
                <w:t>Приложение 1 к решению Совета</w:t>
              </w:r>
            </w:p>
            <w:p w:rsidR="00F54731" w:rsidRPr="00F54731" w:rsidRDefault="00F54731" w:rsidP="00F54731">
              <w:pPr>
                <w:spacing w:after="0" w:line="240" w:lineRule="auto"/>
                <w:jc w:val="right"/>
                <w:rPr>
                  <w:rFonts w:ascii="Times New Roman" w:eastAsia="Calibri" w:hAnsi="Times New Roman" w:cs="Times New Roman"/>
                  <w:sz w:val="24"/>
                  <w:szCs w:val="24"/>
                </w:rPr>
              </w:pPr>
              <w:r w:rsidRPr="00F54731">
                <w:rPr>
                  <w:rFonts w:ascii="Times New Roman" w:eastAsia="Calibri" w:hAnsi="Times New Roman" w:cs="Times New Roman"/>
                  <w:sz w:val="24"/>
                  <w:szCs w:val="24"/>
                </w:rPr>
                <w:t>Палехского муниципального  района</w:t>
              </w:r>
            </w:p>
            <w:p w:rsidR="00F54731" w:rsidRPr="00F54731" w:rsidRDefault="00F54731" w:rsidP="00F54731">
              <w:pPr>
                <w:spacing w:after="0" w:line="240" w:lineRule="auto"/>
                <w:jc w:val="right"/>
                <w:rPr>
                  <w:rFonts w:ascii="Times New Roman" w:eastAsia="Calibri" w:hAnsi="Times New Roman" w:cs="Times New Roman"/>
                  <w:sz w:val="24"/>
                  <w:szCs w:val="24"/>
                </w:rPr>
              </w:pPr>
              <w:r w:rsidRPr="00F54731">
                <w:rPr>
                  <w:rFonts w:ascii="Times New Roman" w:eastAsia="Calibri" w:hAnsi="Times New Roman" w:cs="Times New Roman"/>
                  <w:sz w:val="24"/>
                  <w:szCs w:val="24"/>
                </w:rPr>
                <w:t>Ивановской области</w:t>
              </w:r>
            </w:p>
            <w:p w:rsidR="00F54731" w:rsidRPr="00F54731" w:rsidRDefault="00F54731" w:rsidP="00F54731">
              <w:pPr>
                <w:spacing w:after="0" w:line="240" w:lineRule="auto"/>
                <w:jc w:val="right"/>
                <w:rPr>
                  <w:rFonts w:ascii="Times New Roman" w:eastAsia="Calibri" w:hAnsi="Times New Roman" w:cs="Times New Roman"/>
                  <w:sz w:val="24"/>
                  <w:szCs w:val="24"/>
                </w:rPr>
              </w:pPr>
              <w:r w:rsidRPr="00F54731">
                <w:rPr>
                  <w:rFonts w:ascii="Times New Roman" w:eastAsia="Calibri" w:hAnsi="Times New Roman" w:cs="Times New Roman"/>
                  <w:sz w:val="24"/>
                  <w:szCs w:val="24"/>
                </w:rPr>
                <w:t xml:space="preserve">от 28.11.2023 г. № </w:t>
              </w:r>
              <w:r w:rsidR="000233D3">
                <w:rPr>
                  <w:rFonts w:ascii="Times New Roman" w:eastAsia="Calibri" w:hAnsi="Times New Roman" w:cs="Times New Roman"/>
                  <w:sz w:val="24"/>
                  <w:szCs w:val="24"/>
                </w:rPr>
                <w:t>72</w:t>
              </w:r>
            </w:p>
            <w:p w:rsidR="00F54731" w:rsidRPr="00F54731" w:rsidRDefault="00F54731" w:rsidP="00F54731">
              <w:pPr>
                <w:ind w:left="5265"/>
                <w:rPr>
                  <w:rFonts w:ascii="Times New Roman" w:eastAsia="Calibri" w:hAnsi="Times New Roman" w:cs="Times New Roman"/>
                  <w:sz w:val="24"/>
                  <w:szCs w:val="24"/>
                </w:rPr>
              </w:pPr>
            </w:p>
            <w:p w:rsidR="00F54731" w:rsidRPr="00F54731" w:rsidRDefault="00F54731" w:rsidP="00F54731">
              <w:pPr>
                <w:ind w:left="5265"/>
                <w:rPr>
                  <w:rFonts w:ascii="Times New Roman" w:eastAsia="Calibri" w:hAnsi="Times New Roman" w:cs="Times New Roman"/>
                  <w:sz w:val="28"/>
                  <w:szCs w:val="28"/>
                </w:rPr>
              </w:pPr>
            </w:p>
            <w:p w:rsidR="00F54731" w:rsidRPr="00F54731" w:rsidRDefault="00F54731" w:rsidP="00F54731">
              <w:pPr>
                <w:ind w:left="5265"/>
                <w:rPr>
                  <w:rFonts w:ascii="Times New Roman" w:eastAsia="Calibri" w:hAnsi="Times New Roman" w:cs="Times New Roman"/>
                  <w:sz w:val="28"/>
                  <w:szCs w:val="28"/>
                </w:rPr>
              </w:pPr>
            </w:p>
            <w:p w:rsidR="00F54731" w:rsidRPr="00F54731" w:rsidRDefault="00F54731" w:rsidP="00F54731">
              <w:pPr>
                <w:ind w:left="5265"/>
                <w:rPr>
                  <w:rFonts w:ascii="Times New Roman" w:eastAsia="Calibri" w:hAnsi="Times New Roman" w:cs="Times New Roman"/>
                  <w:sz w:val="28"/>
                  <w:szCs w:val="28"/>
                </w:rPr>
              </w:pPr>
            </w:p>
            <w:p w:rsidR="00F54731" w:rsidRPr="00F54731" w:rsidRDefault="00F54731" w:rsidP="00F54731">
              <w:pPr>
                <w:ind w:left="708"/>
                <w:rPr>
                  <w:rFonts w:ascii="Times New Roman" w:eastAsia="Calibri" w:hAnsi="Times New Roman" w:cs="Times New Roman"/>
                  <w:b/>
                  <w:sz w:val="40"/>
                  <w:szCs w:val="40"/>
                </w:rPr>
              </w:pPr>
              <w:r w:rsidRPr="00F54731">
                <w:rPr>
                  <w:rFonts w:ascii="Times New Roman" w:eastAsia="Calibri" w:hAnsi="Times New Roman" w:cs="Times New Roman"/>
                  <w:b/>
                  <w:sz w:val="40"/>
                  <w:szCs w:val="40"/>
                </w:rPr>
                <w:t xml:space="preserve">Генеральный план </w:t>
              </w:r>
              <w:proofErr w:type="spellStart"/>
              <w:r w:rsidRPr="00F54731">
                <w:rPr>
                  <w:rFonts w:ascii="Times New Roman" w:eastAsia="Calibri" w:hAnsi="Times New Roman" w:cs="Times New Roman"/>
                  <w:b/>
                  <w:sz w:val="40"/>
                  <w:szCs w:val="40"/>
                </w:rPr>
                <w:t>Пановского</w:t>
              </w:r>
              <w:proofErr w:type="spellEnd"/>
              <w:r w:rsidRPr="00F54731">
                <w:rPr>
                  <w:rFonts w:ascii="Times New Roman" w:eastAsia="Calibri" w:hAnsi="Times New Roman" w:cs="Times New Roman"/>
                  <w:b/>
                  <w:sz w:val="40"/>
                  <w:szCs w:val="40"/>
                </w:rPr>
                <w:t xml:space="preserve"> сельского поселения Палехского муниципального района Ивановской области</w:t>
              </w:r>
            </w:p>
            <w:p w:rsidR="00F54731" w:rsidRPr="00F54731" w:rsidRDefault="00F54731" w:rsidP="00F54731">
              <w:pPr>
                <w:rPr>
                  <w:rFonts w:ascii="Times New Roman" w:eastAsia="Calibri" w:hAnsi="Times New Roman" w:cs="Times New Roman"/>
                  <w:sz w:val="40"/>
                  <w:szCs w:val="40"/>
                </w:rPr>
              </w:pPr>
            </w:p>
            <w:p w:rsidR="00F54731" w:rsidRPr="00F54731" w:rsidRDefault="00F54731" w:rsidP="00F54731">
              <w:pPr>
                <w:rPr>
                  <w:rFonts w:ascii="Times New Roman" w:eastAsia="Calibri" w:hAnsi="Times New Roman" w:cs="Times New Roman"/>
                  <w:sz w:val="36"/>
                  <w:szCs w:val="36"/>
                </w:rPr>
              </w:pPr>
              <w:r w:rsidRPr="00F54731">
                <w:rPr>
                  <w:rFonts w:ascii="Times New Roman" w:eastAsia="Calibri" w:hAnsi="Times New Roman" w:cs="Times New Roman"/>
                  <w:sz w:val="36"/>
                  <w:szCs w:val="36"/>
                </w:rPr>
                <w:t>Том 1  Положение о территориальном планировании</w:t>
              </w:r>
            </w:p>
            <w:p w:rsidR="00F54731" w:rsidRPr="00F54731" w:rsidRDefault="00F54731" w:rsidP="00F54731">
              <w:pPr>
                <w:rPr>
                  <w:rFonts w:ascii="Times New Roman" w:eastAsia="Calibri" w:hAnsi="Times New Roman" w:cs="Times New Roman"/>
                  <w:sz w:val="36"/>
                  <w:szCs w:val="36"/>
                </w:rPr>
              </w:pPr>
              <w:r w:rsidRPr="00F54731">
                <w:rPr>
                  <w:rFonts w:ascii="Times New Roman" w:eastAsia="Calibri" w:hAnsi="Times New Roman" w:cs="Times New Roman"/>
                  <w:sz w:val="36"/>
                  <w:szCs w:val="36"/>
                </w:rPr>
                <w:t xml:space="preserve">Том 2  Материалы по обоснованию </w:t>
              </w:r>
            </w:p>
            <w:p w:rsidR="00F54731" w:rsidRPr="00F54731" w:rsidRDefault="00F54731" w:rsidP="00F54731">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widowControl w:val="0"/>
                <w:shd w:val="clear" w:color="auto" w:fill="FFFFFF"/>
                <w:suppressAutoHyphens/>
                <w:overflowPunct w:val="0"/>
                <w:autoSpaceDE w:val="0"/>
                <w:spacing w:after="0" w:line="240" w:lineRule="auto"/>
                <w:ind w:right="-6"/>
                <w:rPr>
                  <w:rFonts w:ascii="Calibri" w:eastAsia="Times New Roman" w:hAnsi="Calibri" w:cs="Times New Roman"/>
                  <w:sz w:val="26"/>
                  <w:szCs w:val="26"/>
                </w:rPr>
              </w:pPr>
            </w:p>
            <w:p w:rsidR="00F54731" w:rsidRPr="00F54731" w:rsidRDefault="00F54731" w:rsidP="00F54731">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bookmarkStart w:id="0" w:name="_GoBack"/>
            </w:p>
            <w:bookmarkEnd w:id="0"/>
            <w:p w:rsidR="00F54731" w:rsidRPr="00F54731" w:rsidRDefault="00F54731" w:rsidP="00F54731">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p>
            <w:p w:rsidR="00F54731" w:rsidRPr="00F54731" w:rsidRDefault="00F54731" w:rsidP="00F54731">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p>
            <w:p w:rsidR="00F54731" w:rsidRPr="00F54731" w:rsidRDefault="00CD20F7" w:rsidP="00F54731">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p>
          </w:sdtContent>
        </w:sdt>
        <w:p w:rsidR="00F54731" w:rsidRPr="00F54731" w:rsidRDefault="00F54731" w:rsidP="00F54731">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F54731" w:rsidRPr="00F54731" w:rsidRDefault="00F54731" w:rsidP="00F54731">
          <w:pPr>
            <w:tabs>
              <w:tab w:val="right" w:leader="dot" w:pos="9628"/>
            </w:tabs>
            <w:spacing w:after="100"/>
            <w:rPr>
              <w:rFonts w:ascii="Calibri" w:eastAsia="Times New Roman" w:hAnsi="Calibri" w:cs="Times New Roman"/>
              <w:sz w:val="20"/>
              <w:szCs w:val="20"/>
            </w:rPr>
          </w:pPr>
        </w:p>
        <w:p w:rsidR="00F54731" w:rsidRPr="00F54731" w:rsidRDefault="00F54731" w:rsidP="00F54731">
          <w:pPr>
            <w:tabs>
              <w:tab w:val="right" w:leader="dot" w:pos="9628"/>
            </w:tabs>
            <w:spacing w:after="100"/>
            <w:rPr>
              <w:rFonts w:ascii="Times New Roman" w:eastAsia="Times New Roman" w:hAnsi="Times New Roman" w:cs="Times New Roman"/>
              <w:sz w:val="32"/>
              <w:szCs w:val="32"/>
            </w:rPr>
          </w:pPr>
          <w:r w:rsidRPr="00F54731">
            <w:rPr>
              <w:rFonts w:ascii="Times New Roman" w:eastAsia="Times New Roman" w:hAnsi="Times New Roman" w:cs="Times New Roman"/>
              <w:b/>
              <w:sz w:val="32"/>
              <w:szCs w:val="32"/>
            </w:rPr>
            <w:lastRenderedPageBreak/>
            <w:t>ТОМ 1 Положение о территориальном планировании</w:t>
          </w:r>
        </w:p>
        <w:p w:rsidR="00F54731" w:rsidRPr="00F54731" w:rsidRDefault="00F54731" w:rsidP="00F54731">
          <w:pPr>
            <w:tabs>
              <w:tab w:val="right" w:leader="dot" w:pos="9628"/>
            </w:tabs>
            <w:spacing w:after="100"/>
            <w:rPr>
              <w:rFonts w:ascii="Times New Roman" w:eastAsia="Times New Roman" w:hAnsi="Times New Roman" w:cs="Times New Roman"/>
              <w:sz w:val="28"/>
              <w:szCs w:val="28"/>
            </w:rPr>
          </w:pPr>
          <w:r w:rsidRPr="00F54731">
            <w:rPr>
              <w:rFonts w:ascii="Times New Roman" w:eastAsia="Times New Roman" w:hAnsi="Times New Roman" w:cs="Times New Roman"/>
              <w:sz w:val="28"/>
              <w:szCs w:val="28"/>
            </w:rPr>
            <w:t>Оглавление</w:t>
          </w:r>
        </w:p>
        <w:p w:rsidR="00F54731" w:rsidRPr="00F54731" w:rsidRDefault="00F54731" w:rsidP="00F54731">
          <w:pPr>
            <w:tabs>
              <w:tab w:val="right" w:leader="dot" w:pos="9628"/>
            </w:tabs>
            <w:spacing w:after="100"/>
            <w:rPr>
              <w:rFonts w:ascii="Times New Roman" w:eastAsiaTheme="minorEastAsia" w:hAnsi="Times New Roman" w:cs="Times New Roman"/>
              <w:noProof/>
              <w:kern w:val="2"/>
              <w:sz w:val="26"/>
              <w:szCs w:val="26"/>
              <w:lang w:eastAsia="ru-RU"/>
            </w:rPr>
          </w:pPr>
          <w:r w:rsidRPr="00F54731">
            <w:rPr>
              <w:rFonts w:ascii="Times New Roman" w:eastAsia="Times New Roman" w:hAnsi="Times New Roman" w:cs="Times New Roman"/>
              <w:sz w:val="26"/>
              <w:szCs w:val="26"/>
            </w:rPr>
            <w:fldChar w:fldCharType="begin"/>
          </w:r>
          <w:r w:rsidRPr="00F54731">
            <w:rPr>
              <w:rFonts w:ascii="Times New Roman" w:eastAsia="Times New Roman" w:hAnsi="Times New Roman" w:cs="Times New Roman"/>
              <w:sz w:val="26"/>
              <w:szCs w:val="26"/>
            </w:rPr>
            <w:instrText xml:space="preserve"> TOC \o "1-3" \h \z \u </w:instrText>
          </w:r>
          <w:r w:rsidRPr="00F54731">
            <w:rPr>
              <w:rFonts w:ascii="Times New Roman" w:eastAsia="Times New Roman" w:hAnsi="Times New Roman" w:cs="Times New Roman"/>
              <w:sz w:val="26"/>
              <w:szCs w:val="26"/>
            </w:rPr>
            <w:fldChar w:fldCharType="separate"/>
          </w:r>
          <w:hyperlink w:anchor="_Toc146884672" w:history="1">
            <w:r w:rsidRPr="00F54731">
              <w:rPr>
                <w:rFonts w:ascii="Times New Roman" w:eastAsia="Times New Roman" w:hAnsi="Times New Roman" w:cs="Times New Roman"/>
                <w:caps/>
                <w:noProof/>
                <w:color w:val="0000FF" w:themeColor="hyperlink"/>
                <w:spacing w:val="15"/>
                <w:sz w:val="26"/>
                <w:szCs w:val="26"/>
                <w:u w:val="single"/>
              </w:rPr>
              <w:t>Содержание градостроительной документации. Перечень графических и текстовых материалов</w:t>
            </w:r>
            <w:r w:rsidRPr="00F54731">
              <w:rPr>
                <w:rFonts w:ascii="Times New Roman" w:hAnsi="Times New Roman" w:cs="Times New Roman"/>
                <w:noProof/>
                <w:webHidden/>
                <w:sz w:val="26"/>
                <w:szCs w:val="26"/>
              </w:rPr>
              <w:tab/>
            </w:r>
            <w:r w:rsidRPr="00F54731">
              <w:rPr>
                <w:rFonts w:ascii="Times New Roman" w:hAnsi="Times New Roman" w:cs="Times New Roman"/>
                <w:noProof/>
                <w:webHidden/>
                <w:sz w:val="26"/>
                <w:szCs w:val="26"/>
              </w:rPr>
              <w:fldChar w:fldCharType="begin"/>
            </w:r>
            <w:r w:rsidRPr="00F54731">
              <w:rPr>
                <w:rFonts w:ascii="Times New Roman" w:hAnsi="Times New Roman" w:cs="Times New Roman"/>
                <w:noProof/>
                <w:webHidden/>
                <w:sz w:val="26"/>
                <w:szCs w:val="26"/>
              </w:rPr>
              <w:instrText xml:space="preserve"> PAGEREF _Toc146884672 \h </w:instrText>
            </w:r>
            <w:r w:rsidRPr="00F54731">
              <w:rPr>
                <w:rFonts w:ascii="Times New Roman" w:hAnsi="Times New Roman" w:cs="Times New Roman"/>
                <w:noProof/>
                <w:webHidden/>
                <w:sz w:val="26"/>
                <w:szCs w:val="26"/>
              </w:rPr>
            </w:r>
            <w:r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3</w:t>
            </w:r>
            <w:r w:rsidRPr="00F54731">
              <w:rPr>
                <w:rFonts w:ascii="Times New Roman" w:hAnsi="Times New Roman" w:cs="Times New Roman"/>
                <w:noProof/>
                <w:webHidden/>
                <w:sz w:val="26"/>
                <w:szCs w:val="26"/>
              </w:rPr>
              <w:fldChar w:fldCharType="end"/>
            </w:r>
          </w:hyperlink>
        </w:p>
        <w:p w:rsidR="00F54731" w:rsidRPr="00F54731" w:rsidRDefault="00CD20F7" w:rsidP="00F54731">
          <w:pPr>
            <w:tabs>
              <w:tab w:val="right" w:leader="dot" w:pos="9628"/>
            </w:tabs>
            <w:spacing w:after="100"/>
            <w:rPr>
              <w:rFonts w:ascii="Times New Roman" w:eastAsiaTheme="minorEastAsia" w:hAnsi="Times New Roman" w:cs="Times New Roman"/>
              <w:noProof/>
              <w:kern w:val="2"/>
              <w:sz w:val="26"/>
              <w:szCs w:val="26"/>
              <w:lang w:eastAsia="ru-RU"/>
            </w:rPr>
          </w:pPr>
          <w:hyperlink w:anchor="_Toc146884673" w:history="1">
            <w:r w:rsidR="00F54731" w:rsidRPr="00F54731">
              <w:rPr>
                <w:rFonts w:ascii="Times New Roman" w:eastAsia="Times New Roman" w:hAnsi="Times New Roman" w:cs="Times New Roman"/>
                <w:caps/>
                <w:noProof/>
                <w:color w:val="0000FF" w:themeColor="hyperlink"/>
                <w:spacing w:val="15"/>
                <w:sz w:val="26"/>
                <w:szCs w:val="26"/>
                <w:u w:val="single"/>
              </w:rPr>
              <w:t>Раздел 1. Сведения о видах, назначении, наименованиях, характеристиках и местоположении планируемых для размещения объектов местного значения Пановского сельского поселения</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_Toc146884673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4</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right" w:leader="dot" w:pos="9628"/>
            </w:tabs>
            <w:spacing w:after="100"/>
            <w:rPr>
              <w:rFonts w:ascii="Times New Roman" w:eastAsiaTheme="minorEastAsia" w:hAnsi="Times New Roman" w:cs="Times New Roman"/>
              <w:noProof/>
              <w:kern w:val="2"/>
              <w:sz w:val="26"/>
              <w:szCs w:val="26"/>
              <w:lang w:eastAsia="ru-RU"/>
            </w:rPr>
          </w:pPr>
          <w:hyperlink w:anchor="_Toc146884674" w:history="1">
            <w:r w:rsidR="00F54731" w:rsidRPr="00F54731">
              <w:rPr>
                <w:rFonts w:ascii="Times New Roman" w:eastAsia="Times New Roman" w:hAnsi="Times New Roman" w:cs="Times New Roman"/>
                <w:caps/>
                <w:noProof/>
                <w:color w:val="0000FF" w:themeColor="hyperlink"/>
                <w:spacing w:val="15"/>
                <w:sz w:val="26"/>
                <w:szCs w:val="26"/>
                <w:u w:val="single"/>
              </w:rPr>
              <w:t>Раздел 2. 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_Toc146884674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8</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right" w:leader="dot" w:pos="9628"/>
            </w:tabs>
            <w:spacing w:after="100"/>
            <w:ind w:left="220"/>
            <w:rPr>
              <w:rFonts w:ascii="Times New Roman" w:eastAsiaTheme="minorEastAsia" w:hAnsi="Times New Roman" w:cs="Times New Roman"/>
              <w:noProof/>
              <w:kern w:val="2"/>
              <w:sz w:val="26"/>
              <w:szCs w:val="26"/>
              <w:lang w:eastAsia="ru-RU"/>
            </w:rPr>
          </w:pPr>
          <w:hyperlink w:anchor="_Toc146884675" w:history="1">
            <w:r w:rsidR="00F54731" w:rsidRPr="00F54731">
              <w:rPr>
                <w:rFonts w:ascii="Times New Roman" w:eastAsia="Times New Roman" w:hAnsi="Times New Roman" w:cs="Times New Roman"/>
                <w:caps/>
                <w:noProof/>
                <w:color w:val="0000FF" w:themeColor="hyperlink"/>
                <w:spacing w:val="15"/>
                <w:sz w:val="26"/>
                <w:szCs w:val="26"/>
                <w:u w:val="single"/>
              </w:rPr>
              <w:t>ФУНКЦИОНАЛЬНЫЕ ЗОНЫ:</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_Toc146884675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9</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76" w:history="1">
            <w:r w:rsidR="00F54731" w:rsidRPr="00F54731">
              <w:rPr>
                <w:rFonts w:ascii="Times New Roman" w:hAnsi="Times New Roman" w:cs="Times New Roman"/>
                <w:caps/>
                <w:noProof/>
                <w:color w:val="0000FF" w:themeColor="hyperlink"/>
                <w:spacing w:val="15"/>
                <w:sz w:val="26"/>
                <w:szCs w:val="26"/>
                <w:u w:val="single"/>
                <w:lang w:eastAsia="ru-RU"/>
              </w:rPr>
              <w:t>1.</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застройки индивидуальными жилыми домами</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_Toc146884676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9</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77" w:history="1">
            <w:r w:rsidR="00F54731" w:rsidRPr="00F54731">
              <w:rPr>
                <w:rFonts w:ascii="Times New Roman" w:hAnsi="Times New Roman" w:cs="Times New Roman"/>
                <w:caps/>
                <w:noProof/>
                <w:color w:val="0000FF" w:themeColor="hyperlink"/>
                <w:spacing w:val="15"/>
                <w:sz w:val="26"/>
                <w:szCs w:val="26"/>
                <w:u w:val="single"/>
                <w:lang w:eastAsia="ru-RU"/>
              </w:rPr>
              <w:t>2.</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Многофункциональная общественно-деловая зона</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_Toc146884677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10</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78" w:history="1">
            <w:r w:rsidR="00F54731" w:rsidRPr="00F54731">
              <w:rPr>
                <w:rFonts w:ascii="Times New Roman" w:hAnsi="Times New Roman" w:cs="Times New Roman"/>
                <w:caps/>
                <w:noProof/>
                <w:color w:val="0000FF" w:themeColor="hyperlink"/>
                <w:spacing w:val="15"/>
                <w:sz w:val="26"/>
                <w:szCs w:val="26"/>
                <w:u w:val="single"/>
                <w:lang w:eastAsia="ru-RU"/>
              </w:rPr>
              <w:t>3.</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специализированной общественной застройки</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_Toc146884678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11</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79" w:history="1">
            <w:r w:rsidR="00F54731" w:rsidRPr="00F54731">
              <w:rPr>
                <w:rFonts w:ascii="Times New Roman" w:hAnsi="Times New Roman" w:cs="Times New Roman"/>
                <w:caps/>
                <w:noProof/>
                <w:color w:val="0000FF" w:themeColor="hyperlink"/>
                <w:spacing w:val="15"/>
                <w:sz w:val="26"/>
                <w:szCs w:val="26"/>
                <w:u w:val="single"/>
                <w:lang w:eastAsia="ru-RU"/>
              </w:rPr>
              <w:t>4.</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Производственная зона</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_Toc146884679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12</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0" w:history="1">
            <w:r w:rsidR="00F54731" w:rsidRPr="00F54731">
              <w:rPr>
                <w:rFonts w:ascii="Times New Roman" w:hAnsi="Times New Roman" w:cs="Times New Roman"/>
                <w:caps/>
                <w:noProof/>
                <w:color w:val="0000FF" w:themeColor="hyperlink"/>
                <w:spacing w:val="15"/>
                <w:sz w:val="26"/>
                <w:szCs w:val="26"/>
                <w:u w:val="single"/>
                <w:lang w:eastAsia="ru-RU"/>
              </w:rPr>
              <w:t>5.</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Коммунально-складская зона</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_Toc146884680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13</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1" w:history="1">
            <w:r w:rsidR="00F54731" w:rsidRPr="00F54731">
              <w:rPr>
                <w:rFonts w:ascii="Times New Roman" w:hAnsi="Times New Roman" w:cs="Times New Roman"/>
                <w:caps/>
                <w:noProof/>
                <w:color w:val="0000FF" w:themeColor="hyperlink"/>
                <w:spacing w:val="15"/>
                <w:sz w:val="26"/>
                <w:szCs w:val="26"/>
                <w:u w:val="single"/>
                <w:lang w:eastAsia="ru-RU"/>
              </w:rPr>
              <w:t>6.</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инженерной инфраструктуры</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_Toc146884681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13</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2" w:history="1">
            <w:r w:rsidR="00F54731" w:rsidRPr="00F54731">
              <w:rPr>
                <w:rFonts w:ascii="Times New Roman" w:hAnsi="Times New Roman" w:cs="Times New Roman"/>
                <w:caps/>
                <w:noProof/>
                <w:color w:val="0000FF" w:themeColor="hyperlink"/>
                <w:spacing w:val="15"/>
                <w:sz w:val="26"/>
                <w:szCs w:val="26"/>
                <w:u w:val="single"/>
                <w:lang w:eastAsia="ru-RU"/>
              </w:rPr>
              <w:t>7.</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транспортной инфраструктуры</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_Toc146884682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14</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3" w:history="1">
            <w:r w:rsidR="00F54731" w:rsidRPr="00F54731">
              <w:rPr>
                <w:rFonts w:ascii="Times New Roman" w:hAnsi="Times New Roman" w:cs="Times New Roman"/>
                <w:caps/>
                <w:noProof/>
                <w:color w:val="0000FF" w:themeColor="hyperlink"/>
                <w:spacing w:val="15"/>
                <w:sz w:val="26"/>
                <w:szCs w:val="26"/>
                <w:u w:val="single"/>
                <w:lang w:eastAsia="ru-RU"/>
              </w:rPr>
              <w:t>8.</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сельскохозяйственного использования</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_Toc146884683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15</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88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4" w:history="1">
            <w:r w:rsidR="00F54731" w:rsidRPr="00F54731">
              <w:rPr>
                <w:rFonts w:ascii="Times New Roman" w:hAnsi="Times New Roman" w:cs="Times New Roman"/>
                <w:caps/>
                <w:noProof/>
                <w:color w:val="0000FF" w:themeColor="hyperlink"/>
                <w:spacing w:val="15"/>
                <w:sz w:val="26"/>
                <w:szCs w:val="26"/>
                <w:u w:val="single"/>
                <w:lang w:eastAsia="ru-RU"/>
              </w:rPr>
              <w:t>9.</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сельскохозяйственных угодий</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_Toc146884684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15</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110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5" w:history="1">
            <w:r w:rsidR="00F54731" w:rsidRPr="00F54731">
              <w:rPr>
                <w:rFonts w:ascii="Times New Roman" w:hAnsi="Times New Roman" w:cs="Times New Roman"/>
                <w:caps/>
                <w:noProof/>
                <w:color w:val="0000FF" w:themeColor="hyperlink"/>
                <w:spacing w:val="15"/>
                <w:sz w:val="26"/>
                <w:szCs w:val="26"/>
                <w:u w:val="single"/>
                <w:lang w:eastAsia="ru-RU"/>
              </w:rPr>
              <w:t>10.</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Производственная зона сельскохозяйственных предприятий</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_Toc146884685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16</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110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6" w:history="1">
            <w:r w:rsidR="00F54731" w:rsidRPr="00F54731">
              <w:rPr>
                <w:rFonts w:ascii="Times New Roman" w:hAnsi="Times New Roman" w:cs="Times New Roman"/>
                <w:caps/>
                <w:noProof/>
                <w:color w:val="0000FF" w:themeColor="hyperlink"/>
                <w:spacing w:val="15"/>
                <w:sz w:val="26"/>
                <w:szCs w:val="26"/>
                <w:u w:val="single"/>
                <w:lang w:eastAsia="ru-RU"/>
              </w:rPr>
              <w:t>11.</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рекреационного назначения</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_Toc146884686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17</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110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7" w:history="1">
            <w:r w:rsidR="00F54731" w:rsidRPr="00F54731">
              <w:rPr>
                <w:rFonts w:ascii="Times New Roman" w:hAnsi="Times New Roman" w:cs="Times New Roman"/>
                <w:caps/>
                <w:noProof/>
                <w:color w:val="0000FF" w:themeColor="hyperlink"/>
                <w:spacing w:val="15"/>
                <w:sz w:val="26"/>
                <w:szCs w:val="26"/>
                <w:u w:val="single"/>
                <w:lang w:eastAsia="ru-RU"/>
              </w:rPr>
              <w:t>12.</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озелененных территорий общего пользования (парки, сады, скверы, бульвары)</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_Toc146884687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18</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110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8" w:history="1">
            <w:r w:rsidR="00F54731" w:rsidRPr="00F54731">
              <w:rPr>
                <w:rFonts w:ascii="Times New Roman" w:hAnsi="Times New Roman" w:cs="Times New Roman"/>
                <w:caps/>
                <w:noProof/>
                <w:color w:val="0000FF" w:themeColor="hyperlink"/>
                <w:spacing w:val="15"/>
                <w:sz w:val="26"/>
                <w:szCs w:val="26"/>
                <w:u w:val="single"/>
                <w:lang w:eastAsia="ru-RU"/>
              </w:rPr>
              <w:t>13.</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лесов</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_Toc146884688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18</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110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89" w:history="1">
            <w:r w:rsidR="00F54731" w:rsidRPr="00F54731">
              <w:rPr>
                <w:rFonts w:ascii="Times New Roman" w:hAnsi="Times New Roman" w:cs="Times New Roman"/>
                <w:caps/>
                <w:noProof/>
                <w:color w:val="0000FF" w:themeColor="hyperlink"/>
                <w:spacing w:val="15"/>
                <w:sz w:val="26"/>
                <w:szCs w:val="26"/>
                <w:u w:val="single"/>
                <w:lang w:eastAsia="ru-RU"/>
              </w:rPr>
              <w:t>14.</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кладбищ</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_Toc146884689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19</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left" w:pos="1100"/>
              <w:tab w:val="right" w:leader="dot" w:pos="9628"/>
            </w:tabs>
            <w:spacing w:after="100"/>
            <w:ind w:left="440"/>
            <w:rPr>
              <w:rFonts w:ascii="Times New Roman" w:eastAsiaTheme="minorEastAsia" w:hAnsi="Times New Roman" w:cs="Times New Roman"/>
              <w:noProof/>
              <w:kern w:val="2"/>
              <w:sz w:val="26"/>
              <w:szCs w:val="26"/>
              <w:lang w:eastAsia="ru-RU"/>
            </w:rPr>
          </w:pPr>
          <w:hyperlink w:anchor="_Toc146884690" w:history="1">
            <w:r w:rsidR="00F54731" w:rsidRPr="00F54731">
              <w:rPr>
                <w:rFonts w:ascii="Times New Roman" w:hAnsi="Times New Roman" w:cs="Times New Roman"/>
                <w:caps/>
                <w:noProof/>
                <w:color w:val="0000FF" w:themeColor="hyperlink"/>
                <w:spacing w:val="15"/>
                <w:sz w:val="26"/>
                <w:szCs w:val="26"/>
                <w:u w:val="single"/>
                <w:lang w:eastAsia="ru-RU"/>
              </w:rPr>
              <w:t>15.</w:t>
            </w:r>
            <w:r w:rsidR="00F54731" w:rsidRPr="00F54731">
              <w:rPr>
                <w:rFonts w:ascii="Times New Roman" w:eastAsiaTheme="minorEastAsia" w:hAnsi="Times New Roman" w:cs="Times New Roman"/>
                <w:noProof/>
                <w:kern w:val="2"/>
                <w:sz w:val="26"/>
                <w:szCs w:val="26"/>
                <w:lang w:eastAsia="ru-RU"/>
              </w:rPr>
              <w:tab/>
            </w:r>
            <w:r w:rsidR="00F54731" w:rsidRPr="00F54731">
              <w:rPr>
                <w:rFonts w:ascii="Times New Roman" w:eastAsia="Times New Roman" w:hAnsi="Times New Roman" w:cs="Times New Roman"/>
                <w:caps/>
                <w:noProof/>
                <w:color w:val="0000FF" w:themeColor="hyperlink"/>
                <w:spacing w:val="15"/>
                <w:sz w:val="26"/>
                <w:szCs w:val="26"/>
                <w:u w:val="single"/>
                <w:lang w:eastAsia="ru-RU"/>
              </w:rPr>
              <w:t>Зона озелененных территорий специального назначения</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_Toc146884690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20</w:t>
            </w:r>
            <w:r w:rsidR="00F54731" w:rsidRPr="00F54731">
              <w:rPr>
                <w:rFonts w:ascii="Times New Roman" w:hAnsi="Times New Roman" w:cs="Times New Roman"/>
                <w:noProof/>
                <w:webHidden/>
                <w:sz w:val="26"/>
                <w:szCs w:val="26"/>
              </w:rPr>
              <w:fldChar w:fldCharType="end"/>
            </w:r>
          </w:hyperlink>
        </w:p>
        <w:p w:rsidR="00F54731" w:rsidRPr="00F54731" w:rsidRDefault="00CD20F7" w:rsidP="00F54731">
          <w:pPr>
            <w:tabs>
              <w:tab w:val="right" w:leader="dot" w:pos="9628"/>
            </w:tabs>
            <w:spacing w:after="100"/>
            <w:rPr>
              <w:rFonts w:ascii="Times New Roman" w:eastAsiaTheme="minorEastAsia" w:hAnsi="Times New Roman" w:cs="Times New Roman"/>
              <w:noProof/>
              <w:kern w:val="2"/>
              <w:sz w:val="26"/>
              <w:szCs w:val="26"/>
              <w:lang w:eastAsia="ru-RU"/>
            </w:rPr>
          </w:pPr>
          <w:hyperlink w:anchor="_Toc146884691" w:history="1">
            <w:r w:rsidR="00F54731" w:rsidRPr="00F54731">
              <w:rPr>
                <w:rFonts w:ascii="Times New Roman" w:eastAsia="Times New Roman" w:hAnsi="Times New Roman" w:cs="Times New Roman"/>
                <w:bCs/>
                <w:caps/>
                <w:noProof/>
                <w:color w:val="0000FF" w:themeColor="hyperlink"/>
                <w:spacing w:val="15"/>
                <w:sz w:val="26"/>
                <w:szCs w:val="26"/>
                <w:u w:val="single"/>
              </w:rPr>
              <w:t>Приложения:</w:t>
            </w:r>
            <w:r w:rsidR="00F54731" w:rsidRPr="00F54731">
              <w:rPr>
                <w:rFonts w:ascii="Times New Roman" w:hAnsi="Times New Roman" w:cs="Times New Roman"/>
                <w:noProof/>
                <w:webHidden/>
                <w:sz w:val="26"/>
                <w:szCs w:val="26"/>
              </w:rPr>
              <w:tab/>
            </w:r>
            <w:r w:rsidR="00F54731" w:rsidRPr="00F54731">
              <w:rPr>
                <w:rFonts w:ascii="Times New Roman" w:hAnsi="Times New Roman" w:cs="Times New Roman"/>
                <w:noProof/>
                <w:webHidden/>
                <w:sz w:val="26"/>
                <w:szCs w:val="26"/>
              </w:rPr>
              <w:fldChar w:fldCharType="begin"/>
            </w:r>
            <w:r w:rsidR="00F54731" w:rsidRPr="00F54731">
              <w:rPr>
                <w:rFonts w:ascii="Times New Roman" w:hAnsi="Times New Roman" w:cs="Times New Roman"/>
                <w:noProof/>
                <w:webHidden/>
                <w:sz w:val="26"/>
                <w:szCs w:val="26"/>
              </w:rPr>
              <w:instrText xml:space="preserve"> PAGEREF _Toc146884691 \h </w:instrText>
            </w:r>
            <w:r w:rsidR="00F54731" w:rsidRPr="00F54731">
              <w:rPr>
                <w:rFonts w:ascii="Times New Roman" w:hAnsi="Times New Roman" w:cs="Times New Roman"/>
                <w:noProof/>
                <w:webHidden/>
                <w:sz w:val="26"/>
                <w:szCs w:val="26"/>
              </w:rPr>
            </w:r>
            <w:r w:rsidR="00F54731" w:rsidRPr="00F54731">
              <w:rPr>
                <w:rFonts w:ascii="Times New Roman" w:hAnsi="Times New Roman" w:cs="Times New Roman"/>
                <w:noProof/>
                <w:webHidden/>
                <w:sz w:val="26"/>
                <w:szCs w:val="26"/>
              </w:rPr>
              <w:fldChar w:fldCharType="separate"/>
            </w:r>
            <w:r w:rsidR="00D508F4">
              <w:rPr>
                <w:rFonts w:ascii="Times New Roman" w:hAnsi="Times New Roman" w:cs="Times New Roman"/>
                <w:noProof/>
                <w:webHidden/>
                <w:sz w:val="26"/>
                <w:szCs w:val="26"/>
              </w:rPr>
              <w:t>20</w:t>
            </w:r>
            <w:r w:rsidR="00F54731" w:rsidRPr="00F54731">
              <w:rPr>
                <w:rFonts w:ascii="Times New Roman" w:hAnsi="Times New Roman" w:cs="Times New Roman"/>
                <w:noProof/>
                <w:webHidden/>
                <w:sz w:val="26"/>
                <w:szCs w:val="26"/>
              </w:rPr>
              <w:fldChar w:fldCharType="end"/>
            </w:r>
          </w:hyperlink>
        </w:p>
        <w:p w:rsidR="00F54731" w:rsidRPr="00F54731" w:rsidRDefault="00F54731" w:rsidP="00F54731">
          <w:pPr>
            <w:tabs>
              <w:tab w:val="left" w:pos="880"/>
              <w:tab w:val="right" w:leader="dot" w:pos="9345"/>
            </w:tabs>
            <w:spacing w:before="60" w:after="60" w:line="240" w:lineRule="auto"/>
            <w:ind w:left="400"/>
            <w:rPr>
              <w:rFonts w:ascii="Times New Roman" w:eastAsia="Times New Roman" w:hAnsi="Times New Roman" w:cs="Times New Roman"/>
              <w:sz w:val="26"/>
              <w:szCs w:val="26"/>
            </w:rPr>
          </w:pPr>
          <w:r w:rsidRPr="00F54731">
            <w:rPr>
              <w:rFonts w:ascii="Times New Roman" w:eastAsia="Times New Roman" w:hAnsi="Times New Roman" w:cs="Times New Roman"/>
              <w:sz w:val="26"/>
              <w:szCs w:val="26"/>
            </w:rPr>
            <w:fldChar w:fldCharType="end"/>
          </w:r>
        </w:p>
      </w:sdtContent>
    </w:sdt>
    <w:p w:rsidR="00F54731" w:rsidRPr="00F54731" w:rsidRDefault="00F54731" w:rsidP="00F54731">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Times New Roman" w:eastAsia="Times New Roman" w:hAnsi="Times New Roman" w:cs="Times New Roman"/>
          <w:b/>
          <w:bCs/>
          <w:caps/>
          <w:color w:val="FFFFFF"/>
          <w:spacing w:val="15"/>
          <w:sz w:val="24"/>
          <w:szCs w:val="24"/>
        </w:rPr>
      </w:pPr>
      <w:bookmarkStart w:id="1" w:name="_Toc146884672"/>
      <w:bookmarkStart w:id="2" w:name="_Toc379907739"/>
      <w:bookmarkStart w:id="3" w:name="_Toc380350664"/>
      <w:r w:rsidRPr="00F54731">
        <w:rPr>
          <w:rFonts w:ascii="Times New Roman" w:eastAsia="Times New Roman" w:hAnsi="Times New Roman" w:cs="Times New Roman"/>
          <w:b/>
          <w:bCs/>
          <w:caps/>
          <w:color w:val="FFFFFF"/>
          <w:spacing w:val="15"/>
          <w:sz w:val="24"/>
          <w:szCs w:val="24"/>
        </w:rPr>
        <w:lastRenderedPageBreak/>
        <w:t>Содержание градостроительной документации. Перечень графических и текстовых материалов</w:t>
      </w:r>
      <w:bookmarkEnd w:id="1"/>
    </w:p>
    <w:tbl>
      <w:tblPr>
        <w:tblW w:w="9640" w:type="dxa"/>
        <w:tblInd w:w="-34" w:type="dxa"/>
        <w:tblLayout w:type="fixed"/>
        <w:tblLook w:val="04A0" w:firstRow="1" w:lastRow="0" w:firstColumn="1" w:lastColumn="0" w:noHBand="0" w:noVBand="1"/>
      </w:tblPr>
      <w:tblGrid>
        <w:gridCol w:w="709"/>
        <w:gridCol w:w="6521"/>
        <w:gridCol w:w="850"/>
        <w:gridCol w:w="1560"/>
      </w:tblGrid>
      <w:tr w:rsidR="00F54731" w:rsidRPr="00F54731" w:rsidTr="00CD20F7">
        <w:trPr>
          <w:trHeight w:val="818"/>
          <w:tblHeader/>
        </w:trPr>
        <w:tc>
          <w:tcPr>
            <w:tcW w:w="709" w:type="dxa"/>
            <w:tcBorders>
              <w:top w:val="single" w:sz="4" w:space="0" w:color="000000"/>
              <w:left w:val="single" w:sz="4" w:space="0" w:color="000000"/>
              <w:bottom w:val="single" w:sz="4" w:space="0" w:color="000000"/>
              <w:right w:val="nil"/>
            </w:tcBorders>
            <w:shd w:val="clear" w:color="auto" w:fill="C0C0C0"/>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gramStart"/>
            <w:r w:rsidRPr="00F54731">
              <w:rPr>
                <w:rFonts w:ascii="Times New Roman" w:eastAsia="Times New Roman" w:hAnsi="Times New Roman" w:cs="Times New Roman"/>
                <w:bCs/>
                <w:sz w:val="20"/>
                <w:szCs w:val="20"/>
                <w:lang w:eastAsia="ru-RU"/>
              </w:rPr>
              <w:t>п</w:t>
            </w:r>
            <w:proofErr w:type="gramEnd"/>
            <w:r w:rsidRPr="00F54731">
              <w:rPr>
                <w:rFonts w:ascii="Times New Roman" w:eastAsia="Times New Roman" w:hAnsi="Times New Roman" w:cs="Times New Roman"/>
                <w:bCs/>
                <w:sz w:val="20"/>
                <w:szCs w:val="20"/>
                <w:lang w:eastAsia="ru-RU"/>
              </w:rPr>
              <w:t>/п</w:t>
            </w:r>
          </w:p>
        </w:tc>
        <w:tc>
          <w:tcPr>
            <w:tcW w:w="6521" w:type="dxa"/>
            <w:tcBorders>
              <w:top w:val="single" w:sz="4" w:space="0" w:color="000000"/>
              <w:left w:val="single" w:sz="4" w:space="0" w:color="000000"/>
              <w:bottom w:val="single" w:sz="4" w:space="0" w:color="000000"/>
              <w:right w:val="nil"/>
            </w:tcBorders>
            <w:shd w:val="clear" w:color="auto" w:fill="C0C0C0"/>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раздела, графических материалов</w:t>
            </w:r>
          </w:p>
        </w:tc>
        <w:tc>
          <w:tcPr>
            <w:tcW w:w="850" w:type="dxa"/>
            <w:tcBorders>
              <w:top w:val="single" w:sz="4" w:space="0" w:color="000000"/>
              <w:left w:val="single" w:sz="4" w:space="0" w:color="000000"/>
              <w:bottom w:val="single" w:sz="4" w:space="0" w:color="000000"/>
              <w:right w:val="nil"/>
            </w:tcBorders>
            <w:shd w:val="clear" w:color="auto" w:fill="C0C0C0"/>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гриф</w:t>
            </w:r>
          </w:p>
        </w:tc>
        <w:tc>
          <w:tcPr>
            <w:tcW w:w="156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Масштаб карт, формат текста</w:t>
            </w:r>
          </w:p>
        </w:tc>
      </w:tr>
      <w:tr w:rsidR="00F54731" w:rsidRPr="00F54731" w:rsidTr="00CD20F7">
        <w:trPr>
          <w:trHeight w:val="467"/>
        </w:trPr>
        <w:tc>
          <w:tcPr>
            <w:tcW w:w="709" w:type="dxa"/>
            <w:tcBorders>
              <w:top w:val="single" w:sz="4" w:space="0" w:color="auto"/>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p>
        </w:tc>
        <w:tc>
          <w:tcPr>
            <w:tcW w:w="8931" w:type="dxa"/>
            <w:gridSpan w:val="3"/>
            <w:tcBorders>
              <w:top w:val="single" w:sz="4" w:space="0" w:color="auto"/>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u w:val="single"/>
                <w:lang w:eastAsia="ru-RU"/>
              </w:rPr>
            </w:pPr>
            <w:r w:rsidRPr="00F54731">
              <w:rPr>
                <w:rFonts w:ascii="Times New Roman" w:eastAsia="Times New Roman" w:hAnsi="Times New Roman" w:cs="Times New Roman"/>
                <w:bCs/>
                <w:sz w:val="20"/>
                <w:szCs w:val="20"/>
                <w:u w:val="single"/>
                <w:lang w:eastAsia="ru-RU"/>
              </w:rPr>
              <w:t>Материалы генерального плана (в новой редакции):</w:t>
            </w:r>
          </w:p>
        </w:tc>
      </w:tr>
      <w:tr w:rsidR="00F54731" w:rsidRPr="00F54731" w:rsidTr="00CD20F7">
        <w:trPr>
          <w:trHeight w:val="23"/>
        </w:trPr>
        <w:tc>
          <w:tcPr>
            <w:tcW w:w="709" w:type="dxa"/>
            <w:tcBorders>
              <w:top w:val="single" w:sz="4" w:space="0" w:color="000000"/>
              <w:left w:val="single" w:sz="4" w:space="0" w:color="000000"/>
              <w:bottom w:val="single" w:sz="4" w:space="0" w:color="auto"/>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w:t>
            </w:r>
          </w:p>
        </w:tc>
        <w:tc>
          <w:tcPr>
            <w:tcW w:w="6521" w:type="dxa"/>
            <w:tcBorders>
              <w:top w:val="single" w:sz="4" w:space="0" w:color="000000"/>
              <w:left w:val="single" w:sz="4" w:space="0" w:color="000000"/>
              <w:bottom w:val="single" w:sz="4" w:space="0" w:color="auto"/>
              <w:right w:val="nil"/>
            </w:tcBorders>
            <w:vAlign w:val="center"/>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Положение о территориальном планировании</w:t>
            </w:r>
          </w:p>
        </w:tc>
        <w:tc>
          <w:tcPr>
            <w:tcW w:w="850" w:type="dxa"/>
            <w:tcBorders>
              <w:top w:val="single" w:sz="4" w:space="0" w:color="000000"/>
              <w:left w:val="single" w:sz="4" w:space="0" w:color="000000"/>
              <w:bottom w:val="single" w:sz="4" w:space="0" w:color="auto"/>
              <w:right w:val="nil"/>
            </w:tcBorders>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н/с</w:t>
            </w:r>
          </w:p>
        </w:tc>
        <w:tc>
          <w:tcPr>
            <w:tcW w:w="1560" w:type="dxa"/>
            <w:tcBorders>
              <w:top w:val="single" w:sz="4" w:space="0" w:color="000000"/>
              <w:left w:val="single" w:sz="4" w:space="0" w:color="000000"/>
              <w:bottom w:val="single" w:sz="4" w:space="0" w:color="auto"/>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Сшив формата  А</w:t>
            </w:r>
            <w:proofErr w:type="gramStart"/>
            <w:r w:rsidRPr="00F54731">
              <w:rPr>
                <w:rFonts w:ascii="Times New Roman" w:eastAsia="Times New Roman" w:hAnsi="Times New Roman" w:cs="Times New Roman"/>
                <w:sz w:val="20"/>
                <w:szCs w:val="20"/>
                <w:lang w:eastAsia="ru-RU"/>
              </w:rPr>
              <w:t>4</w:t>
            </w:r>
            <w:proofErr w:type="gramEnd"/>
          </w:p>
        </w:tc>
      </w:tr>
      <w:tr w:rsidR="00F54731" w:rsidRPr="00F54731" w:rsidTr="00CD20F7">
        <w:trPr>
          <w:trHeight w:val="23"/>
        </w:trPr>
        <w:tc>
          <w:tcPr>
            <w:tcW w:w="709" w:type="dxa"/>
            <w:tcBorders>
              <w:top w:val="single" w:sz="4" w:space="0" w:color="000000"/>
              <w:left w:val="single" w:sz="4" w:space="0" w:color="000000"/>
              <w:bottom w:val="single" w:sz="4" w:space="0" w:color="auto"/>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w:t>
            </w:r>
          </w:p>
        </w:tc>
        <w:tc>
          <w:tcPr>
            <w:tcW w:w="6521" w:type="dxa"/>
            <w:tcBorders>
              <w:top w:val="single" w:sz="4" w:space="0" w:color="000000"/>
              <w:left w:val="single" w:sz="4" w:space="0" w:color="000000"/>
              <w:bottom w:val="single" w:sz="4" w:space="0" w:color="auto"/>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границ населенных пунктов, входящих в состав </w:t>
            </w:r>
            <w:proofErr w:type="spellStart"/>
            <w:r w:rsidRPr="00F54731">
              <w:rPr>
                <w:rFonts w:ascii="Times New Roman" w:eastAsia="Times New Roman" w:hAnsi="Times New Roman" w:cs="Times New Roman"/>
                <w:sz w:val="20"/>
                <w:szCs w:val="20"/>
                <w:lang w:eastAsia="ru-RU"/>
              </w:rPr>
              <w:t>Пановского</w:t>
            </w:r>
            <w:proofErr w:type="spellEnd"/>
            <w:r w:rsidRPr="00F54731">
              <w:rPr>
                <w:rFonts w:ascii="Times New Roman" w:eastAsia="Times New Roman" w:hAnsi="Times New Roman" w:cs="Times New Roman"/>
                <w:sz w:val="20"/>
                <w:szCs w:val="20"/>
                <w:lang w:eastAsia="ru-RU"/>
              </w:rPr>
              <w:t xml:space="preserve"> сельского поселения</w:t>
            </w:r>
          </w:p>
        </w:tc>
        <w:tc>
          <w:tcPr>
            <w:tcW w:w="850" w:type="dxa"/>
            <w:tcBorders>
              <w:top w:val="single" w:sz="4" w:space="0" w:color="000000"/>
              <w:left w:val="single" w:sz="4" w:space="0" w:color="000000"/>
              <w:bottom w:val="single" w:sz="4" w:space="0" w:color="auto"/>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auto"/>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функциональных зон </w:t>
            </w:r>
            <w:proofErr w:type="spellStart"/>
            <w:r w:rsidRPr="00F54731">
              <w:rPr>
                <w:rFonts w:ascii="Times New Roman" w:eastAsia="Times New Roman" w:hAnsi="Times New Roman" w:cs="Times New Roman"/>
                <w:sz w:val="20"/>
                <w:szCs w:val="20"/>
                <w:lang w:eastAsia="ru-RU"/>
              </w:rPr>
              <w:t>Пановского</w:t>
            </w:r>
            <w:proofErr w:type="spellEnd"/>
            <w:r w:rsidRPr="00F54731">
              <w:rPr>
                <w:rFonts w:ascii="Times New Roman" w:eastAsia="Times New Roman" w:hAnsi="Times New Roman" w:cs="Times New Roman"/>
                <w:sz w:val="20"/>
                <w:szCs w:val="20"/>
                <w:lang w:eastAsia="ru-RU"/>
              </w:rPr>
              <w:t xml:space="preserve"> сельского поселения</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3.1</w:t>
            </w:r>
          </w:p>
        </w:tc>
        <w:tc>
          <w:tcPr>
            <w:tcW w:w="6521"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3.2</w:t>
            </w:r>
          </w:p>
        </w:tc>
        <w:tc>
          <w:tcPr>
            <w:tcW w:w="6521"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3.3</w:t>
            </w:r>
          </w:p>
        </w:tc>
        <w:tc>
          <w:tcPr>
            <w:tcW w:w="6521"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3.4</w:t>
            </w:r>
          </w:p>
        </w:tc>
        <w:tc>
          <w:tcPr>
            <w:tcW w:w="6521"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w:t>
            </w:r>
          </w:p>
        </w:tc>
        <w:tc>
          <w:tcPr>
            <w:tcW w:w="6521"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планируемого размещения объектов местного значения </w:t>
            </w:r>
          </w:p>
        </w:tc>
        <w:tc>
          <w:tcPr>
            <w:tcW w:w="850"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w:t>
            </w:r>
          </w:p>
        </w:tc>
        <w:tc>
          <w:tcPr>
            <w:tcW w:w="6521"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Сведения, предусмотренные п.3.1 ст.19, п.5.1  ст. 23 и п.6.1 ст.30 Градостроительного кодекса </w:t>
            </w:r>
          </w:p>
        </w:tc>
        <w:tc>
          <w:tcPr>
            <w:tcW w:w="850" w:type="dxa"/>
            <w:tcBorders>
              <w:top w:val="single" w:sz="4" w:space="0" w:color="000000"/>
              <w:left w:val="single" w:sz="4" w:space="0" w:color="000000"/>
              <w:bottom w:val="single" w:sz="4" w:space="0" w:color="000000"/>
              <w:right w:val="nil"/>
            </w:tcBorders>
            <w:vAlign w:val="center"/>
          </w:tcPr>
          <w:p w:rsidR="00F54731" w:rsidRPr="00F54731" w:rsidRDefault="00F54731" w:rsidP="00F54731">
            <w:pPr>
              <w:spacing w:before="60" w:after="6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54731" w:rsidRPr="00F54731" w:rsidRDefault="00F54731" w:rsidP="00F54731">
            <w:pPr>
              <w:spacing w:before="60" w:after="60" w:line="240" w:lineRule="auto"/>
              <w:ind w:right="-108"/>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 эл. виде</w:t>
            </w:r>
          </w:p>
        </w:tc>
      </w:tr>
      <w:tr w:rsidR="00F54731" w:rsidRPr="00F54731" w:rsidTr="00CD20F7">
        <w:trPr>
          <w:trHeight w:val="407"/>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u w:val="single"/>
                <w:lang w:eastAsia="ru-RU"/>
              </w:rPr>
            </w:pPr>
            <w:r w:rsidRPr="00F54731">
              <w:rPr>
                <w:rFonts w:ascii="Times New Roman" w:eastAsia="Times New Roman" w:hAnsi="Times New Roman" w:cs="Times New Roman"/>
                <w:bCs/>
                <w:sz w:val="20"/>
                <w:szCs w:val="20"/>
                <w:u w:val="single"/>
                <w:lang w:eastAsia="ru-RU"/>
              </w:rPr>
              <w:t>Материалы по обоснованию генерального плана в текстовой форме:</w:t>
            </w:r>
          </w:p>
        </w:tc>
      </w:tr>
      <w:tr w:rsidR="00F54731" w:rsidRPr="00F54731" w:rsidTr="00CD20F7">
        <w:trPr>
          <w:trHeight w:val="23"/>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w:t>
            </w:r>
          </w:p>
        </w:tc>
        <w:tc>
          <w:tcPr>
            <w:tcW w:w="6521"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Материалы по обоснованию. Пояснительная записка</w:t>
            </w:r>
          </w:p>
        </w:tc>
        <w:tc>
          <w:tcPr>
            <w:tcW w:w="850" w:type="dxa"/>
            <w:tcBorders>
              <w:top w:val="nil"/>
              <w:left w:val="single" w:sz="4" w:space="0" w:color="000000"/>
              <w:bottom w:val="single" w:sz="4" w:space="0" w:color="000000"/>
              <w:right w:val="nil"/>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н/с</w:t>
            </w:r>
          </w:p>
        </w:tc>
        <w:tc>
          <w:tcPr>
            <w:tcW w:w="1560" w:type="dxa"/>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Сшив формата  А</w:t>
            </w:r>
            <w:proofErr w:type="gramStart"/>
            <w:r w:rsidRPr="00F54731">
              <w:rPr>
                <w:rFonts w:ascii="Times New Roman" w:eastAsia="Times New Roman" w:hAnsi="Times New Roman" w:cs="Times New Roman"/>
                <w:sz w:val="20"/>
                <w:szCs w:val="20"/>
                <w:lang w:eastAsia="ru-RU"/>
              </w:rPr>
              <w:t>4</w:t>
            </w:r>
            <w:proofErr w:type="gramEnd"/>
          </w:p>
        </w:tc>
      </w:tr>
      <w:tr w:rsidR="00F54731" w:rsidRPr="00F54731" w:rsidTr="00CD20F7">
        <w:trPr>
          <w:trHeight w:val="465"/>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u w:val="single"/>
                <w:lang w:eastAsia="ru-RU"/>
              </w:rPr>
            </w:pPr>
            <w:r w:rsidRPr="00F54731">
              <w:rPr>
                <w:rFonts w:ascii="Times New Roman" w:eastAsia="Times New Roman" w:hAnsi="Times New Roman" w:cs="Times New Roman"/>
                <w:bCs/>
                <w:sz w:val="20"/>
                <w:szCs w:val="20"/>
                <w:u w:val="single"/>
                <w:lang w:eastAsia="ru-RU"/>
              </w:rPr>
              <w:t>Материалы по обоснованию генерального плана в графической форме:</w:t>
            </w:r>
          </w:p>
        </w:tc>
      </w:tr>
      <w:tr w:rsidR="00F54731" w:rsidRPr="00F54731" w:rsidTr="00CD20F7">
        <w:trPr>
          <w:trHeight w:val="64"/>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w:t>
            </w:r>
          </w:p>
        </w:tc>
        <w:tc>
          <w:tcPr>
            <w:tcW w:w="6521"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Материалы по обоснованию в виде карт. </w:t>
            </w:r>
          </w:p>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планируемого размещения объектов федерального, регионального и местного (районного) значения </w:t>
            </w:r>
          </w:p>
        </w:tc>
        <w:tc>
          <w:tcPr>
            <w:tcW w:w="850" w:type="dxa"/>
            <w:tcBorders>
              <w:top w:val="nil"/>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64"/>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8</w:t>
            </w:r>
          </w:p>
        </w:tc>
        <w:tc>
          <w:tcPr>
            <w:tcW w:w="6521"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Материалы по обоснованию в виде карт. </w:t>
            </w:r>
          </w:p>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Карта зон с особыми условиями использования территорий (с указанием границ лесничеств)</w:t>
            </w:r>
          </w:p>
        </w:tc>
        <w:tc>
          <w:tcPr>
            <w:tcW w:w="850" w:type="dxa"/>
            <w:tcBorders>
              <w:top w:val="nil"/>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nil"/>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64"/>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w:t>
            </w:r>
          </w:p>
        </w:tc>
        <w:tc>
          <w:tcPr>
            <w:tcW w:w="6521"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Материалы по обоснованию в виде карт. </w:t>
            </w:r>
          </w:p>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Карта территорий, подверженных риску возникновения чрезвычайных ситуаций природного и техногенного характера</w:t>
            </w:r>
          </w:p>
        </w:tc>
        <w:tc>
          <w:tcPr>
            <w:tcW w:w="850" w:type="dxa"/>
            <w:tcBorders>
              <w:top w:val="nil"/>
              <w:left w:val="single" w:sz="4" w:space="0" w:color="000000"/>
              <w:bottom w:val="single" w:sz="4" w:space="0" w:color="000000"/>
              <w:right w:val="nil"/>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nil"/>
              <w:left w:val="single" w:sz="4" w:space="0" w:color="000000"/>
              <w:bottom w:val="single" w:sz="4" w:space="0" w:color="000000"/>
              <w:right w:val="single" w:sz="4" w:space="0" w:color="auto"/>
            </w:tcBorders>
            <w:vAlign w:val="center"/>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bl>
    <w:p w:rsidR="00F54731" w:rsidRPr="00F54731" w:rsidRDefault="00F54731" w:rsidP="00F54731">
      <w:pPr>
        <w:spacing w:before="120" w:after="120" w:line="240" w:lineRule="auto"/>
        <w:ind w:firstLine="709"/>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br w:type="page"/>
      </w:r>
    </w:p>
    <w:p w:rsidR="00F54731" w:rsidRPr="00F54731" w:rsidRDefault="00F54731" w:rsidP="00F54731">
      <w:pPr>
        <w:pBdr>
          <w:top w:val="single" w:sz="24" w:space="0" w:color="72A376"/>
          <w:left w:val="single" w:sz="24" w:space="1" w:color="72A376"/>
          <w:bottom w:val="single" w:sz="24" w:space="0" w:color="72A376"/>
          <w:right w:val="single" w:sz="24" w:space="0" w:color="72A376"/>
        </w:pBdr>
        <w:shd w:val="clear" w:color="auto" w:fill="72A376"/>
        <w:spacing w:before="360" w:after="360"/>
        <w:outlineLvl w:val="0"/>
        <w:rPr>
          <w:rFonts w:ascii="Times New Roman" w:eastAsia="Times New Roman" w:hAnsi="Times New Roman" w:cs="Times New Roman"/>
          <w:b/>
          <w:bCs/>
          <w:caps/>
          <w:color w:val="FFFFFF"/>
          <w:spacing w:val="15"/>
          <w:sz w:val="24"/>
          <w:szCs w:val="24"/>
        </w:rPr>
      </w:pPr>
      <w:bookmarkStart w:id="4" w:name="_Toc117961668"/>
      <w:bookmarkStart w:id="5" w:name="_Toc146884673"/>
      <w:bookmarkEnd w:id="2"/>
      <w:bookmarkEnd w:id="3"/>
      <w:r w:rsidRPr="00F54731">
        <w:rPr>
          <w:rFonts w:ascii="Times New Roman" w:eastAsia="Times New Roman" w:hAnsi="Times New Roman" w:cs="Times New Roman"/>
          <w:b/>
          <w:bCs/>
          <w:caps/>
          <w:color w:val="FFFFFF"/>
          <w:spacing w:val="15"/>
          <w:sz w:val="24"/>
          <w:szCs w:val="24"/>
        </w:rPr>
        <w:lastRenderedPageBreak/>
        <w:t>Раздел 1. Сведения о видах, назначении, наименованиях, характеристиках и местоположении планируемых для размещения объектов местного значения Пановского сельского поселения</w:t>
      </w:r>
      <w:bookmarkEnd w:id="4"/>
      <w:bookmarkEnd w:id="5"/>
    </w:p>
    <w:p w:rsidR="00F54731" w:rsidRPr="00F54731" w:rsidRDefault="00F54731" w:rsidP="00F54731">
      <w:pPr>
        <w:spacing w:before="120" w:after="12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Перечень планируемых объектов местного значения, размещаемых в пределах границ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сформирован на основании материалов действующего генерального плана, материалов по обоснованию настоящего проекта изменений,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w:t>
      </w:r>
    </w:p>
    <w:p w:rsidR="00F54731" w:rsidRPr="00F54731" w:rsidRDefault="00F54731" w:rsidP="00F54731">
      <w:pPr>
        <w:spacing w:before="120" w:after="120" w:line="240" w:lineRule="auto"/>
        <w:ind w:firstLine="851"/>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 xml:space="preserve">Сведения о характеристиках зон с особыми условиями использования территорий (ЗОУИТ)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w:t>
      </w:r>
      <w:r w:rsidRPr="00F54731">
        <w:rPr>
          <w:rFonts w:ascii="Times New Roman" w:eastAsiaTheme="minorEastAsia" w:hAnsi="Times New Roman" w:cs="Times New Roman"/>
          <w:sz w:val="24"/>
          <w:szCs w:val="24"/>
        </w:rPr>
        <w:t>зон с особыми условиями использования территории</w:t>
      </w:r>
      <w:r w:rsidRPr="00F54731">
        <w:rPr>
          <w:rFonts w:ascii="Times New Roman" w:eastAsia="Times New Roman" w:hAnsi="Times New Roman" w:cs="Times New Roman"/>
          <w:sz w:val="24"/>
          <w:szCs w:val="24"/>
          <w:lang w:eastAsia="ru-RU"/>
        </w:rPr>
        <w:t>.</w:t>
      </w:r>
      <w:proofErr w:type="gramEnd"/>
      <w:r w:rsidRPr="00F54731">
        <w:rPr>
          <w:rFonts w:ascii="Times New Roman" w:eastAsia="Times New Roman" w:hAnsi="Times New Roman" w:cs="Times New Roman"/>
          <w:sz w:val="24"/>
          <w:szCs w:val="24"/>
          <w:lang w:eastAsia="ru-RU"/>
        </w:rPr>
        <w:t xml:space="preserve"> Ссылки приведены в сокращении. Расшифровку сокращений см. ниже:</w:t>
      </w:r>
    </w:p>
    <w:p w:rsidR="00F54731" w:rsidRPr="00F54731" w:rsidRDefault="00F54731" w:rsidP="00F54731">
      <w:pPr>
        <w:tabs>
          <w:tab w:val="left" w:pos="1560"/>
        </w:tabs>
        <w:spacing w:before="120" w:after="120" w:line="240" w:lineRule="auto"/>
        <w:ind w:left="1560" w:hanging="156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sz w:val="24"/>
          <w:szCs w:val="24"/>
          <w:lang w:eastAsia="ru-RU"/>
        </w:rPr>
        <w:t>СанПиН 1200</w:t>
      </w:r>
      <w:r w:rsidRPr="00F54731">
        <w:rPr>
          <w:rFonts w:ascii="Times New Roman" w:eastAsia="Times New Roman" w:hAnsi="Times New Roman" w:cs="Times New Roman"/>
          <w:b/>
          <w:sz w:val="24"/>
          <w:szCs w:val="24"/>
          <w:lang w:eastAsia="ru-RU"/>
        </w:rPr>
        <w:tab/>
      </w:r>
      <w:r w:rsidRPr="00F54731">
        <w:rPr>
          <w:rFonts w:ascii="Times New Roman" w:eastAsia="Times New Roman" w:hAnsi="Times New Roman" w:cs="Times New Roman"/>
          <w:sz w:val="24"/>
          <w:szCs w:val="24"/>
          <w:lang w:eastAsia="ru-RU"/>
        </w:rPr>
        <w:t>СанПиН 2.2.1/2.1.1.1200-03 «Санитарно-защитные зоны и санитарная классификация предприятий, сооружений и иных объектов» в ред. изм. №4, утв. постановлением Главного санитарного врача РФ от 25.04.2014г. № 31;</w:t>
      </w:r>
    </w:p>
    <w:p w:rsidR="00F54731" w:rsidRPr="00F54731" w:rsidRDefault="00F54731" w:rsidP="00F54731">
      <w:pPr>
        <w:spacing w:before="120" w:after="120" w:line="240" w:lineRule="auto"/>
        <w:ind w:left="1560" w:hanging="156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sz w:val="24"/>
          <w:szCs w:val="24"/>
          <w:lang w:eastAsia="ru-RU"/>
        </w:rPr>
        <w:t>СанПиН 1100</w:t>
      </w:r>
      <w:r w:rsidRPr="00F54731">
        <w:rPr>
          <w:rFonts w:ascii="Times New Roman" w:eastAsia="Times New Roman" w:hAnsi="Times New Roman" w:cs="Times New Roman"/>
          <w:b/>
          <w:sz w:val="24"/>
          <w:szCs w:val="24"/>
          <w:lang w:eastAsia="ru-RU"/>
        </w:rPr>
        <w:tab/>
      </w:r>
      <w:r w:rsidRPr="00F54731">
        <w:rPr>
          <w:rFonts w:ascii="Times New Roman" w:eastAsia="Times New Roman" w:hAnsi="Times New Roman" w:cs="Times New Roman"/>
          <w:sz w:val="24"/>
          <w:szCs w:val="24"/>
          <w:lang w:eastAsia="ru-RU"/>
        </w:rPr>
        <w:t>СанПиН 2.1.4..1110-02 «Зоны санитарной охраны источников водоснабжения и водопроводов питьевого назначения», утв. постановлением Главного санитарного врача РФ от 14.03.2002г. № 10.</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Радиус зоны от границ земельного участка и её площадь приведены в таблицах 1.1 – 1.6 в случаях, если имеющиеся данные по характеристикам объекта позволяют однозначно судить о величине такого радиуса и площади.</w:t>
      </w:r>
    </w:p>
    <w:p w:rsidR="00F54731" w:rsidRPr="00F54731" w:rsidRDefault="00F54731" w:rsidP="00F54731">
      <w:pPr>
        <w:numPr>
          <w:ilvl w:val="1"/>
          <w:numId w:val="6"/>
        </w:numPr>
        <w:spacing w:after="0" w:line="240" w:lineRule="auto"/>
        <w:contextualSpacing/>
        <w:rPr>
          <w:rFonts w:ascii="Times New Roman" w:eastAsia="Calibri" w:hAnsi="Times New Roman" w:cs="Times New Roman"/>
          <w:bCs/>
          <w:i/>
          <w:sz w:val="24"/>
          <w:szCs w:val="24"/>
          <w:lang w:eastAsia="ru-RU"/>
        </w:rPr>
      </w:pPr>
      <w:bookmarkStart w:id="6" w:name="_Toc89090443"/>
      <w:bookmarkStart w:id="7" w:name="_Toc84943785"/>
      <w:r w:rsidRPr="00F54731">
        <w:rPr>
          <w:rFonts w:ascii="Times New Roman" w:eastAsia="Calibri" w:hAnsi="Times New Roman" w:cs="Times New Roman"/>
          <w:bCs/>
          <w:i/>
          <w:sz w:val="24"/>
          <w:szCs w:val="24"/>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4"/>
          <w:szCs w:val="24"/>
          <w:lang w:eastAsia="ru-RU"/>
        </w:rPr>
        <w:t>Пановского</w:t>
      </w:r>
      <w:proofErr w:type="spellEnd"/>
      <w:r w:rsidRPr="00F54731">
        <w:rPr>
          <w:rFonts w:ascii="Times New Roman" w:eastAsia="Calibri" w:hAnsi="Times New Roman" w:cs="Times New Roman"/>
          <w:bCs/>
          <w:i/>
          <w:sz w:val="24"/>
          <w:szCs w:val="24"/>
          <w:lang w:eastAsia="ru-RU"/>
        </w:rPr>
        <w:t xml:space="preserve"> СП Палехского района объекты местного значения в области водоснабжения</w:t>
      </w:r>
    </w:p>
    <w:tbl>
      <w:tblPr>
        <w:tblpPr w:leftFromText="180" w:rightFromText="180" w:vertAnchor="text" w:tblpXSpec="center" w:tblpY="1"/>
        <w:tblOverlap w:val="never"/>
        <w:tblW w:w="50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
        <w:gridCol w:w="1401"/>
        <w:gridCol w:w="1771"/>
        <w:gridCol w:w="1400"/>
        <w:gridCol w:w="2134"/>
        <w:gridCol w:w="952"/>
        <w:gridCol w:w="1814"/>
      </w:tblGrid>
      <w:tr w:rsidR="00F54731" w:rsidRPr="00F54731" w:rsidTr="00CD20F7">
        <w:trPr>
          <w:cantSplit/>
          <w:trHeight w:val="1134"/>
          <w:tblHeader/>
          <w:jc w:val="center"/>
        </w:trPr>
        <w:tc>
          <w:tcPr>
            <w:tcW w:w="2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10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Характеристики </w:t>
            </w:r>
          </w:p>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ЗОУИТ</w:t>
            </w:r>
          </w:p>
        </w:tc>
      </w:tr>
      <w:tr w:rsidR="00F54731" w:rsidRPr="00F54731" w:rsidTr="00CD20F7">
        <w:trPr>
          <w:trHeight w:val="538"/>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06" w:type="pct"/>
            <w:vMerge w:val="restar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 xml:space="preserve">Водозаборы, водохозяйственные сооружения, насосные станции </w:t>
            </w:r>
          </w:p>
        </w:tc>
        <w:tc>
          <w:tcPr>
            <w:tcW w:w="893"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30м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val="restar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Устанавливается зона санитарной охраны в соответствии с  п.2.4.2 СанПиН 2.1.4.1110-02</w:t>
            </w:r>
          </w:p>
        </w:tc>
      </w:tr>
      <w:tr w:rsidR="00F54731" w:rsidRPr="00F54731" w:rsidTr="00CD20F7">
        <w:trPr>
          <w:trHeight w:val="418"/>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30м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367"/>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76м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w:t>
            </w:r>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473"/>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34м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Яковлево</w:t>
            </w:r>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409"/>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1.5</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 xml:space="preserve">Реконструкция водозабора (артезианской </w:t>
            </w:r>
            <w:r w:rsidRPr="00F54731">
              <w:rPr>
                <w:rFonts w:ascii="Times New Roman" w:eastAsiaTheme="minorEastAsia" w:hAnsi="Times New Roman" w:cs="Times New Roman"/>
                <w:sz w:val="20"/>
                <w:szCs w:val="20"/>
              </w:rPr>
              <w:lastRenderedPageBreak/>
              <w:t>скважины)</w:t>
            </w:r>
          </w:p>
        </w:tc>
        <w:tc>
          <w:tcPr>
            <w:tcW w:w="70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lastRenderedPageBreak/>
              <w:t xml:space="preserve">1 артезианская скважина, </w:t>
            </w:r>
            <w:r w:rsidRPr="00F54731">
              <w:rPr>
                <w:rFonts w:ascii="Times New Roman" w:eastAsiaTheme="minorEastAsia" w:hAnsi="Times New Roman" w:cs="Times New Roman"/>
                <w:sz w:val="20"/>
                <w:szCs w:val="20"/>
                <w:lang w:bidi="ru-RU"/>
              </w:rPr>
              <w:lastRenderedPageBreak/>
              <w:t>напор 65м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lastRenderedPageBreak/>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514"/>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1.6</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Реконструкция водозабора (артезианской скважины)</w:t>
            </w:r>
          </w:p>
        </w:tc>
        <w:tc>
          <w:tcPr>
            <w:tcW w:w="70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65м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Жуково</w:t>
            </w:r>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281"/>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1.7</w:t>
            </w:r>
          </w:p>
        </w:tc>
        <w:tc>
          <w:tcPr>
            <w:tcW w:w="706" w:type="pct"/>
            <w:vMerge/>
            <w:tcBorders>
              <w:left w:val="single" w:sz="4" w:space="0" w:color="000000"/>
              <w:right w:val="single" w:sz="4" w:space="0" w:color="000000"/>
            </w:tcBorders>
            <w:textDirection w:val="btLr"/>
            <w:vAlign w:val="center"/>
          </w:tcPr>
          <w:p w:rsidR="00F54731" w:rsidRPr="00F54731" w:rsidRDefault="00F54731" w:rsidP="00F54731">
            <w:pPr>
              <w:suppressAutoHyphens/>
              <w:spacing w:after="0" w:line="240" w:lineRule="auto"/>
              <w:ind w:left="113"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217"/>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1.8</w:t>
            </w:r>
          </w:p>
        </w:tc>
        <w:tc>
          <w:tcPr>
            <w:tcW w:w="706" w:type="pct"/>
            <w:vMerge/>
            <w:tcBorders>
              <w:left w:val="single" w:sz="4" w:space="0" w:color="000000"/>
              <w:right w:val="single" w:sz="4" w:space="0" w:color="000000"/>
            </w:tcBorders>
            <w:textDirection w:val="btLr"/>
            <w:vAlign w:val="center"/>
          </w:tcPr>
          <w:p w:rsidR="00F54731" w:rsidRPr="00F54731" w:rsidRDefault="00F54731" w:rsidP="00F54731">
            <w:pPr>
              <w:suppressAutoHyphens/>
              <w:spacing w:after="0" w:line="240" w:lineRule="auto"/>
              <w:ind w:left="113"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w:t>
            </w:r>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465"/>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1.9</w:t>
            </w:r>
          </w:p>
        </w:tc>
        <w:tc>
          <w:tcPr>
            <w:tcW w:w="706" w:type="pct"/>
            <w:vMerge/>
            <w:tcBorders>
              <w:left w:val="single" w:sz="4" w:space="0" w:color="000000"/>
              <w:right w:val="single" w:sz="4" w:space="0" w:color="000000"/>
            </w:tcBorders>
            <w:textDirection w:val="btLr"/>
            <w:vAlign w:val="center"/>
          </w:tcPr>
          <w:p w:rsidR="00F54731" w:rsidRPr="00F54731" w:rsidRDefault="00F54731" w:rsidP="00F54731">
            <w:pPr>
              <w:suppressAutoHyphens/>
              <w:spacing w:after="0" w:line="240" w:lineRule="auto"/>
              <w:ind w:left="113"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Яковлево</w:t>
            </w:r>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415"/>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1.10</w:t>
            </w:r>
          </w:p>
        </w:tc>
        <w:tc>
          <w:tcPr>
            <w:tcW w:w="706" w:type="pct"/>
            <w:vMerge/>
            <w:tcBorders>
              <w:left w:val="single" w:sz="4" w:space="0" w:color="000000"/>
              <w:right w:val="single" w:sz="4" w:space="0" w:color="000000"/>
            </w:tcBorders>
            <w:textDirection w:val="btLr"/>
            <w:vAlign w:val="center"/>
          </w:tcPr>
          <w:p w:rsidR="00F54731" w:rsidRPr="00F54731" w:rsidRDefault="00F54731" w:rsidP="00F54731">
            <w:pPr>
              <w:suppressAutoHyphens/>
              <w:spacing w:after="0" w:line="240" w:lineRule="auto"/>
              <w:ind w:left="113"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365"/>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1.11</w:t>
            </w:r>
          </w:p>
        </w:tc>
        <w:tc>
          <w:tcPr>
            <w:tcW w:w="706" w:type="pct"/>
            <w:vMerge/>
            <w:tcBorders>
              <w:left w:val="single" w:sz="4" w:space="0" w:color="000000"/>
              <w:right w:val="single" w:sz="4" w:space="0" w:color="000000"/>
            </w:tcBorders>
            <w:textDirection w:val="btLr"/>
            <w:vAlign w:val="center"/>
          </w:tcPr>
          <w:p w:rsidR="00F54731" w:rsidRPr="00F54731" w:rsidRDefault="00F54731" w:rsidP="00F54731">
            <w:pPr>
              <w:suppressAutoHyphens/>
              <w:spacing w:after="0" w:line="240" w:lineRule="auto"/>
              <w:ind w:left="113"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Жуково</w:t>
            </w:r>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470"/>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1.12</w:t>
            </w:r>
          </w:p>
        </w:tc>
        <w:tc>
          <w:tcPr>
            <w:tcW w:w="706" w:type="pct"/>
            <w:vMerge/>
            <w:tcBorders>
              <w:left w:val="single" w:sz="4" w:space="0" w:color="000000"/>
              <w:right w:val="single" w:sz="4" w:space="0" w:color="000000"/>
            </w:tcBorders>
            <w:textDirection w:val="btLr"/>
            <w:vAlign w:val="center"/>
          </w:tcPr>
          <w:p w:rsidR="00F54731" w:rsidRPr="00F54731" w:rsidRDefault="00F54731" w:rsidP="00F54731">
            <w:pPr>
              <w:suppressAutoHyphens/>
              <w:spacing w:after="0" w:line="240" w:lineRule="auto"/>
              <w:ind w:left="113"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r w:rsidRPr="00F54731">
              <w:rPr>
                <w:rFonts w:ascii="Times New Roman" w:eastAsia="Times New Roman" w:hAnsi="Times New Roman" w:cs="Times New Roman"/>
                <w:bCs/>
                <w:sz w:val="20"/>
                <w:szCs w:val="20"/>
                <w:lang w:eastAsia="ar-SA"/>
              </w:rPr>
              <w:t> </w:t>
            </w:r>
          </w:p>
        </w:tc>
        <w:tc>
          <w:tcPr>
            <w:tcW w:w="480"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279"/>
          <w:jc w:val="center"/>
        </w:trPr>
        <w:tc>
          <w:tcPr>
            <w:tcW w:w="22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2.1</w:t>
            </w:r>
          </w:p>
        </w:tc>
        <w:tc>
          <w:tcPr>
            <w:tcW w:w="706" w:type="pct"/>
            <w:vMerge w:val="restar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Магистральные и разводящие водопроводные сети</w:t>
            </w: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3,5 км</w:t>
            </w:r>
          </w:p>
        </w:tc>
        <w:tc>
          <w:tcPr>
            <w:tcW w:w="1076"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w:t>
            </w:r>
            <w:r w:rsidRPr="00F54731">
              <w:rPr>
                <w:rFonts w:ascii="Times New Roman" w:eastAsia="Calibri" w:hAnsi="Times New Roman" w:cs="Times New Roman"/>
                <w:sz w:val="20"/>
                <w:szCs w:val="20"/>
              </w:rPr>
              <w:t xml:space="preserve"> </w:t>
            </w:r>
            <w:r w:rsidRPr="00F54731">
              <w:rPr>
                <w:rFonts w:ascii="Times New Roman" w:eastAsia="Times New Roman" w:hAnsi="Times New Roman" w:cs="Times New Roman"/>
                <w:sz w:val="20"/>
                <w:szCs w:val="20"/>
                <w:lang w:eastAsia="ar-SA"/>
              </w:rPr>
              <w:t>д. </w:t>
            </w:r>
            <w:proofErr w:type="spellStart"/>
            <w:r w:rsidRPr="00F54731">
              <w:rPr>
                <w:rFonts w:ascii="Times New Roman" w:eastAsia="Times New Roman" w:hAnsi="Times New Roman" w:cs="Times New Roman"/>
                <w:sz w:val="20"/>
                <w:szCs w:val="20"/>
                <w:lang w:eastAsia="ar-SA"/>
              </w:rPr>
              <w:t>Паново</w:t>
            </w:r>
            <w:proofErr w:type="spellEnd"/>
            <w:r w:rsidRPr="00F54731">
              <w:rPr>
                <w:rFonts w:ascii="Times New Roman" w:eastAsia="Times New Roman" w:hAnsi="Times New Roman" w:cs="Times New Roman"/>
                <w:sz w:val="20"/>
                <w:szCs w:val="20"/>
                <w:lang w:eastAsia="ar-SA"/>
              </w:rPr>
              <w:t>, д. </w:t>
            </w:r>
            <w:proofErr w:type="spellStart"/>
            <w:r w:rsidRPr="00F54731">
              <w:rPr>
                <w:rFonts w:ascii="Times New Roman" w:eastAsia="Times New Roman" w:hAnsi="Times New Roman" w:cs="Times New Roman"/>
                <w:sz w:val="20"/>
                <w:szCs w:val="20"/>
                <w:lang w:eastAsia="ar-SA"/>
              </w:rPr>
              <w:t>Бокари</w:t>
            </w:r>
            <w:proofErr w:type="spellEnd"/>
          </w:p>
        </w:tc>
        <w:tc>
          <w:tcPr>
            <w:tcW w:w="480" w:type="pct"/>
            <w:tcBorders>
              <w:top w:val="single" w:sz="4" w:space="0" w:color="000000"/>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val="restar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Установление зоны с особыми условиями использования территории не требуется</w:t>
            </w:r>
          </w:p>
        </w:tc>
      </w:tr>
      <w:tr w:rsidR="00F54731" w:rsidRPr="00F54731" w:rsidTr="00CD20F7">
        <w:trPr>
          <w:trHeight w:val="357"/>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2.2</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0,62 км</w:t>
            </w:r>
          </w:p>
        </w:tc>
        <w:tc>
          <w:tcPr>
            <w:tcW w:w="1076"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sz w:val="20"/>
                <w:szCs w:val="20"/>
                <w:lang w:val="en-US"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д. Яковлево</w:t>
            </w:r>
          </w:p>
        </w:tc>
        <w:tc>
          <w:tcPr>
            <w:tcW w:w="480"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r>
      <w:tr w:rsidR="00F54731" w:rsidRPr="00F54731" w:rsidTr="00CD20F7">
        <w:trPr>
          <w:trHeight w:val="321"/>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2.3</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3,0 км</w:t>
            </w:r>
          </w:p>
        </w:tc>
        <w:tc>
          <w:tcPr>
            <w:tcW w:w="1076"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sz w:val="20"/>
                <w:szCs w:val="20"/>
                <w:lang w:val="en-US"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д. Пеньки</w:t>
            </w:r>
          </w:p>
        </w:tc>
        <w:tc>
          <w:tcPr>
            <w:tcW w:w="480"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r>
      <w:tr w:rsidR="00F54731" w:rsidRPr="00F54731" w:rsidTr="00CD20F7">
        <w:trPr>
          <w:trHeight w:val="559"/>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2.4</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2,1 км</w:t>
            </w:r>
          </w:p>
        </w:tc>
        <w:tc>
          <w:tcPr>
            <w:tcW w:w="1076"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w:t>
            </w:r>
            <w:r w:rsidRPr="00F54731">
              <w:rPr>
                <w:rFonts w:ascii="Times New Roman" w:eastAsia="Calibri" w:hAnsi="Times New Roman" w:cs="Times New Roman"/>
                <w:sz w:val="20"/>
                <w:szCs w:val="20"/>
              </w:rPr>
              <w:t xml:space="preserve"> </w:t>
            </w:r>
            <w:r w:rsidRPr="00F54731">
              <w:rPr>
                <w:rFonts w:ascii="Times New Roman" w:eastAsia="Times New Roman" w:hAnsi="Times New Roman" w:cs="Times New Roman"/>
                <w:sz w:val="20"/>
                <w:szCs w:val="20"/>
                <w:lang w:eastAsia="ar-SA"/>
              </w:rPr>
              <w:t>д. Пеньк</w:t>
            </w:r>
            <w:proofErr w:type="gramStart"/>
            <w:r w:rsidRPr="00F54731">
              <w:rPr>
                <w:rFonts w:ascii="Times New Roman" w:eastAsia="Times New Roman" w:hAnsi="Times New Roman" w:cs="Times New Roman"/>
                <w:sz w:val="20"/>
                <w:szCs w:val="20"/>
                <w:lang w:eastAsia="ar-SA"/>
              </w:rPr>
              <w:t>и-</w:t>
            </w:r>
            <w:proofErr w:type="gramEnd"/>
            <w:r w:rsidRPr="00F54731">
              <w:rPr>
                <w:rFonts w:ascii="Times New Roman" w:eastAsia="Times New Roman" w:hAnsi="Times New Roman" w:cs="Times New Roman"/>
                <w:sz w:val="20"/>
                <w:szCs w:val="20"/>
                <w:lang w:eastAsia="ar-SA"/>
              </w:rPr>
              <w:t xml:space="preserve"> д. </w:t>
            </w:r>
            <w:proofErr w:type="spellStart"/>
            <w:r w:rsidRPr="00F54731">
              <w:rPr>
                <w:rFonts w:ascii="Times New Roman" w:eastAsia="Times New Roman" w:hAnsi="Times New Roman" w:cs="Times New Roman"/>
                <w:sz w:val="20"/>
                <w:szCs w:val="20"/>
                <w:lang w:eastAsia="ar-SA"/>
              </w:rPr>
              <w:t>Колзаки</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r>
      <w:tr w:rsidR="00F54731" w:rsidRPr="00F54731" w:rsidTr="00CD20F7">
        <w:trPr>
          <w:trHeight w:val="558"/>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2.5</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0,9 км</w:t>
            </w:r>
          </w:p>
        </w:tc>
        <w:tc>
          <w:tcPr>
            <w:tcW w:w="1076"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w:t>
            </w:r>
            <w:r w:rsidRPr="00F54731">
              <w:rPr>
                <w:rFonts w:ascii="Times New Roman" w:eastAsia="Times New Roman" w:hAnsi="Times New Roman" w:cs="Times New Roman"/>
                <w:sz w:val="20"/>
                <w:szCs w:val="20"/>
                <w:lang w:val="en-US" w:eastAsia="ar-SA"/>
              </w:rPr>
              <w:t xml:space="preserve"> </w:t>
            </w:r>
            <w:proofErr w:type="spellStart"/>
            <w:r w:rsidRPr="00F54731">
              <w:rPr>
                <w:rFonts w:ascii="Times New Roman" w:eastAsia="Times New Roman" w:hAnsi="Times New Roman" w:cs="Times New Roman"/>
                <w:sz w:val="20"/>
                <w:szCs w:val="20"/>
                <w:lang w:eastAsia="ar-SA"/>
              </w:rPr>
              <w:t>Сакулино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r>
      <w:tr w:rsidR="00F54731" w:rsidRPr="00F54731" w:rsidTr="00CD20F7">
        <w:trPr>
          <w:trHeight w:val="286"/>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2.6</w:t>
            </w:r>
          </w:p>
        </w:tc>
        <w:tc>
          <w:tcPr>
            <w:tcW w:w="7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9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2,1 км</w:t>
            </w:r>
          </w:p>
        </w:tc>
        <w:tc>
          <w:tcPr>
            <w:tcW w:w="1076"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w:t>
            </w:r>
            <w:r w:rsidRPr="00F54731">
              <w:rPr>
                <w:rFonts w:ascii="Times New Roman" w:eastAsia="Calibri" w:hAnsi="Times New Roman" w:cs="Times New Roman"/>
                <w:sz w:val="20"/>
                <w:szCs w:val="20"/>
              </w:rPr>
              <w:t xml:space="preserve"> </w:t>
            </w:r>
            <w:r w:rsidRPr="00F54731">
              <w:rPr>
                <w:rFonts w:ascii="Times New Roman" w:eastAsia="Times New Roman" w:hAnsi="Times New Roman" w:cs="Times New Roman"/>
                <w:sz w:val="20"/>
                <w:szCs w:val="20"/>
                <w:lang w:eastAsia="ar-SA"/>
              </w:rPr>
              <w:t>д. Жуково-д. </w:t>
            </w:r>
            <w:proofErr w:type="spellStart"/>
            <w:r w:rsidRPr="00F54731">
              <w:rPr>
                <w:rFonts w:ascii="Times New Roman" w:eastAsia="Times New Roman" w:hAnsi="Times New Roman" w:cs="Times New Roman"/>
                <w:sz w:val="20"/>
                <w:szCs w:val="20"/>
                <w:lang w:eastAsia="ar-SA"/>
              </w:rPr>
              <w:t>Хотеново</w:t>
            </w:r>
            <w:proofErr w:type="spellEnd"/>
            <w:r w:rsidRPr="00F54731">
              <w:rPr>
                <w:rFonts w:ascii="Times New Roman" w:eastAsia="Times New Roman" w:hAnsi="Times New Roman" w:cs="Times New Roman"/>
                <w:sz w:val="20"/>
                <w:szCs w:val="20"/>
                <w:lang w:eastAsia="ar-SA"/>
              </w:rPr>
              <w:t xml:space="preserve"> -</w:t>
            </w:r>
            <w:r w:rsidRPr="00F54731">
              <w:rPr>
                <w:rFonts w:ascii="Times New Roman" w:eastAsia="Times New Roman" w:hAnsi="Times New Roman" w:cs="Times New Roman"/>
                <w:sz w:val="20"/>
                <w:szCs w:val="20"/>
                <w:lang w:val="en-US" w:eastAsia="ar-SA"/>
              </w:rPr>
              <w:t xml:space="preserve"> </w:t>
            </w:r>
            <w:r w:rsidRPr="00F54731">
              <w:rPr>
                <w:rFonts w:ascii="Times New Roman" w:eastAsia="Times New Roman" w:hAnsi="Times New Roman" w:cs="Times New Roman"/>
                <w:sz w:val="20"/>
                <w:szCs w:val="20"/>
                <w:lang w:eastAsia="ar-SA"/>
              </w:rPr>
              <w:t>с. </w:t>
            </w:r>
            <w:proofErr w:type="spellStart"/>
            <w:r w:rsidRPr="00F54731">
              <w:rPr>
                <w:rFonts w:ascii="Times New Roman" w:eastAsia="Times New Roman" w:hAnsi="Times New Roman" w:cs="Times New Roman"/>
                <w:sz w:val="20"/>
                <w:szCs w:val="20"/>
                <w:lang w:eastAsia="ar-SA"/>
              </w:rPr>
              <w:t>Сакулино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r>
    </w:tbl>
    <w:p w:rsidR="00F54731" w:rsidRPr="00F54731" w:rsidRDefault="00F54731" w:rsidP="00F54731">
      <w:pPr>
        <w:numPr>
          <w:ilvl w:val="1"/>
          <w:numId w:val="6"/>
        </w:numPr>
        <w:spacing w:after="0" w:line="240" w:lineRule="auto"/>
        <w:contextualSpacing/>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в области водоотведения (в том числе дождевая канализация)</w:t>
      </w:r>
    </w:p>
    <w:tbl>
      <w:tblPr>
        <w:tblpPr w:leftFromText="180" w:rightFromText="180" w:vertAnchor="text" w:tblpXSpec="center" w:tblpY="1"/>
        <w:tblOverlap w:val="never"/>
        <w:tblW w:w="50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
        <w:gridCol w:w="1414"/>
        <w:gridCol w:w="1711"/>
        <w:gridCol w:w="1511"/>
        <w:gridCol w:w="2076"/>
        <w:gridCol w:w="944"/>
        <w:gridCol w:w="1793"/>
      </w:tblGrid>
      <w:tr w:rsidR="00F54731" w:rsidRPr="00F54731" w:rsidTr="00CD20F7">
        <w:trPr>
          <w:tblHeader/>
          <w:jc w:val="center"/>
        </w:trPr>
        <w:tc>
          <w:tcPr>
            <w:tcW w:w="2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10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Характеристики </w:t>
            </w:r>
          </w:p>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ЗОУИТ</w:t>
            </w:r>
          </w:p>
        </w:tc>
      </w:tr>
      <w:tr w:rsidR="00F54731" w:rsidRPr="00F54731" w:rsidTr="00CD20F7">
        <w:trPr>
          <w:trHeight w:val="518"/>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14" w:type="pct"/>
            <w:vMerge w:val="restar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Очистные сооружения</w:t>
            </w:r>
          </w:p>
        </w:tc>
        <w:tc>
          <w:tcPr>
            <w:tcW w:w="864" w:type="pct"/>
            <w:tcBorders>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Локальные канализационные  очистные сооружения (ЛКОС)</w:t>
            </w:r>
          </w:p>
        </w:tc>
        <w:tc>
          <w:tcPr>
            <w:tcW w:w="76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30м³/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Устанавливается СЗЗ в соответствии с проектом СанПиН 2.2.1/2.1.1.1200-03 «Санитарно-защитные зоны и санитарная классификация предприятий, сооружений и иных объектов</w:t>
            </w:r>
          </w:p>
        </w:tc>
      </w:tr>
      <w:tr w:rsidR="00F54731" w:rsidRPr="00F54731" w:rsidTr="00CD20F7">
        <w:trPr>
          <w:trHeight w:val="527"/>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714"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64" w:type="pct"/>
            <w:tcBorders>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Локальные канализационные  очистные сооружения (ЛКОС)</w:t>
            </w:r>
          </w:p>
        </w:tc>
        <w:tc>
          <w:tcPr>
            <w:tcW w:w="76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50м³/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восточная окраина села</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bidi="ru-RU"/>
              </w:rPr>
            </w:pPr>
          </w:p>
        </w:tc>
      </w:tr>
      <w:tr w:rsidR="00F54731" w:rsidRPr="00F54731" w:rsidTr="00CD20F7">
        <w:trPr>
          <w:trHeight w:val="456"/>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2.1</w:t>
            </w:r>
          </w:p>
        </w:tc>
        <w:tc>
          <w:tcPr>
            <w:tcW w:w="714" w:type="pct"/>
            <w:vMerge w:val="restar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Канализационные сети</w:t>
            </w:r>
          </w:p>
        </w:tc>
        <w:tc>
          <w:tcPr>
            <w:tcW w:w="864" w:type="pct"/>
            <w:tcBorders>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Строительство канализационных селей</w:t>
            </w:r>
          </w:p>
        </w:tc>
        <w:tc>
          <w:tcPr>
            <w:tcW w:w="763" w:type="pct"/>
            <w:tcBorders>
              <w:left w:val="single" w:sz="4" w:space="0" w:color="000000"/>
              <w:right w:val="single" w:sz="4" w:space="0" w:color="000000"/>
            </w:tcBorders>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val="en-US" w:eastAsia="ru-RU"/>
              </w:rPr>
              <w:t>2</w:t>
            </w:r>
            <w:r w:rsidRPr="00F54731">
              <w:rPr>
                <w:rFonts w:ascii="Times New Roman" w:eastAsia="Times New Roman" w:hAnsi="Times New Roman" w:cs="Times New Roman"/>
                <w:sz w:val="20"/>
                <w:szCs w:val="20"/>
                <w:lang w:eastAsia="ru-RU"/>
              </w:rPr>
              <w:t>,</w:t>
            </w:r>
            <w:r w:rsidRPr="00F54731">
              <w:rPr>
                <w:rFonts w:ascii="Times New Roman" w:eastAsia="Times New Roman" w:hAnsi="Times New Roman" w:cs="Times New Roman"/>
                <w:sz w:val="20"/>
                <w:szCs w:val="20"/>
                <w:lang w:val="en-US" w:eastAsia="ru-RU"/>
              </w:rPr>
              <w:t>2</w:t>
            </w:r>
            <w:r w:rsidRPr="00F54731">
              <w:rPr>
                <w:rFonts w:ascii="Times New Roman" w:eastAsia="Times New Roman" w:hAnsi="Times New Roman" w:cs="Times New Roman"/>
                <w:sz w:val="20"/>
                <w:szCs w:val="20"/>
                <w:lang w:eastAsia="ru-RU"/>
              </w:rPr>
              <w:t xml:space="preserve"> км</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(центральная часть)</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Установление зоны с особыми условиями использования </w:t>
            </w:r>
            <w:r w:rsidRPr="00F54731">
              <w:rPr>
                <w:rFonts w:ascii="Times New Roman" w:eastAsia="Times New Roman" w:hAnsi="Times New Roman" w:cs="Times New Roman"/>
                <w:bCs/>
                <w:sz w:val="20"/>
                <w:szCs w:val="20"/>
                <w:lang w:eastAsia="ar-SA"/>
              </w:rPr>
              <w:lastRenderedPageBreak/>
              <w:t>территории не требуется</w:t>
            </w:r>
          </w:p>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r>
      <w:tr w:rsidR="00F54731" w:rsidRPr="00F54731" w:rsidTr="00CD20F7">
        <w:trPr>
          <w:trHeight w:val="420"/>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2.2</w:t>
            </w:r>
          </w:p>
        </w:tc>
        <w:tc>
          <w:tcPr>
            <w:tcW w:w="714"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64" w:type="pct"/>
            <w:tcBorders>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 xml:space="preserve">Реконструкция </w:t>
            </w:r>
            <w:r w:rsidRPr="00F54731">
              <w:rPr>
                <w:rFonts w:ascii="Times New Roman" w:eastAsia="Times New Roman" w:hAnsi="Times New Roman" w:cs="Times New Roman"/>
                <w:sz w:val="20"/>
                <w:szCs w:val="20"/>
                <w:lang w:eastAsia="ar-SA"/>
              </w:rPr>
              <w:lastRenderedPageBreak/>
              <w:t>канализационных сетей</w:t>
            </w:r>
          </w:p>
        </w:tc>
        <w:tc>
          <w:tcPr>
            <w:tcW w:w="763" w:type="pct"/>
            <w:tcBorders>
              <w:left w:val="single" w:sz="4" w:space="0" w:color="000000"/>
              <w:right w:val="single" w:sz="4" w:space="0" w:color="000000"/>
            </w:tcBorders>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Протяженност</w:t>
            </w:r>
            <w:r w:rsidRPr="00F54731">
              <w:rPr>
                <w:rFonts w:ascii="Times New Roman" w:eastAsia="Times New Roman" w:hAnsi="Times New Roman" w:cs="Times New Roman"/>
                <w:sz w:val="20"/>
                <w:szCs w:val="20"/>
                <w:lang w:eastAsia="ru-RU"/>
              </w:rPr>
              <w:lastRenderedPageBreak/>
              <w:t xml:space="preserve">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val="en-US" w:eastAsia="ru-RU"/>
              </w:rPr>
              <w:t>1</w:t>
            </w:r>
            <w:r w:rsidRPr="00F54731">
              <w:rPr>
                <w:rFonts w:ascii="Times New Roman" w:eastAsia="Times New Roman" w:hAnsi="Times New Roman" w:cs="Times New Roman"/>
                <w:sz w:val="20"/>
                <w:szCs w:val="20"/>
                <w:lang w:eastAsia="ru-RU"/>
              </w:rPr>
              <w:t>,</w:t>
            </w:r>
            <w:r w:rsidRPr="00F54731">
              <w:rPr>
                <w:rFonts w:ascii="Times New Roman" w:eastAsia="Times New Roman" w:hAnsi="Times New Roman" w:cs="Times New Roman"/>
                <w:sz w:val="20"/>
                <w:szCs w:val="20"/>
                <w:lang w:val="en-US" w:eastAsia="ru-RU"/>
              </w:rPr>
              <w:t>2</w:t>
            </w:r>
            <w:r w:rsidRPr="00F54731">
              <w:rPr>
                <w:rFonts w:ascii="Times New Roman" w:eastAsia="Times New Roman" w:hAnsi="Times New Roman" w:cs="Times New Roman"/>
                <w:sz w:val="20"/>
                <w:szCs w:val="20"/>
                <w:lang w:eastAsia="ru-RU"/>
              </w:rPr>
              <w:t xml:space="preserve"> км</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lastRenderedPageBreak/>
              <w:t>Пановское</w:t>
            </w:r>
            <w:proofErr w:type="spellEnd"/>
            <w:r w:rsidRPr="00F54731">
              <w:rPr>
                <w:rFonts w:ascii="Times New Roman" w:eastAsia="Times New Roman" w:hAnsi="Times New Roman" w:cs="Times New Roman"/>
                <w:bCs/>
                <w:sz w:val="20"/>
                <w:szCs w:val="20"/>
                <w:lang w:eastAsia="ar-SA"/>
              </w:rPr>
              <w:t xml:space="preserve"> СП, </w:t>
            </w:r>
            <w:r w:rsidRPr="00F54731">
              <w:rPr>
                <w:rFonts w:ascii="Times New Roman" w:eastAsia="Times New Roman" w:hAnsi="Times New Roman" w:cs="Times New Roman"/>
                <w:bCs/>
                <w:sz w:val="20"/>
                <w:szCs w:val="20"/>
                <w:lang w:eastAsia="ar-SA"/>
              </w:rPr>
              <w:lastRenderedPageBreak/>
              <w:t>д. Пеньки (центральная часть)</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до 2033г.</w:t>
            </w:r>
          </w:p>
        </w:tc>
        <w:tc>
          <w:tcPr>
            <w:tcW w:w="9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r>
      <w:tr w:rsidR="00F54731" w:rsidRPr="00F54731" w:rsidTr="00CD20F7">
        <w:trPr>
          <w:trHeight w:val="384"/>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2.3</w:t>
            </w:r>
          </w:p>
        </w:tc>
        <w:tc>
          <w:tcPr>
            <w:tcW w:w="714"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64" w:type="pct"/>
            <w:tcBorders>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Строительство канализационного коллектора</w:t>
            </w:r>
          </w:p>
        </w:tc>
        <w:tc>
          <w:tcPr>
            <w:tcW w:w="763" w:type="pct"/>
            <w:tcBorders>
              <w:left w:val="single" w:sz="4" w:space="0" w:color="000000"/>
              <w:right w:val="single" w:sz="4" w:space="0" w:color="000000"/>
            </w:tcBorders>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0,25 км</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от ул. Мира до территории ЛКОС</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r>
      <w:tr w:rsidR="00F54731" w:rsidRPr="00F54731" w:rsidTr="00CD20F7">
        <w:trPr>
          <w:trHeight w:val="521"/>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3.1</w:t>
            </w:r>
          </w:p>
        </w:tc>
        <w:tc>
          <w:tcPr>
            <w:tcW w:w="714"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 xml:space="preserve">Объекты ливневой канализации </w:t>
            </w:r>
          </w:p>
        </w:tc>
        <w:tc>
          <w:tcPr>
            <w:tcW w:w="864" w:type="pct"/>
            <w:tcBorders>
              <w:top w:val="single" w:sz="4" w:space="0" w:color="auto"/>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Сети ливневой канализации (преимущественно открытого типа)</w:t>
            </w:r>
          </w:p>
        </w:tc>
        <w:tc>
          <w:tcPr>
            <w:tcW w:w="763" w:type="pct"/>
            <w:tcBorders>
              <w:top w:val="single" w:sz="4" w:space="0" w:color="auto"/>
              <w:left w:val="single" w:sz="4" w:space="0" w:color="000000"/>
              <w:right w:val="single" w:sz="4" w:space="0" w:color="000000"/>
            </w:tcBorders>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 км</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(центральная часть)</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Установление зоны с особыми условиями использования территории не требуется</w:t>
            </w:r>
          </w:p>
        </w:tc>
      </w:tr>
      <w:tr w:rsidR="00F54731" w:rsidRPr="00F54731" w:rsidTr="00CD20F7">
        <w:trPr>
          <w:trHeight w:val="531"/>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3.2</w:t>
            </w:r>
          </w:p>
        </w:tc>
        <w:tc>
          <w:tcPr>
            <w:tcW w:w="714"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64" w:type="pct"/>
            <w:tcBorders>
              <w:top w:val="single" w:sz="4" w:space="0" w:color="auto"/>
              <w:left w:val="single" w:sz="4" w:space="0" w:color="000000"/>
              <w:right w:val="single" w:sz="4" w:space="0" w:color="000000"/>
            </w:tcBorders>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Сети ливневой канализации (преимущественно открытого типа)</w:t>
            </w:r>
          </w:p>
        </w:tc>
        <w:tc>
          <w:tcPr>
            <w:tcW w:w="763" w:type="pct"/>
            <w:tcBorders>
              <w:top w:val="single" w:sz="4" w:space="0" w:color="auto"/>
              <w:left w:val="single" w:sz="4" w:space="0" w:color="000000"/>
              <w:right w:val="single" w:sz="4" w:space="0" w:color="000000"/>
            </w:tcBorders>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0,7 км</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(центральная часть)</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r>
      <w:tr w:rsidR="00F54731" w:rsidRPr="00F54731" w:rsidTr="00CD20F7">
        <w:trPr>
          <w:trHeight w:val="541"/>
          <w:jc w:val="center"/>
        </w:trPr>
        <w:tc>
          <w:tcPr>
            <w:tcW w:w="226"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4.1</w:t>
            </w:r>
          </w:p>
        </w:tc>
        <w:tc>
          <w:tcPr>
            <w:tcW w:w="714"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Объекты ливневой канализации (очистные сооружения)</w:t>
            </w:r>
          </w:p>
        </w:tc>
        <w:tc>
          <w:tcPr>
            <w:tcW w:w="864"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Очистное сооружение ливневой канализации</w:t>
            </w:r>
          </w:p>
        </w:tc>
        <w:tc>
          <w:tcPr>
            <w:tcW w:w="763" w:type="pct"/>
            <w:tcBorders>
              <w:top w:val="single" w:sz="4" w:space="0" w:color="auto"/>
              <w:left w:val="single" w:sz="4" w:space="0" w:color="000000"/>
              <w:right w:val="single" w:sz="4" w:space="0" w:color="000000"/>
            </w:tcBorders>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40м³/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auto"/>
              <w:left w:val="single" w:sz="4" w:space="0" w:color="000000"/>
              <w:right w:val="single" w:sz="4" w:space="0" w:color="000000"/>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(центральная часть)</w:t>
            </w:r>
          </w:p>
        </w:tc>
        <w:tc>
          <w:tcPr>
            <w:tcW w:w="477"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Установление зоны с особыми условиями использования территории не требуется</w:t>
            </w:r>
          </w:p>
        </w:tc>
      </w:tr>
      <w:tr w:rsidR="00F54731" w:rsidRPr="00F54731" w:rsidTr="00CD20F7">
        <w:trPr>
          <w:trHeight w:val="421"/>
          <w:jc w:val="center"/>
        </w:trPr>
        <w:tc>
          <w:tcPr>
            <w:tcW w:w="226" w:type="pct"/>
            <w:tcBorders>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4.2</w:t>
            </w:r>
          </w:p>
        </w:tc>
        <w:tc>
          <w:tcPr>
            <w:tcW w:w="714" w:type="pct"/>
            <w:vMerge/>
            <w:tcBorders>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p>
        </w:tc>
        <w:tc>
          <w:tcPr>
            <w:tcW w:w="864" w:type="pct"/>
            <w:tcBorders>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Очистное сооружение ливневой канализации</w:t>
            </w:r>
          </w:p>
        </w:tc>
        <w:tc>
          <w:tcPr>
            <w:tcW w:w="763" w:type="pct"/>
            <w:tcBorders>
              <w:left w:val="single" w:sz="4" w:space="0" w:color="000000"/>
              <w:bottom w:val="single" w:sz="4" w:space="0" w:color="auto"/>
              <w:right w:val="single" w:sz="4" w:space="0" w:color="000000"/>
            </w:tcBorders>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40м³/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left w:val="single" w:sz="4" w:space="0" w:color="000000"/>
              <w:bottom w:val="single" w:sz="4" w:space="0" w:color="auto"/>
              <w:right w:val="single" w:sz="4" w:space="0" w:color="auto"/>
            </w:tcBorders>
            <w:vAlign w:val="center"/>
          </w:tcPr>
          <w:p w:rsidR="00F54731" w:rsidRPr="00F54731" w:rsidRDefault="00F54731" w:rsidP="00F54731">
            <w:pPr>
              <w:tabs>
                <w:tab w:val="left" w:pos="1946"/>
              </w:tabs>
              <w:suppressAutoHyphens/>
              <w:spacing w:after="0" w:line="240" w:lineRule="auto"/>
              <w:ind w:right="-108"/>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(центральная часть)</w:t>
            </w:r>
          </w:p>
        </w:tc>
        <w:tc>
          <w:tcPr>
            <w:tcW w:w="477" w:type="pct"/>
            <w:tcBorders>
              <w:left w:val="single" w:sz="4" w:space="0" w:color="auto"/>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tcBorders>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r>
    </w:tbl>
    <w:p w:rsidR="00F54731" w:rsidRPr="00F54731" w:rsidRDefault="00F54731" w:rsidP="00F54731">
      <w:pPr>
        <w:numPr>
          <w:ilvl w:val="1"/>
          <w:numId w:val="6"/>
        </w:numPr>
        <w:spacing w:after="0" w:line="240" w:lineRule="auto"/>
        <w:contextualSpacing/>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в области газоснабжения</w:t>
      </w:r>
    </w:p>
    <w:tbl>
      <w:tblPr>
        <w:tblpPr w:leftFromText="180" w:rightFromText="180" w:vertAnchor="text" w:tblpX="-21" w:tblpY="1"/>
        <w:tblOverlap w:val="never"/>
        <w:tblW w:w="50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46"/>
        <w:gridCol w:w="1493"/>
        <w:gridCol w:w="1680"/>
        <w:gridCol w:w="1492"/>
        <w:gridCol w:w="2049"/>
        <w:gridCol w:w="942"/>
        <w:gridCol w:w="1795"/>
      </w:tblGrid>
      <w:tr w:rsidR="00F54731" w:rsidRPr="00F54731" w:rsidTr="00CD20F7">
        <w:trPr>
          <w:trHeight w:val="871"/>
          <w:tblHeader/>
        </w:trPr>
        <w:tc>
          <w:tcPr>
            <w:tcW w:w="2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10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113"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Характеристики </w:t>
            </w:r>
          </w:p>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ЗОУИТ</w:t>
            </w:r>
          </w:p>
        </w:tc>
      </w:tr>
      <w:tr w:rsidR="00F54731" w:rsidRPr="00F54731" w:rsidTr="00CD20F7">
        <w:trPr>
          <w:trHeight w:val="842"/>
        </w:trPr>
        <w:tc>
          <w:tcPr>
            <w:tcW w:w="225"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val="en-US" w:eastAsia="ar-SA"/>
              </w:rPr>
            </w:pPr>
            <w:r w:rsidRPr="00F54731">
              <w:rPr>
                <w:rFonts w:ascii="Times New Roman" w:eastAsia="Times New Roman" w:hAnsi="Times New Roman" w:cs="Times New Roman"/>
                <w:sz w:val="20"/>
                <w:szCs w:val="20"/>
                <w:lang w:val="en-US" w:eastAsia="ar-SA"/>
              </w:rPr>
              <w:t>1.1</w:t>
            </w:r>
          </w:p>
        </w:tc>
        <w:tc>
          <w:tcPr>
            <w:tcW w:w="754"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bCs/>
                <w:sz w:val="20"/>
                <w:szCs w:val="20"/>
                <w:lang w:eastAsia="ar-SA"/>
              </w:rPr>
              <w:t>Сети газоснабжения</w:t>
            </w:r>
          </w:p>
        </w:tc>
        <w:tc>
          <w:tcPr>
            <w:tcW w:w="848"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Строительство распределительных сетей, установка ГРПШ</w:t>
            </w:r>
          </w:p>
        </w:tc>
        <w:tc>
          <w:tcPr>
            <w:tcW w:w="754"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0,6 км</w:t>
            </w:r>
          </w:p>
        </w:tc>
        <w:tc>
          <w:tcPr>
            <w:tcW w:w="1035" w:type="pct"/>
            <w:tcBorders>
              <w:top w:val="single" w:sz="4" w:space="0" w:color="auto"/>
            </w:tcBorders>
            <w:vAlign w:val="center"/>
          </w:tcPr>
          <w:p w:rsidR="00F54731" w:rsidRPr="00F54731" w:rsidRDefault="00F54731" w:rsidP="00F54731">
            <w:pPr>
              <w:suppressAutoHyphens/>
              <w:spacing w:after="0" w:line="240" w:lineRule="auto"/>
              <w:ind w:right="-11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ind w:right="-112"/>
              <w:jc w:val="center"/>
              <w:rPr>
                <w:rFonts w:ascii="Times New Roman" w:eastAsia="Times New Roman" w:hAnsi="Times New Roman" w:cs="Times New Roman"/>
                <w:sz w:val="20"/>
                <w:szCs w:val="20"/>
                <w:highlight w:val="yellow"/>
                <w:lang w:eastAsia="ru-RU"/>
              </w:rPr>
            </w:pPr>
            <w:r w:rsidRPr="00F54731">
              <w:rPr>
                <w:rFonts w:ascii="Times New Roman" w:eastAsia="Times New Roman" w:hAnsi="Times New Roman" w:cs="Times New Roman"/>
                <w:bCs/>
                <w:sz w:val="20"/>
                <w:szCs w:val="20"/>
                <w:lang w:eastAsia="ar-SA"/>
              </w:rPr>
              <w:t>д.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476"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907"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Размеры охранных зон устанавливаются в соответствии с п.7 Постановления Правительства РФ от 20.11.2000 № 878.</w:t>
            </w:r>
          </w:p>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r w:rsidR="00F54731" w:rsidRPr="00F54731" w:rsidTr="00CD20F7">
        <w:trPr>
          <w:trHeight w:val="746"/>
        </w:trPr>
        <w:tc>
          <w:tcPr>
            <w:tcW w:w="225"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754"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48"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754"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0,5 км</w:t>
            </w:r>
          </w:p>
        </w:tc>
        <w:tc>
          <w:tcPr>
            <w:tcW w:w="1035" w:type="pct"/>
            <w:tcBorders>
              <w:top w:val="single" w:sz="4" w:space="0" w:color="auto"/>
            </w:tcBorders>
            <w:vAlign w:val="center"/>
          </w:tcPr>
          <w:p w:rsidR="00F54731" w:rsidRPr="00F54731" w:rsidRDefault="00F54731" w:rsidP="00F54731">
            <w:pPr>
              <w:suppressAutoHyphens/>
              <w:spacing w:after="0" w:line="240" w:lineRule="auto"/>
              <w:ind w:right="-11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ind w:right="-112"/>
              <w:jc w:val="center"/>
              <w:rPr>
                <w:rFonts w:ascii="Times New Roman" w:eastAsia="Times New Roman" w:hAnsi="Times New Roman" w:cs="Times New Roman"/>
                <w:sz w:val="20"/>
                <w:szCs w:val="20"/>
                <w:highlight w:val="yellow"/>
                <w:lang w:eastAsia="ru-RU"/>
              </w:rPr>
            </w:pPr>
            <w:r w:rsidRPr="00F54731">
              <w:rPr>
                <w:rFonts w:ascii="Times New Roman" w:eastAsia="Times New Roman" w:hAnsi="Times New Roman" w:cs="Times New Roman"/>
                <w:bCs/>
                <w:sz w:val="20"/>
                <w:szCs w:val="20"/>
                <w:lang w:eastAsia="ar-SA"/>
              </w:rPr>
              <w:t>д. Жуково</w:t>
            </w:r>
          </w:p>
        </w:tc>
        <w:tc>
          <w:tcPr>
            <w:tcW w:w="476"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907"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r w:rsidR="00F54731" w:rsidRPr="00F54731" w:rsidTr="00CD20F7">
        <w:trPr>
          <w:trHeight w:val="673"/>
        </w:trPr>
        <w:tc>
          <w:tcPr>
            <w:tcW w:w="225"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754"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48"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754"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0,6 км</w:t>
            </w:r>
          </w:p>
        </w:tc>
        <w:tc>
          <w:tcPr>
            <w:tcW w:w="1035" w:type="pct"/>
            <w:tcBorders>
              <w:top w:val="single" w:sz="4" w:space="0" w:color="auto"/>
            </w:tcBorders>
            <w:vAlign w:val="center"/>
          </w:tcPr>
          <w:p w:rsidR="00F54731" w:rsidRPr="00F54731" w:rsidRDefault="00F54731" w:rsidP="00F54731">
            <w:pPr>
              <w:suppressAutoHyphens/>
              <w:spacing w:after="0" w:line="240" w:lineRule="auto"/>
              <w:ind w:right="-11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ind w:right="-112"/>
              <w:jc w:val="center"/>
              <w:rPr>
                <w:rFonts w:ascii="Times New Roman" w:eastAsia="Times New Roman" w:hAnsi="Times New Roman" w:cs="Times New Roman"/>
                <w:sz w:val="20"/>
                <w:szCs w:val="20"/>
                <w:highlight w:val="yellow"/>
                <w:lang w:eastAsia="ru-RU"/>
              </w:rPr>
            </w:pPr>
            <w:r w:rsidRPr="00F54731">
              <w:rPr>
                <w:rFonts w:ascii="Times New Roman" w:eastAsia="Times New Roman" w:hAnsi="Times New Roman" w:cs="Times New Roman"/>
                <w:bCs/>
                <w:sz w:val="20"/>
                <w:szCs w:val="20"/>
                <w:lang w:eastAsia="ar-SA"/>
              </w:rPr>
              <w:t>д. </w:t>
            </w:r>
            <w:proofErr w:type="spellStart"/>
            <w:r w:rsidRPr="00F54731">
              <w:rPr>
                <w:rFonts w:ascii="Times New Roman" w:eastAsia="Times New Roman" w:hAnsi="Times New Roman" w:cs="Times New Roman"/>
                <w:bCs/>
                <w:sz w:val="20"/>
                <w:szCs w:val="20"/>
                <w:lang w:eastAsia="ar-SA"/>
              </w:rPr>
              <w:t>Хотенково</w:t>
            </w:r>
            <w:proofErr w:type="spellEnd"/>
          </w:p>
        </w:tc>
        <w:tc>
          <w:tcPr>
            <w:tcW w:w="476"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907"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r w:rsidR="00F54731" w:rsidRPr="00F54731" w:rsidTr="00CD20F7">
        <w:trPr>
          <w:trHeight w:val="715"/>
        </w:trPr>
        <w:tc>
          <w:tcPr>
            <w:tcW w:w="225"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754"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48"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754"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0,3 км</w:t>
            </w:r>
          </w:p>
        </w:tc>
        <w:tc>
          <w:tcPr>
            <w:tcW w:w="1035" w:type="pct"/>
            <w:tcBorders>
              <w:top w:val="single" w:sz="4" w:space="0" w:color="auto"/>
            </w:tcBorders>
            <w:vAlign w:val="center"/>
          </w:tcPr>
          <w:p w:rsidR="00F54731" w:rsidRPr="00F54731" w:rsidRDefault="00F54731" w:rsidP="00F54731">
            <w:pPr>
              <w:suppressAutoHyphens/>
              <w:spacing w:after="0" w:line="240" w:lineRule="auto"/>
              <w:ind w:right="-11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ind w:right="-112"/>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д. Юркино</w:t>
            </w:r>
          </w:p>
        </w:tc>
        <w:tc>
          <w:tcPr>
            <w:tcW w:w="476"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7"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bl>
    <w:p w:rsidR="00F54731" w:rsidRPr="00F54731" w:rsidRDefault="00F54731" w:rsidP="00F54731">
      <w:pPr>
        <w:numPr>
          <w:ilvl w:val="1"/>
          <w:numId w:val="6"/>
        </w:numPr>
        <w:spacing w:after="0" w:line="240" w:lineRule="auto"/>
        <w:contextualSpacing/>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в области автомобильных дорог в границах населенных пунктов</w:t>
      </w:r>
    </w:p>
    <w:tbl>
      <w:tblPr>
        <w:tblpPr w:leftFromText="180" w:rightFromText="180" w:vertAnchor="text" w:tblpX="46"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52"/>
        <w:gridCol w:w="1457"/>
        <w:gridCol w:w="1742"/>
        <w:gridCol w:w="1452"/>
        <w:gridCol w:w="1933"/>
        <w:gridCol w:w="1066"/>
        <w:gridCol w:w="1752"/>
      </w:tblGrid>
      <w:tr w:rsidR="00F54731" w:rsidRPr="00F54731" w:rsidTr="00CD20F7">
        <w:trPr>
          <w:trHeight w:val="871"/>
          <w:tblHeader/>
        </w:trPr>
        <w:tc>
          <w:tcPr>
            <w:tcW w:w="2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54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8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Характеристики </w:t>
            </w:r>
          </w:p>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ЗОУИТ</w:t>
            </w:r>
          </w:p>
        </w:tc>
      </w:tr>
      <w:tr w:rsidR="00F54731" w:rsidRPr="00F54731" w:rsidTr="00CD20F7">
        <w:trPr>
          <w:trHeight w:val="958"/>
        </w:trPr>
        <w:tc>
          <w:tcPr>
            <w:tcW w:w="229"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39"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Автомобильные дороги местного значения в границах </w:t>
            </w:r>
            <w:r w:rsidRPr="00F54731">
              <w:rPr>
                <w:rFonts w:ascii="Times New Roman" w:eastAsia="Times New Roman" w:hAnsi="Times New Roman" w:cs="Times New Roman"/>
                <w:bCs/>
                <w:sz w:val="20"/>
                <w:szCs w:val="20"/>
                <w:lang w:eastAsia="ar-SA"/>
              </w:rPr>
              <w:lastRenderedPageBreak/>
              <w:t>населенных пунктов</w:t>
            </w:r>
          </w:p>
        </w:tc>
        <w:tc>
          <w:tcPr>
            <w:tcW w:w="884"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lastRenderedPageBreak/>
              <w:t>Реконструкция местных улиц</w:t>
            </w:r>
          </w:p>
        </w:tc>
        <w:tc>
          <w:tcPr>
            <w:tcW w:w="737"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устройство твердого </w:t>
            </w:r>
            <w:r w:rsidRPr="00F54731">
              <w:rPr>
                <w:rFonts w:ascii="Times New Roman" w:eastAsia="Times New Roman" w:hAnsi="Times New Roman" w:cs="Times New Roman"/>
                <w:bCs/>
                <w:sz w:val="20"/>
                <w:szCs w:val="20"/>
                <w:lang w:eastAsia="ar-SA"/>
              </w:rPr>
              <w:lastRenderedPageBreak/>
              <w:t>покрытия протяженность 6,3 км</w:t>
            </w:r>
          </w:p>
        </w:tc>
        <w:tc>
          <w:tcPr>
            <w:tcW w:w="981" w:type="pct"/>
            <w:tcBorders>
              <w:top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proofErr w:type="gramStart"/>
            <w:r w:rsidRPr="00F54731">
              <w:rPr>
                <w:rFonts w:ascii="Times New Roman" w:eastAsia="Times New Roman" w:hAnsi="Times New Roman" w:cs="Times New Roman"/>
                <w:bCs/>
                <w:sz w:val="20"/>
                <w:szCs w:val="20"/>
                <w:lang w:eastAsia="ar-SA"/>
              </w:rPr>
              <w:lastRenderedPageBreak/>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ул. Мира, ул. Молодежная,  ул. Новая, ул. 1я </w:t>
            </w:r>
            <w:r w:rsidRPr="00F54731">
              <w:rPr>
                <w:rFonts w:ascii="Times New Roman" w:eastAsia="Times New Roman" w:hAnsi="Times New Roman" w:cs="Times New Roman"/>
                <w:bCs/>
                <w:sz w:val="20"/>
                <w:szCs w:val="20"/>
                <w:lang w:eastAsia="ar-SA"/>
              </w:rPr>
              <w:lastRenderedPageBreak/>
              <w:t>Полевая, ул. 2я Полевая, ул. Центральная</w:t>
            </w:r>
            <w:proofErr w:type="gramEnd"/>
          </w:p>
        </w:tc>
        <w:tc>
          <w:tcPr>
            <w:tcW w:w="541"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lastRenderedPageBreak/>
              <w:t>до 2033г.</w:t>
            </w:r>
          </w:p>
        </w:tc>
        <w:tc>
          <w:tcPr>
            <w:tcW w:w="889"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 xml:space="preserve">Установление зоны с особыми условиями использования территории не </w:t>
            </w:r>
            <w:r w:rsidRPr="00F54731">
              <w:rPr>
                <w:rFonts w:ascii="Times New Roman" w:eastAsia="Times New Roman" w:hAnsi="Times New Roman" w:cs="Times New Roman"/>
                <w:sz w:val="20"/>
                <w:szCs w:val="20"/>
                <w:lang w:eastAsia="ar-SA"/>
              </w:rPr>
              <w:lastRenderedPageBreak/>
              <w:t>требуется</w:t>
            </w:r>
          </w:p>
        </w:tc>
      </w:tr>
      <w:tr w:rsidR="00F54731" w:rsidRPr="00F54731" w:rsidTr="00CD20F7">
        <w:trPr>
          <w:trHeight w:val="1118"/>
        </w:trPr>
        <w:tc>
          <w:tcPr>
            <w:tcW w:w="229"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1.2</w:t>
            </w:r>
          </w:p>
        </w:tc>
        <w:tc>
          <w:tcPr>
            <w:tcW w:w="739"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84" w:type="pct"/>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Улицы в жилой застройке,  устройство твердого покрытия протяженностью  1,6 км</w:t>
            </w:r>
          </w:p>
        </w:tc>
        <w:tc>
          <w:tcPr>
            <w:tcW w:w="981" w:type="pct"/>
            <w:tcBorders>
              <w:top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proofErr w:type="gram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ул. Комсомольская,  ул. Мира, ул. Первомайская, ул. Школьная, проезд № 1, проезд № 2</w:t>
            </w:r>
            <w:proofErr w:type="gramEnd"/>
          </w:p>
        </w:tc>
        <w:tc>
          <w:tcPr>
            <w:tcW w:w="541"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889" w:type="pct"/>
            <w:vMerge/>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r w:rsidR="00F54731" w:rsidRPr="00F54731" w:rsidTr="00CD20F7">
        <w:trPr>
          <w:trHeight w:val="511"/>
        </w:trPr>
        <w:tc>
          <w:tcPr>
            <w:tcW w:w="229"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739"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84" w:type="pct"/>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2,1 км</w:t>
            </w:r>
          </w:p>
        </w:tc>
        <w:tc>
          <w:tcPr>
            <w:tcW w:w="981" w:type="pct"/>
            <w:tcBorders>
              <w:top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r w:rsidRPr="00F54731">
              <w:rPr>
                <w:rFonts w:ascii="Times New Roman" w:eastAsia="Times New Roman" w:hAnsi="Times New Roman" w:cs="Times New Roman"/>
                <w:bCs/>
                <w:sz w:val="20"/>
                <w:szCs w:val="20"/>
                <w:lang w:eastAsia="ar-SA"/>
              </w:rPr>
              <w:t>, ул. Ветеранов, ул. </w:t>
            </w:r>
            <w:proofErr w:type="gramStart"/>
            <w:r w:rsidRPr="00F54731">
              <w:rPr>
                <w:rFonts w:ascii="Times New Roman" w:eastAsia="Times New Roman" w:hAnsi="Times New Roman" w:cs="Times New Roman"/>
                <w:bCs/>
                <w:sz w:val="20"/>
                <w:szCs w:val="20"/>
                <w:lang w:eastAsia="ar-SA"/>
              </w:rPr>
              <w:t>Молодежная</w:t>
            </w:r>
            <w:proofErr w:type="gramEnd"/>
            <w:r w:rsidRPr="00F54731">
              <w:rPr>
                <w:rFonts w:ascii="Times New Roman" w:eastAsia="Times New Roman" w:hAnsi="Times New Roman" w:cs="Times New Roman"/>
                <w:bCs/>
                <w:sz w:val="20"/>
                <w:szCs w:val="20"/>
                <w:lang w:eastAsia="ar-SA"/>
              </w:rPr>
              <w:t xml:space="preserve">, проезд № 1 </w:t>
            </w:r>
          </w:p>
        </w:tc>
        <w:tc>
          <w:tcPr>
            <w:tcW w:w="541"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889" w:type="pct"/>
            <w:vMerge/>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r w:rsidR="00F54731" w:rsidRPr="00F54731" w:rsidTr="00CD20F7">
        <w:trPr>
          <w:trHeight w:val="695"/>
        </w:trPr>
        <w:tc>
          <w:tcPr>
            <w:tcW w:w="229"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739"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84" w:type="pct"/>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1,8 км</w:t>
            </w:r>
          </w:p>
        </w:tc>
        <w:tc>
          <w:tcPr>
            <w:tcW w:w="981" w:type="pct"/>
            <w:tcBorders>
              <w:top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541"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89" w:type="pct"/>
            <w:vMerge/>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r w:rsidR="00F54731" w:rsidRPr="00F54731" w:rsidTr="00CD20F7">
        <w:trPr>
          <w:trHeight w:val="966"/>
        </w:trPr>
        <w:tc>
          <w:tcPr>
            <w:tcW w:w="229"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1.5</w:t>
            </w:r>
          </w:p>
        </w:tc>
        <w:tc>
          <w:tcPr>
            <w:tcW w:w="739" w:type="pct"/>
            <w:vMerge/>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c>
          <w:tcPr>
            <w:tcW w:w="884" w:type="pct"/>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1,9 км</w:t>
            </w:r>
          </w:p>
        </w:tc>
        <w:tc>
          <w:tcPr>
            <w:tcW w:w="981" w:type="pct"/>
            <w:tcBorders>
              <w:top w:val="single" w:sz="4" w:space="0" w:color="auto"/>
            </w:tcBorders>
            <w:vAlign w:val="center"/>
          </w:tcPr>
          <w:p w:rsidR="00F54731" w:rsidRPr="00F54731" w:rsidRDefault="00F54731" w:rsidP="00F54731">
            <w:pPr>
              <w:suppressAutoHyphens/>
              <w:spacing w:after="0" w:line="240" w:lineRule="auto"/>
              <w:ind w:right="-110"/>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ind w:right="-110"/>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д. </w:t>
            </w:r>
            <w:proofErr w:type="spellStart"/>
            <w:r w:rsidRPr="00F54731">
              <w:rPr>
                <w:rFonts w:ascii="Times New Roman" w:eastAsia="Times New Roman" w:hAnsi="Times New Roman" w:cs="Times New Roman"/>
                <w:bCs/>
                <w:sz w:val="20"/>
                <w:szCs w:val="20"/>
                <w:lang w:eastAsia="ar-SA"/>
              </w:rPr>
              <w:t>Бокари</w:t>
            </w:r>
            <w:proofErr w:type="spellEnd"/>
            <w:r w:rsidRPr="00F54731">
              <w:rPr>
                <w:rFonts w:ascii="Times New Roman" w:eastAsia="Times New Roman" w:hAnsi="Times New Roman" w:cs="Times New Roman"/>
                <w:bCs/>
                <w:sz w:val="20"/>
                <w:szCs w:val="20"/>
                <w:lang w:eastAsia="ar-SA"/>
              </w:rPr>
              <w:t xml:space="preserve"> </w:t>
            </w:r>
          </w:p>
        </w:tc>
        <w:tc>
          <w:tcPr>
            <w:tcW w:w="541" w:type="pc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889" w:type="pct"/>
            <w:vMerge/>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bl>
    <w:p w:rsidR="00F54731" w:rsidRPr="00F54731" w:rsidRDefault="00F54731" w:rsidP="00F54731">
      <w:pPr>
        <w:numPr>
          <w:ilvl w:val="1"/>
          <w:numId w:val="6"/>
        </w:numPr>
        <w:spacing w:after="120" w:line="240" w:lineRule="auto"/>
        <w:contextualSpacing/>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для массового отдыха жителей</w:t>
      </w:r>
    </w:p>
    <w:tbl>
      <w:tblPr>
        <w:tblpPr w:leftFromText="180" w:rightFromText="180" w:vertAnchor="text" w:tblpX="40"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1433"/>
        <w:gridCol w:w="1721"/>
        <w:gridCol w:w="1462"/>
        <w:gridCol w:w="1878"/>
        <w:gridCol w:w="1131"/>
        <w:gridCol w:w="1764"/>
      </w:tblGrid>
      <w:tr w:rsidR="00F54731" w:rsidRPr="00F54731" w:rsidTr="00CD20F7">
        <w:trPr>
          <w:tblHeader/>
        </w:trPr>
        <w:tc>
          <w:tcPr>
            <w:tcW w:w="23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4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95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57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89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Характеристики </w:t>
            </w:r>
          </w:p>
          <w:p w:rsidR="00F54731" w:rsidRPr="00F54731" w:rsidRDefault="00F54731" w:rsidP="00F54731">
            <w:pPr>
              <w:spacing w:after="12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ЗОУИТ</w:t>
            </w:r>
          </w:p>
        </w:tc>
      </w:tr>
      <w:tr w:rsidR="00F54731" w:rsidRPr="00F54731" w:rsidTr="00CD20F7">
        <w:trPr>
          <w:trHeight w:val="274"/>
        </w:trPr>
        <w:tc>
          <w:tcPr>
            <w:tcW w:w="236"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1.1</w:t>
            </w:r>
          </w:p>
        </w:tc>
        <w:tc>
          <w:tcPr>
            <w:tcW w:w="727"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Рекреационные объекты  для массового отдыха жителей</w:t>
            </w:r>
          </w:p>
        </w:tc>
        <w:tc>
          <w:tcPr>
            <w:tcW w:w="87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и озеленение, освещение, устройство ограждения, площадь 1,2 га</w:t>
            </w:r>
          </w:p>
        </w:tc>
        <w:tc>
          <w:tcPr>
            <w:tcW w:w="95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ул. Мира</w:t>
            </w:r>
          </w:p>
        </w:tc>
        <w:tc>
          <w:tcPr>
            <w:tcW w:w="574"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95" w:type="pct"/>
            <w:vMerge w:val="restar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Установление зоны с особыми условиями использования территории не требуется</w:t>
            </w:r>
          </w:p>
        </w:tc>
      </w:tr>
      <w:tr w:rsidR="00F54731" w:rsidRPr="00F54731" w:rsidTr="00CD20F7">
        <w:trPr>
          <w:trHeight w:val="274"/>
        </w:trPr>
        <w:tc>
          <w:tcPr>
            <w:tcW w:w="236"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1.2</w:t>
            </w:r>
          </w:p>
        </w:tc>
        <w:tc>
          <w:tcPr>
            <w:tcW w:w="727" w:type="pct"/>
            <w:vMerge/>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c>
          <w:tcPr>
            <w:tcW w:w="87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освещение, устройство ограждения, площадь 0,2 га</w:t>
            </w:r>
          </w:p>
        </w:tc>
        <w:tc>
          <w:tcPr>
            <w:tcW w:w="95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ул. 40 лет Победы</w:t>
            </w:r>
          </w:p>
        </w:tc>
        <w:tc>
          <w:tcPr>
            <w:tcW w:w="574"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95" w:type="pct"/>
            <w:vMerge/>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r>
      <w:tr w:rsidR="00F54731" w:rsidRPr="00F54731" w:rsidTr="00CD20F7">
        <w:trPr>
          <w:trHeight w:val="274"/>
        </w:trPr>
        <w:tc>
          <w:tcPr>
            <w:tcW w:w="236"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1.3</w:t>
            </w:r>
          </w:p>
        </w:tc>
        <w:tc>
          <w:tcPr>
            <w:tcW w:w="727" w:type="pct"/>
            <w:vMerge/>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c>
          <w:tcPr>
            <w:tcW w:w="873"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и озеленение, освещение, устройство ограждения, площадь 0,2 га</w:t>
            </w:r>
          </w:p>
        </w:tc>
        <w:tc>
          <w:tcPr>
            <w:tcW w:w="95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p>
        </w:tc>
        <w:tc>
          <w:tcPr>
            <w:tcW w:w="574"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95" w:type="pct"/>
            <w:vMerge/>
            <w:tcBorders>
              <w:top w:val="single" w:sz="4" w:space="0" w:color="auto"/>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
        </w:tc>
      </w:tr>
      <w:tr w:rsidR="00F54731" w:rsidRPr="00F54731" w:rsidTr="00CD20F7">
        <w:trPr>
          <w:trHeight w:val="801"/>
        </w:trPr>
        <w:tc>
          <w:tcPr>
            <w:tcW w:w="236"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lastRenderedPageBreak/>
              <w:t>1.4</w:t>
            </w:r>
          </w:p>
        </w:tc>
        <w:tc>
          <w:tcPr>
            <w:tcW w:w="727"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ind w:right="-108"/>
              <w:jc w:val="center"/>
              <w:rPr>
                <w:rFonts w:ascii="Times New Roman" w:eastAsia="Times New Roman" w:hAnsi="Times New Roman" w:cs="Times New Roman"/>
                <w:bCs/>
                <w:sz w:val="20"/>
                <w:szCs w:val="20"/>
                <w:lang w:eastAsia="ar-SA"/>
              </w:rPr>
            </w:pPr>
          </w:p>
        </w:tc>
        <w:tc>
          <w:tcPr>
            <w:tcW w:w="873"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и озеленение, освещение, устройство ограждения, площадь 0,3 га</w:t>
            </w:r>
          </w:p>
        </w:tc>
        <w:tc>
          <w:tcPr>
            <w:tcW w:w="953"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574" w:type="pct"/>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95" w:type="pct"/>
            <w:vMerge/>
            <w:tcBorders>
              <w:left w:val="single" w:sz="4" w:space="0" w:color="000000"/>
              <w:right w:val="single" w:sz="4" w:space="0" w:color="000000"/>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
        </w:tc>
      </w:tr>
    </w:tbl>
    <w:p w:rsidR="00F54731" w:rsidRPr="00F54731" w:rsidRDefault="00F54731" w:rsidP="00F54731">
      <w:pPr>
        <w:numPr>
          <w:ilvl w:val="1"/>
          <w:numId w:val="6"/>
        </w:numPr>
        <w:spacing w:after="0"/>
        <w:contextualSpacing/>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Иные 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w:t>
      </w:r>
    </w:p>
    <w:tbl>
      <w:tblPr>
        <w:tblpPr w:leftFromText="180" w:rightFromText="180" w:vertAnchor="text" w:tblpX="46"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2"/>
        <w:gridCol w:w="1405"/>
        <w:gridCol w:w="1713"/>
        <w:gridCol w:w="1421"/>
        <w:gridCol w:w="1925"/>
        <w:gridCol w:w="1123"/>
        <w:gridCol w:w="1795"/>
      </w:tblGrid>
      <w:tr w:rsidR="00F54731" w:rsidRPr="00F54731" w:rsidTr="00CD20F7">
        <w:trPr>
          <w:trHeight w:val="871"/>
          <w:tblHeader/>
        </w:trPr>
        <w:tc>
          <w:tcPr>
            <w:tcW w:w="2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33" w:right="-57" w:hanging="24"/>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6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9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Характеристики </w:t>
            </w:r>
          </w:p>
          <w:p w:rsidR="00F54731" w:rsidRPr="00F54731" w:rsidRDefault="00F54731" w:rsidP="00F54731">
            <w:pPr>
              <w:spacing w:after="0" w:line="240" w:lineRule="auto"/>
              <w:ind w:left="-57" w:right="-57"/>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ЗОУИТ</w:t>
            </w:r>
          </w:p>
        </w:tc>
      </w:tr>
      <w:tr w:rsidR="00F54731" w:rsidRPr="00F54731" w:rsidTr="00CD20F7">
        <w:trPr>
          <w:trHeight w:val="802"/>
        </w:trPr>
        <w:tc>
          <w:tcPr>
            <w:tcW w:w="23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13"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Calibri" w:hAnsi="Times New Roman" w:cs="Times New Roman"/>
                <w:sz w:val="20"/>
                <w:szCs w:val="20"/>
              </w:rPr>
              <w:t>Источники противопожарного водоснабжения</w:t>
            </w:r>
          </w:p>
        </w:tc>
        <w:tc>
          <w:tcPr>
            <w:tcW w:w="86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1"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60м2</w:t>
            </w:r>
          </w:p>
        </w:tc>
        <w:tc>
          <w:tcPr>
            <w:tcW w:w="977"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ул. Мира</w:t>
            </w:r>
          </w:p>
        </w:tc>
        <w:tc>
          <w:tcPr>
            <w:tcW w:w="570"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1" w:type="pct"/>
            <w:vMerge w:val="restart"/>
            <w:tcBorders>
              <w:top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Установление зоны с особыми условиями использования территории не требуется</w:t>
            </w:r>
          </w:p>
        </w:tc>
      </w:tr>
      <w:tr w:rsidR="00F54731" w:rsidRPr="00F54731" w:rsidTr="00CD20F7">
        <w:trPr>
          <w:trHeight w:val="802"/>
        </w:trPr>
        <w:tc>
          <w:tcPr>
            <w:tcW w:w="23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713" w:type="pct"/>
            <w:vMerge/>
            <w:vAlign w:val="center"/>
          </w:tcPr>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p>
        </w:tc>
        <w:tc>
          <w:tcPr>
            <w:tcW w:w="86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1"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60м2</w:t>
            </w:r>
          </w:p>
        </w:tc>
        <w:tc>
          <w:tcPr>
            <w:tcW w:w="977"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570"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1" w:type="pct"/>
            <w:vMerge/>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p>
        </w:tc>
      </w:tr>
      <w:tr w:rsidR="00F54731" w:rsidRPr="00F54731" w:rsidTr="00CD20F7">
        <w:trPr>
          <w:trHeight w:val="802"/>
        </w:trPr>
        <w:tc>
          <w:tcPr>
            <w:tcW w:w="23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713" w:type="pct"/>
            <w:vMerge/>
            <w:vAlign w:val="center"/>
          </w:tcPr>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p>
        </w:tc>
        <w:tc>
          <w:tcPr>
            <w:tcW w:w="86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1"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60м2</w:t>
            </w:r>
          </w:p>
        </w:tc>
        <w:tc>
          <w:tcPr>
            <w:tcW w:w="977"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r w:rsidRPr="00F54731">
              <w:rPr>
                <w:rFonts w:ascii="Times New Roman" w:eastAsia="Times New Roman" w:hAnsi="Times New Roman" w:cs="Times New Roman"/>
                <w:bCs/>
                <w:sz w:val="20"/>
                <w:szCs w:val="20"/>
                <w:lang w:eastAsia="ar-SA"/>
              </w:rPr>
              <w:t>, на северной окраине села</w:t>
            </w:r>
          </w:p>
        </w:tc>
        <w:tc>
          <w:tcPr>
            <w:tcW w:w="570"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1" w:type="pct"/>
            <w:vMerge/>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p>
        </w:tc>
      </w:tr>
      <w:tr w:rsidR="00F54731" w:rsidRPr="00F54731" w:rsidTr="00CD20F7">
        <w:trPr>
          <w:trHeight w:val="802"/>
        </w:trPr>
        <w:tc>
          <w:tcPr>
            <w:tcW w:w="23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713" w:type="pct"/>
            <w:vMerge/>
            <w:tcBorders>
              <w:bottom w:val="single" w:sz="4" w:space="0" w:color="auto"/>
            </w:tcBorders>
            <w:vAlign w:val="center"/>
          </w:tcPr>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p>
        </w:tc>
        <w:tc>
          <w:tcPr>
            <w:tcW w:w="869"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1" w:type="pct"/>
            <w:tcBorders>
              <w:top w:val="single" w:sz="4" w:space="0" w:color="auto"/>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60м2</w:t>
            </w:r>
          </w:p>
        </w:tc>
        <w:tc>
          <w:tcPr>
            <w:tcW w:w="977"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32"/>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на южной окраине </w:t>
            </w:r>
          </w:p>
        </w:tc>
        <w:tc>
          <w:tcPr>
            <w:tcW w:w="570" w:type="pct"/>
            <w:tcBorders>
              <w:top w:val="single" w:sz="4" w:space="0" w:color="auto"/>
              <w:bottom w:val="single" w:sz="4" w:space="0" w:color="auto"/>
            </w:tcBorders>
            <w:vAlign w:val="center"/>
          </w:tcPr>
          <w:p w:rsidR="00F54731" w:rsidRPr="00F54731" w:rsidRDefault="00F54731" w:rsidP="00F54731">
            <w:pPr>
              <w:suppressAutoHyphens/>
              <w:spacing w:after="0" w:line="240" w:lineRule="auto"/>
              <w:ind w:right="-107"/>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1" w:type="pct"/>
            <w:vMerge/>
            <w:tcBorders>
              <w:bottom w:val="single" w:sz="4" w:space="0" w:color="auto"/>
            </w:tcBorders>
            <w:vAlign w:val="center"/>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p>
        </w:tc>
      </w:tr>
      <w:bookmarkEnd w:id="6"/>
      <w:bookmarkEnd w:id="7"/>
    </w:tbl>
    <w:p w:rsidR="00F54731" w:rsidRPr="00F54731" w:rsidRDefault="00F54731" w:rsidP="00F54731">
      <w:pPr>
        <w:spacing w:before="120" w:after="120" w:line="240" w:lineRule="auto"/>
        <w:jc w:val="both"/>
        <w:rPr>
          <w:rFonts w:ascii="Times New Roman" w:eastAsia="Times New Roman" w:hAnsi="Times New Roman" w:cs="Times New Roman"/>
          <w:sz w:val="20"/>
          <w:szCs w:val="20"/>
          <w:lang w:eastAsia="ru-RU"/>
        </w:rPr>
      </w:pPr>
    </w:p>
    <w:p w:rsidR="00F54731" w:rsidRPr="00F54731" w:rsidRDefault="00F54731" w:rsidP="00F54731">
      <w:pPr>
        <w:pBdr>
          <w:top w:val="single" w:sz="24" w:space="0" w:color="72A376"/>
          <w:left w:val="single" w:sz="24" w:space="1" w:color="72A376"/>
          <w:bottom w:val="single" w:sz="24" w:space="0" w:color="72A376"/>
          <w:right w:val="single" w:sz="24" w:space="0" w:color="72A376"/>
        </w:pBdr>
        <w:shd w:val="clear" w:color="auto" w:fill="72A376"/>
        <w:spacing w:after="0" w:line="240" w:lineRule="auto"/>
        <w:ind w:firstLine="709"/>
        <w:outlineLvl w:val="0"/>
        <w:rPr>
          <w:rFonts w:ascii="Times New Roman" w:eastAsia="Times New Roman" w:hAnsi="Times New Roman" w:cs="Times New Roman"/>
          <w:b/>
          <w:bCs/>
          <w:caps/>
          <w:color w:val="FFFFFF"/>
          <w:spacing w:val="15"/>
          <w:sz w:val="24"/>
          <w:szCs w:val="24"/>
        </w:rPr>
      </w:pPr>
      <w:bookmarkStart w:id="8" w:name="_Toc39726159"/>
      <w:bookmarkStart w:id="9" w:name="_Toc117961675"/>
      <w:bookmarkStart w:id="10" w:name="_Toc146884674"/>
      <w:r w:rsidRPr="00F54731">
        <w:rPr>
          <w:rFonts w:ascii="Times New Roman" w:eastAsia="Times New Roman" w:hAnsi="Times New Roman" w:cs="Times New Roman"/>
          <w:b/>
          <w:bCs/>
          <w:caps/>
          <w:color w:val="FFFFFF"/>
          <w:spacing w:val="15"/>
          <w:sz w:val="24"/>
          <w:szCs w:val="24"/>
        </w:rPr>
        <w:t xml:space="preserve">Раздел 2. Параметры функциональных зон, сведения о планируемых для размещения в функциональных зонах объектах федерального значения, объектах регионального </w:t>
      </w:r>
      <w:r w:rsidRPr="00F54731">
        <w:rPr>
          <w:rFonts w:ascii="Times New Roman" w:eastAsia="Times New Roman" w:hAnsi="Times New Roman" w:cs="Times New Roman"/>
          <w:b/>
          <w:bCs/>
          <w:caps/>
          <w:color w:val="FFFFFF"/>
          <w:spacing w:val="15"/>
          <w:sz w:val="24"/>
          <w:szCs w:val="24"/>
        </w:rPr>
        <w:lastRenderedPageBreak/>
        <w:t>значения, объектах местного значения, за исключением линейных объектов</w:t>
      </w:r>
      <w:bookmarkEnd w:id="8"/>
      <w:bookmarkEnd w:id="9"/>
      <w:bookmarkEnd w:id="10"/>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соответствии с требованиями Градостроительного кодекса для функциональных зон установлены следующие параметры:</w:t>
      </w:r>
    </w:p>
    <w:p w:rsidR="00F54731" w:rsidRPr="00F54731" w:rsidRDefault="00F54731" w:rsidP="00F54731">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максимально допустимый коэффициент застройки зоны (за исключением зон инженерной и транспортной инфраструктур и зон сельскохозяйственного использования);</w:t>
      </w:r>
    </w:p>
    <w:p w:rsidR="00F54731" w:rsidRPr="00F54731" w:rsidRDefault="00F54731" w:rsidP="00F54731">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максимальная и средняя этажность застройки зоны (за исключением зон инженерной и транспортной инфраструктур и зон сельскохозяйственного использования);</w:t>
      </w:r>
    </w:p>
    <w:p w:rsidR="00F54731" w:rsidRPr="00F54731" w:rsidRDefault="00F54731" w:rsidP="00F54731">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плотность населения (для функциональных зон, в которых возможно размещение жилья).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Коэффициент застройки - отношение площади, занятой под зданиями и сооружениями, к площади участка (квартала). Коэффициенты застройки приведены в соответствии с </w:t>
      </w:r>
      <w:hyperlink r:id="rId8" w:history="1">
        <w:r w:rsidRPr="00F54731">
          <w:rPr>
            <w:rFonts w:ascii="Times New Roman" w:eastAsia="Times New Roman" w:hAnsi="Times New Roman" w:cs="Times New Roman"/>
            <w:sz w:val="24"/>
            <w:szCs w:val="24"/>
          </w:rPr>
          <w:t>СП 42.13330</w:t>
        </w:r>
      </w:hyperlink>
      <w:r w:rsidRPr="00F54731">
        <w:rPr>
          <w:rFonts w:ascii="Times New Roman" w:eastAsia="Times New Roman" w:hAnsi="Times New Roman" w:cs="Times New Roman"/>
          <w:sz w:val="24"/>
          <w:szCs w:val="24"/>
        </w:rPr>
        <w:t xml:space="preserve"> "СНиП 2.07.01-89* Градостроительство. Планировка и застройка городских и сельских поселений".</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Максимальная и средняя этажность застройки зоны принята в соответствии с </w:t>
      </w:r>
      <w:hyperlink r:id="rId9" w:history="1">
        <w:r w:rsidRPr="00F54731">
          <w:rPr>
            <w:rFonts w:ascii="Times New Roman" w:eastAsia="Times New Roman" w:hAnsi="Times New Roman" w:cs="Times New Roman"/>
            <w:sz w:val="24"/>
            <w:szCs w:val="24"/>
          </w:rPr>
          <w:t>СП 42.13330</w:t>
        </w:r>
      </w:hyperlink>
      <w:r w:rsidRPr="00F54731">
        <w:rPr>
          <w:rFonts w:ascii="Times New Roman" w:eastAsia="Times New Roman" w:hAnsi="Times New Roman" w:cs="Times New Roman"/>
          <w:sz w:val="24"/>
          <w:szCs w:val="24"/>
        </w:rPr>
        <w:t xml:space="preserve"> "СНиП 2.07.01-89* Градостроительство. Планировка и застройка городских и сельских поселений". Для прочих зон применение на основе анализа проектного функционального зонирования, имеющихся проектных разработок. В отдельных случаях максимальная и средняя этажность не нормируются, т.к. выбор этажности объектов обусловлен техническими регламентами или понятие «этаж» трудно применимо для конкретного объекта</w:t>
      </w:r>
      <w:r w:rsidRPr="00F54731">
        <w:rPr>
          <w:rFonts w:ascii="Times New Roman" w:eastAsia="Times New Roman" w:hAnsi="Times New Roman" w:cs="Times New Roman"/>
          <w:sz w:val="24"/>
          <w:szCs w:val="24"/>
          <w:vertAlign w:val="superscript"/>
        </w:rPr>
        <w:footnoteReference w:id="1"/>
      </w:r>
      <w:r w:rsidRPr="00F54731">
        <w:rPr>
          <w:rFonts w:ascii="Times New Roman" w:eastAsia="Times New Roman" w:hAnsi="Times New Roman" w:cs="Times New Roman"/>
          <w:sz w:val="24"/>
          <w:szCs w:val="24"/>
        </w:rPr>
        <w:t>.  Значения этажности, установленные генеральным планом, применяются в части, не противоречащей значениям этажности, установленным техническими регламентами, требованиями по охране объектов культурного наследия и иными ограничениями.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 xml:space="preserve">Сведения о планируемых для размещения объектах федерального значения (за исключением линейных объектов) приведены в соответствии с утверждёнными на дату подготовки проекта (август 2023г.) документами территориального планирования Российской Федерации. </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Сведения </w:t>
      </w:r>
      <w:proofErr w:type="gramStart"/>
      <w:r w:rsidRPr="00F54731">
        <w:rPr>
          <w:rFonts w:ascii="Times New Roman" w:eastAsia="Times New Roman" w:hAnsi="Times New Roman" w:cs="Times New Roman"/>
          <w:sz w:val="24"/>
          <w:szCs w:val="24"/>
        </w:rPr>
        <w:t>о планируемых для размещения объектах регионального значения приведены в соответствии с действующей редакцией схемы территориального планирования Ивановской области на дату</w:t>
      </w:r>
      <w:proofErr w:type="gramEnd"/>
      <w:r w:rsidRPr="00F54731">
        <w:rPr>
          <w:rFonts w:ascii="Times New Roman" w:eastAsia="Times New Roman" w:hAnsi="Times New Roman" w:cs="Times New Roman"/>
          <w:sz w:val="24"/>
          <w:szCs w:val="24"/>
        </w:rPr>
        <w:t xml:space="preserve"> выполнения проекта генерального плана (август 2023 г.).</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 xml:space="preserve">Сведения о планируемых для размещения объектах местного (районного) значения на территории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не приведены по причине их отсутствия в действующей редакцией схемы территориального планирования района на дату выполнения проекта генерального плана (август 2023 г.).</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Сведения о планируемых для размещения объектах местного значения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приведены в соответствии с Разделом 1 настоящего Положения.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
    <w:p w:rsidR="00F54731" w:rsidRPr="00F54731" w:rsidRDefault="00F54731" w:rsidP="00F54731">
      <w:pPr>
        <w:pBdr>
          <w:top w:val="single" w:sz="24" w:space="0" w:color="E2ECE3"/>
          <w:left w:val="single" w:sz="24" w:space="0" w:color="E2ECE3"/>
          <w:bottom w:val="single" w:sz="24" w:space="0" w:color="E2ECE3"/>
          <w:right w:val="single" w:sz="24" w:space="0" w:color="E2ECE3"/>
        </w:pBdr>
        <w:shd w:val="clear" w:color="auto" w:fill="E2ECE3"/>
        <w:spacing w:after="0" w:line="240" w:lineRule="auto"/>
        <w:ind w:firstLine="709"/>
        <w:outlineLvl w:val="1"/>
        <w:rPr>
          <w:rFonts w:ascii="Times New Roman" w:eastAsia="Times New Roman" w:hAnsi="Times New Roman" w:cs="Times New Roman"/>
          <w:caps/>
          <w:spacing w:val="15"/>
          <w:sz w:val="24"/>
          <w:szCs w:val="24"/>
        </w:rPr>
      </w:pPr>
      <w:bookmarkStart w:id="11" w:name="_Toc39726160"/>
      <w:bookmarkStart w:id="12" w:name="_Toc139194034"/>
      <w:bookmarkStart w:id="13" w:name="_Toc146884675"/>
      <w:bookmarkStart w:id="14" w:name="_Toc37269359"/>
      <w:bookmarkStart w:id="15" w:name="_Toc39726181"/>
      <w:bookmarkStart w:id="16" w:name="_Toc117961693"/>
      <w:r w:rsidRPr="00F54731">
        <w:rPr>
          <w:rFonts w:ascii="Times New Roman" w:eastAsia="Times New Roman" w:hAnsi="Times New Roman" w:cs="Times New Roman"/>
          <w:caps/>
          <w:spacing w:val="15"/>
          <w:sz w:val="24"/>
          <w:szCs w:val="24"/>
        </w:rPr>
        <w:t>ФУНКЦИОНАЛЬНЫЕ ЗОНЫ:</w:t>
      </w:r>
      <w:bookmarkEnd w:id="11"/>
      <w:bookmarkEnd w:id="12"/>
      <w:bookmarkEnd w:id="13"/>
    </w:p>
    <w:p w:rsidR="00F54731" w:rsidRPr="00F54731" w:rsidRDefault="00F54731" w:rsidP="00F54731">
      <w:pPr>
        <w:numPr>
          <w:ilvl w:val="0"/>
          <w:numId w:val="2"/>
        </w:numPr>
        <w:pBdr>
          <w:top w:val="single" w:sz="6" w:space="2" w:color="72A376"/>
          <w:left w:val="single" w:sz="6" w:space="2" w:color="72A376"/>
        </w:pBdr>
        <w:spacing w:after="0" w:line="240" w:lineRule="auto"/>
        <w:ind w:firstLine="709"/>
        <w:contextualSpacing/>
        <w:outlineLvl w:val="2"/>
        <w:rPr>
          <w:rFonts w:ascii="Times New Roman" w:eastAsia="Times New Roman" w:hAnsi="Times New Roman" w:cs="Times New Roman"/>
          <w:caps/>
          <w:color w:val="365338"/>
          <w:spacing w:val="15"/>
          <w:sz w:val="24"/>
          <w:szCs w:val="24"/>
          <w:lang w:eastAsia="ru-RU"/>
        </w:rPr>
      </w:pPr>
      <w:bookmarkStart w:id="17" w:name="_Toc67494017"/>
      <w:bookmarkStart w:id="18" w:name="_Toc139194035"/>
      <w:bookmarkStart w:id="19" w:name="_Toc146884676"/>
      <w:r w:rsidRPr="00F54731">
        <w:rPr>
          <w:rFonts w:ascii="Times New Roman" w:eastAsia="Times New Roman" w:hAnsi="Times New Roman" w:cs="Times New Roman"/>
          <w:caps/>
          <w:color w:val="365338"/>
          <w:spacing w:val="15"/>
          <w:sz w:val="24"/>
          <w:szCs w:val="24"/>
          <w:lang w:eastAsia="ru-RU"/>
        </w:rPr>
        <w:t>Зона застройки индивидуальными жилыми домами</w:t>
      </w:r>
      <w:bookmarkEnd w:id="17"/>
      <w:bookmarkEnd w:id="18"/>
      <w:bookmarkEnd w:id="19"/>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преимущественно индивидуальных отдельно стоящих жилых домов (не выше 3-х надземных этажей) с приусадебными земельными участками и блокированных жилых домов (с количеством этажей не более чем 3-х), в том числе с </w:t>
      </w:r>
      <w:proofErr w:type="spellStart"/>
      <w:r w:rsidRPr="00F54731">
        <w:rPr>
          <w:rFonts w:ascii="Times New Roman" w:eastAsia="Times New Roman" w:hAnsi="Times New Roman" w:cs="Times New Roman"/>
          <w:sz w:val="24"/>
          <w:szCs w:val="24"/>
        </w:rPr>
        <w:t>приквартирными</w:t>
      </w:r>
      <w:proofErr w:type="spellEnd"/>
      <w:r w:rsidRPr="00F54731">
        <w:rPr>
          <w:rFonts w:ascii="Times New Roman" w:eastAsia="Times New Roman" w:hAnsi="Times New Roman" w:cs="Times New Roman"/>
          <w:sz w:val="24"/>
          <w:szCs w:val="24"/>
        </w:rPr>
        <w:t xml:space="preserve"> земельными участками, и сопутствующих объектов обслуживания жилой застройки и объектов первичной ступени культурно-бытового обслуживания.</w:t>
      </w:r>
    </w:p>
    <w:p w:rsidR="00F54731" w:rsidRPr="00F54731" w:rsidRDefault="00F54731" w:rsidP="00F54731">
      <w:pPr>
        <w:numPr>
          <w:ilvl w:val="1"/>
          <w:numId w:val="4"/>
        </w:numPr>
        <w:pBdr>
          <w:top w:val="dotted" w:sz="6" w:space="2" w:color="72A376"/>
          <w:left w:val="dotted" w:sz="6" w:space="2" w:color="72A376"/>
        </w:pBdr>
        <w:spacing w:after="0" w:line="240" w:lineRule="auto"/>
        <w:ind w:firstLine="709"/>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Для зоны застройки индивидуальными жилыми домами установлены следующие параметры функциональной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1155"/>
        <w:gridCol w:w="4344"/>
      </w:tblGrid>
      <w:tr w:rsidR="00F54731" w:rsidRPr="00F54731" w:rsidTr="00CD20F7">
        <w:trPr>
          <w:trHeight w:val="621"/>
        </w:trPr>
        <w:tc>
          <w:tcPr>
            <w:tcW w:w="2210" w:type="pct"/>
            <w:tcBorders>
              <w:top w:val="single" w:sz="4" w:space="0" w:color="auto"/>
              <w:left w:val="single" w:sz="4" w:space="0" w:color="auto"/>
              <w:bottom w:val="single" w:sz="4" w:space="0" w:color="auto"/>
              <w:right w:val="single" w:sz="4" w:space="0" w:color="auto"/>
            </w:tcBorders>
            <w:shd w:val="clear" w:color="auto" w:fill="BFBFBF"/>
            <w:vAlign w:val="center"/>
          </w:tcPr>
          <w:p w:rsidR="00F54731" w:rsidRPr="00F54731" w:rsidRDefault="00F54731" w:rsidP="00F54731">
            <w:pPr>
              <w:spacing w:after="0" w:line="240" w:lineRule="auto"/>
              <w:jc w:val="center"/>
              <w:rPr>
                <w:rFonts w:ascii="Times New Roman" w:eastAsia="Times New Roman" w:hAnsi="Times New Roman" w:cs="Times New Roman"/>
                <w:bCs/>
                <w:sz w:val="20"/>
                <w:szCs w:val="20"/>
              </w:rPr>
            </w:pPr>
            <w:r w:rsidRPr="00F54731">
              <w:rPr>
                <w:rFonts w:ascii="Times New Roman" w:eastAsia="Times New Roman" w:hAnsi="Times New Roman" w:cs="Times New Roman"/>
                <w:bCs/>
                <w:sz w:val="20"/>
                <w:szCs w:val="20"/>
              </w:rPr>
              <w:t>Наименование параметра</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tcPr>
          <w:p w:rsidR="00F54731" w:rsidRPr="00F54731" w:rsidRDefault="00F54731" w:rsidP="00F54731">
            <w:pPr>
              <w:spacing w:after="0" w:line="240" w:lineRule="auto"/>
              <w:jc w:val="center"/>
              <w:rPr>
                <w:rFonts w:ascii="Times New Roman" w:eastAsia="Times New Roman" w:hAnsi="Times New Roman" w:cs="Times New Roman"/>
                <w:bCs/>
                <w:sz w:val="20"/>
                <w:szCs w:val="20"/>
              </w:rPr>
            </w:pPr>
            <w:r w:rsidRPr="00F54731">
              <w:rPr>
                <w:rFonts w:ascii="Times New Roman" w:eastAsia="Times New Roman" w:hAnsi="Times New Roman" w:cs="Times New Roman"/>
                <w:bCs/>
                <w:sz w:val="20"/>
                <w:szCs w:val="20"/>
              </w:rPr>
              <w:t>Ед. изм.</w:t>
            </w:r>
          </w:p>
        </w:tc>
        <w:tc>
          <w:tcPr>
            <w:tcW w:w="2204" w:type="pct"/>
            <w:tcBorders>
              <w:top w:val="single" w:sz="4" w:space="0" w:color="auto"/>
              <w:left w:val="single" w:sz="4" w:space="0" w:color="auto"/>
              <w:bottom w:val="single" w:sz="4" w:space="0" w:color="auto"/>
              <w:right w:val="single" w:sz="4" w:space="0" w:color="auto"/>
            </w:tcBorders>
            <w:shd w:val="clear" w:color="auto" w:fill="BFBFBF"/>
            <w:vAlign w:val="center"/>
          </w:tcPr>
          <w:p w:rsidR="00F54731" w:rsidRPr="00F54731" w:rsidRDefault="00F54731" w:rsidP="00F54731">
            <w:pPr>
              <w:spacing w:after="0" w:line="240" w:lineRule="auto"/>
              <w:jc w:val="center"/>
              <w:rPr>
                <w:rFonts w:ascii="Times New Roman" w:eastAsia="Times New Roman" w:hAnsi="Times New Roman" w:cs="Times New Roman"/>
                <w:bCs/>
                <w:sz w:val="20"/>
                <w:szCs w:val="20"/>
              </w:rPr>
            </w:pPr>
            <w:r w:rsidRPr="00F54731">
              <w:rPr>
                <w:rFonts w:ascii="Times New Roman" w:eastAsia="Times New Roman" w:hAnsi="Times New Roman" w:cs="Times New Roman"/>
                <w:bCs/>
                <w:sz w:val="20"/>
                <w:szCs w:val="20"/>
              </w:rPr>
              <w:t>Значение</w:t>
            </w:r>
          </w:p>
        </w:tc>
      </w:tr>
      <w:tr w:rsidR="00F54731" w:rsidRPr="00F54731" w:rsidTr="00CD20F7">
        <w:tc>
          <w:tcPr>
            <w:tcW w:w="2210" w:type="pct"/>
            <w:tcBorders>
              <w:top w:val="single" w:sz="4" w:space="0" w:color="auto"/>
            </w:tcBorders>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максимально допустимый коэффициент застройки зоны</w:t>
            </w:r>
          </w:p>
        </w:tc>
        <w:tc>
          <w:tcPr>
            <w:tcW w:w="586" w:type="pct"/>
            <w:tcBorders>
              <w:top w:val="single" w:sz="4" w:space="0" w:color="auto"/>
            </w:tcBorders>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ед.</w:t>
            </w:r>
          </w:p>
        </w:tc>
        <w:tc>
          <w:tcPr>
            <w:tcW w:w="2204" w:type="pct"/>
            <w:tcBorders>
              <w:top w:val="single" w:sz="4" w:space="0" w:color="auto"/>
            </w:tcBorders>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для индивидуальных жилых домов: и вспомогательных построек</w:t>
            </w:r>
          </w:p>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при площади участка до 1000 кв. м – 0,6;</w:t>
            </w:r>
          </w:p>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при площади участка свыше 1000 кв. м – 0,2;</w:t>
            </w:r>
          </w:p>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для блокированных жилых домов – 0,3.</w:t>
            </w:r>
          </w:p>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для иных видов – 0,8.</w:t>
            </w:r>
          </w:p>
        </w:tc>
      </w:tr>
      <w:tr w:rsidR="00F54731" w:rsidRPr="00F54731" w:rsidTr="00CD20F7">
        <w:tc>
          <w:tcPr>
            <w:tcW w:w="2210"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этажность застройки зоны:</w:t>
            </w:r>
          </w:p>
        </w:tc>
        <w:tc>
          <w:tcPr>
            <w:tcW w:w="586"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p>
        </w:tc>
        <w:tc>
          <w:tcPr>
            <w:tcW w:w="2204"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p>
        </w:tc>
      </w:tr>
      <w:tr w:rsidR="00F54731" w:rsidRPr="00F54731" w:rsidTr="00CD20F7">
        <w:trPr>
          <w:trHeight w:val="487"/>
        </w:trPr>
        <w:tc>
          <w:tcPr>
            <w:tcW w:w="2210"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максимальная</w:t>
            </w:r>
          </w:p>
        </w:tc>
        <w:tc>
          <w:tcPr>
            <w:tcW w:w="586"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эт</w:t>
            </w:r>
            <w:proofErr w:type="spellEnd"/>
            <w:r w:rsidRPr="00F54731">
              <w:rPr>
                <w:rFonts w:ascii="Times New Roman" w:eastAsia="Times New Roman" w:hAnsi="Times New Roman" w:cs="Times New Roman"/>
                <w:sz w:val="20"/>
                <w:szCs w:val="20"/>
              </w:rPr>
              <w:t>.</w:t>
            </w:r>
          </w:p>
        </w:tc>
        <w:tc>
          <w:tcPr>
            <w:tcW w:w="2204"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для индивидуальных и блокированных жилых домов - 3 этажа (включая мансардный этаж)</w:t>
            </w:r>
          </w:p>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 xml:space="preserve"> для иных видов - 4 этажа (включая мансардный этаж)</w:t>
            </w:r>
          </w:p>
        </w:tc>
      </w:tr>
      <w:tr w:rsidR="00F54731" w:rsidRPr="00F54731" w:rsidTr="00CD20F7">
        <w:tc>
          <w:tcPr>
            <w:tcW w:w="2210"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средняя</w:t>
            </w:r>
          </w:p>
        </w:tc>
        <w:tc>
          <w:tcPr>
            <w:tcW w:w="586"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эт</w:t>
            </w:r>
            <w:proofErr w:type="spellEnd"/>
            <w:r w:rsidRPr="00F54731">
              <w:rPr>
                <w:rFonts w:ascii="Times New Roman" w:eastAsia="Times New Roman" w:hAnsi="Times New Roman" w:cs="Times New Roman"/>
                <w:sz w:val="20"/>
                <w:szCs w:val="20"/>
              </w:rPr>
              <w:t>.</w:t>
            </w:r>
          </w:p>
        </w:tc>
        <w:tc>
          <w:tcPr>
            <w:tcW w:w="2204"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2</w:t>
            </w:r>
          </w:p>
        </w:tc>
      </w:tr>
      <w:tr w:rsidR="00F54731" w:rsidRPr="00F54731" w:rsidTr="00CD20F7">
        <w:trPr>
          <w:trHeight w:val="185"/>
        </w:trPr>
        <w:tc>
          <w:tcPr>
            <w:tcW w:w="2210"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минимальная</w:t>
            </w:r>
          </w:p>
        </w:tc>
        <w:tc>
          <w:tcPr>
            <w:tcW w:w="586"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эт</w:t>
            </w:r>
            <w:proofErr w:type="spellEnd"/>
            <w:r w:rsidRPr="00F54731">
              <w:rPr>
                <w:rFonts w:ascii="Times New Roman" w:eastAsia="Times New Roman" w:hAnsi="Times New Roman" w:cs="Times New Roman"/>
                <w:sz w:val="20"/>
                <w:szCs w:val="20"/>
              </w:rPr>
              <w:t>.</w:t>
            </w:r>
          </w:p>
        </w:tc>
        <w:tc>
          <w:tcPr>
            <w:tcW w:w="2204" w:type="pct"/>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1</w:t>
            </w:r>
          </w:p>
        </w:tc>
      </w:tr>
    </w:tbl>
    <w:p w:rsidR="00F54731" w:rsidRPr="00F54731" w:rsidRDefault="00F54731" w:rsidP="00F54731">
      <w:pPr>
        <w:numPr>
          <w:ilvl w:val="1"/>
          <w:numId w:val="4"/>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4"/>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4"/>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20" w:name="_Toc67494021"/>
      <w:bookmarkStart w:id="21" w:name="_Toc139194037"/>
      <w:bookmarkStart w:id="22" w:name="_Toc146884677"/>
      <w:r w:rsidRPr="00F54731">
        <w:rPr>
          <w:rFonts w:ascii="Times New Roman" w:eastAsia="Times New Roman" w:hAnsi="Times New Roman" w:cs="Times New Roman"/>
          <w:caps/>
          <w:color w:val="365338"/>
          <w:spacing w:val="15"/>
          <w:sz w:val="24"/>
          <w:szCs w:val="24"/>
          <w:lang w:eastAsia="ru-RU"/>
        </w:rPr>
        <w:t>Многофункциональная общественно-деловая зона</w:t>
      </w:r>
      <w:bookmarkEnd w:id="20"/>
      <w:bookmarkEnd w:id="21"/>
      <w:bookmarkEnd w:id="22"/>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 для размещения объектов делового, общественного и коммерческого назначения (культуры, предпринимательской деятельности, общественного питания, социального и коммунально-бытового назначения, административные, научно-исследовательские учреждения, культовые здания, объекты административного, делового, финансового назначения, торговли, гостиницы, иные объекты, связанные с обеспечением жизнедеятельности граждан и сопутствующие объекты инженерной инфраструктуры), коммунально-бытового назначения, вспомогательной инфраструктуры, а также для обслуживания объектов, необходимых для осуществления производственной и предпринимательской деятельности.</w:t>
      </w:r>
      <w:proofErr w:type="gramEnd"/>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многофункциональной общественно-деловой зоны установлены следующие параметры:</w:t>
      </w:r>
    </w:p>
    <w:tbl>
      <w:tblPr>
        <w:tblStyle w:val="ae"/>
        <w:tblW w:w="0" w:type="auto"/>
        <w:tblLook w:val="04A0" w:firstRow="1" w:lastRow="0" w:firstColumn="1" w:lastColumn="0" w:noHBand="0" w:noVBand="1"/>
      </w:tblPr>
      <w:tblGrid>
        <w:gridCol w:w="4361"/>
        <w:gridCol w:w="1134"/>
        <w:gridCol w:w="4359"/>
      </w:tblGrid>
      <w:tr w:rsidR="00F54731" w:rsidRPr="00F54731" w:rsidTr="00CD20F7">
        <w:trPr>
          <w:trHeight w:val="621"/>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0"/>
                <w:szCs w:val="20"/>
              </w:rPr>
            </w:pPr>
            <w:r w:rsidRPr="00F54731">
              <w:rPr>
                <w:rFonts w:ascii="Times New Roman" w:hAnsi="Times New Roman" w:cs="Times New Roman"/>
                <w:bCs/>
                <w:sz w:val="20"/>
                <w:szCs w:val="20"/>
              </w:rPr>
              <w:lastRenderedPageBreak/>
              <w:t>Наименование параметра</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0"/>
                <w:szCs w:val="20"/>
              </w:rPr>
            </w:pPr>
            <w:r w:rsidRPr="00F54731">
              <w:rPr>
                <w:rFonts w:ascii="Times New Roman" w:hAnsi="Times New Roman" w:cs="Times New Roman"/>
                <w:bCs/>
                <w:sz w:val="20"/>
                <w:szCs w:val="20"/>
              </w:rPr>
              <w:t>Ед. изм.</w:t>
            </w:r>
          </w:p>
        </w:tc>
        <w:tc>
          <w:tcPr>
            <w:tcW w:w="43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0"/>
                <w:szCs w:val="20"/>
              </w:rPr>
            </w:pPr>
            <w:r w:rsidRPr="00F54731">
              <w:rPr>
                <w:rFonts w:ascii="Times New Roman" w:hAnsi="Times New Roman" w:cs="Times New Roman"/>
                <w:bCs/>
                <w:sz w:val="20"/>
                <w:szCs w:val="20"/>
              </w:rPr>
              <w:t>Значение</w:t>
            </w:r>
          </w:p>
        </w:tc>
      </w:tr>
      <w:tr w:rsidR="00F54731" w:rsidRPr="00F54731" w:rsidTr="00CD20F7">
        <w:tc>
          <w:tcPr>
            <w:tcW w:w="4361" w:type="dxa"/>
            <w:tcBorders>
              <w:top w:val="single" w:sz="4" w:space="0" w:color="auto"/>
            </w:tcBorders>
            <w:vAlign w:val="center"/>
          </w:tcPr>
          <w:p w:rsidR="00F54731" w:rsidRPr="00F54731" w:rsidRDefault="00F54731" w:rsidP="00F54731">
            <w:pPr>
              <w:rPr>
                <w:rFonts w:ascii="Times New Roman" w:hAnsi="Times New Roman" w:cs="Times New Roman"/>
                <w:sz w:val="20"/>
                <w:szCs w:val="20"/>
              </w:rPr>
            </w:pPr>
            <w:r w:rsidRPr="00F54731">
              <w:rPr>
                <w:rFonts w:ascii="Times New Roman" w:hAnsi="Times New Roman" w:cs="Times New Roman"/>
                <w:sz w:val="20"/>
                <w:szCs w:val="20"/>
              </w:rPr>
              <w:t>максимально допустимый коэффициент застройки зоны</w:t>
            </w:r>
          </w:p>
        </w:tc>
        <w:tc>
          <w:tcPr>
            <w:tcW w:w="1134" w:type="dxa"/>
            <w:tcBorders>
              <w:top w:val="single" w:sz="4" w:space="0" w:color="auto"/>
            </w:tcBorders>
            <w:vAlign w:val="center"/>
          </w:tcPr>
          <w:p w:rsidR="00F54731" w:rsidRPr="00F54731" w:rsidRDefault="00F54731" w:rsidP="00F54731">
            <w:pPr>
              <w:jc w:val="center"/>
              <w:rPr>
                <w:rFonts w:ascii="Times New Roman" w:hAnsi="Times New Roman" w:cs="Times New Roman"/>
                <w:sz w:val="20"/>
                <w:szCs w:val="20"/>
              </w:rPr>
            </w:pPr>
            <w:r w:rsidRPr="00F54731">
              <w:rPr>
                <w:rFonts w:ascii="Times New Roman" w:hAnsi="Times New Roman" w:cs="Times New Roman"/>
                <w:sz w:val="20"/>
                <w:szCs w:val="20"/>
              </w:rPr>
              <w:t>ед.</w:t>
            </w:r>
          </w:p>
        </w:tc>
        <w:tc>
          <w:tcPr>
            <w:tcW w:w="4359" w:type="dxa"/>
            <w:tcBorders>
              <w:top w:val="single" w:sz="4" w:space="0" w:color="auto"/>
            </w:tcBorders>
            <w:vAlign w:val="center"/>
          </w:tcPr>
          <w:p w:rsidR="00F54731" w:rsidRPr="00F54731" w:rsidRDefault="00F54731" w:rsidP="00F54731">
            <w:pPr>
              <w:jc w:val="center"/>
              <w:rPr>
                <w:rFonts w:ascii="Times New Roman" w:hAnsi="Times New Roman" w:cs="Times New Roman"/>
                <w:sz w:val="20"/>
                <w:szCs w:val="20"/>
              </w:rPr>
            </w:pPr>
            <w:r w:rsidRPr="00F54731">
              <w:rPr>
                <w:rFonts w:ascii="Times New Roman" w:hAnsi="Times New Roman" w:cs="Times New Roman"/>
                <w:sz w:val="20"/>
                <w:szCs w:val="20"/>
              </w:rPr>
              <w:t>0,8</w:t>
            </w:r>
          </w:p>
        </w:tc>
      </w:tr>
      <w:tr w:rsidR="00F54731" w:rsidRPr="00F54731" w:rsidTr="00CD20F7">
        <w:trPr>
          <w:trHeight w:val="390"/>
        </w:trPr>
        <w:tc>
          <w:tcPr>
            <w:tcW w:w="4361" w:type="dxa"/>
            <w:vAlign w:val="center"/>
          </w:tcPr>
          <w:p w:rsidR="00F54731" w:rsidRPr="00F54731" w:rsidRDefault="00F54731" w:rsidP="00F54731">
            <w:pPr>
              <w:rPr>
                <w:rFonts w:ascii="Times New Roman" w:hAnsi="Times New Roman" w:cs="Times New Roman"/>
                <w:sz w:val="20"/>
                <w:szCs w:val="20"/>
              </w:rPr>
            </w:pPr>
            <w:r w:rsidRPr="00F54731">
              <w:rPr>
                <w:rFonts w:ascii="Times New Roman" w:hAnsi="Times New Roman" w:cs="Times New Roman"/>
                <w:sz w:val="20"/>
                <w:szCs w:val="20"/>
              </w:rPr>
              <w:t>этажность застройки зоны:</w:t>
            </w:r>
          </w:p>
        </w:tc>
        <w:tc>
          <w:tcPr>
            <w:tcW w:w="1134" w:type="dxa"/>
            <w:vAlign w:val="center"/>
          </w:tcPr>
          <w:p w:rsidR="00F54731" w:rsidRPr="00F54731" w:rsidRDefault="00F54731" w:rsidP="00F54731">
            <w:pPr>
              <w:jc w:val="center"/>
              <w:rPr>
                <w:rFonts w:ascii="Times New Roman" w:hAnsi="Times New Roman" w:cs="Times New Roman"/>
                <w:sz w:val="20"/>
                <w:szCs w:val="20"/>
              </w:rPr>
            </w:pPr>
          </w:p>
        </w:tc>
        <w:tc>
          <w:tcPr>
            <w:tcW w:w="4359" w:type="dxa"/>
            <w:vAlign w:val="center"/>
          </w:tcPr>
          <w:p w:rsidR="00F54731" w:rsidRPr="00F54731" w:rsidRDefault="00F54731" w:rsidP="00F54731">
            <w:pPr>
              <w:jc w:val="center"/>
              <w:rPr>
                <w:rFonts w:ascii="Times New Roman" w:hAnsi="Times New Roman" w:cs="Times New Roman"/>
                <w:sz w:val="20"/>
                <w:szCs w:val="20"/>
              </w:rPr>
            </w:pP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0"/>
                <w:szCs w:val="20"/>
              </w:rPr>
            </w:pPr>
            <w:r w:rsidRPr="00F54731">
              <w:rPr>
                <w:rFonts w:ascii="Times New Roman" w:hAnsi="Times New Roman" w:cs="Times New Roman"/>
                <w:sz w:val="20"/>
                <w:szCs w:val="20"/>
              </w:rPr>
              <w:t>максимальная</w:t>
            </w:r>
          </w:p>
        </w:tc>
        <w:tc>
          <w:tcPr>
            <w:tcW w:w="1134" w:type="dxa"/>
            <w:vAlign w:val="center"/>
          </w:tcPr>
          <w:p w:rsidR="00F54731" w:rsidRPr="00F54731" w:rsidRDefault="00F54731" w:rsidP="00F54731">
            <w:pPr>
              <w:jc w:val="center"/>
              <w:rPr>
                <w:rFonts w:ascii="Times New Roman" w:hAnsi="Times New Roman" w:cs="Times New Roman"/>
                <w:sz w:val="20"/>
                <w:szCs w:val="20"/>
              </w:rPr>
            </w:pPr>
            <w:proofErr w:type="spellStart"/>
            <w:r w:rsidRPr="00F54731">
              <w:rPr>
                <w:rFonts w:ascii="Times New Roman" w:hAnsi="Times New Roman" w:cs="Times New Roman"/>
                <w:sz w:val="20"/>
                <w:szCs w:val="20"/>
              </w:rPr>
              <w:t>эт</w:t>
            </w:r>
            <w:proofErr w:type="spellEnd"/>
            <w:r w:rsidRPr="00F54731">
              <w:rPr>
                <w:rFonts w:ascii="Times New Roman" w:hAnsi="Times New Roman" w:cs="Times New Roman"/>
                <w:sz w:val="20"/>
                <w:szCs w:val="20"/>
              </w:rPr>
              <w:t>.</w:t>
            </w:r>
          </w:p>
        </w:tc>
        <w:tc>
          <w:tcPr>
            <w:tcW w:w="4359" w:type="dxa"/>
            <w:vAlign w:val="center"/>
          </w:tcPr>
          <w:p w:rsidR="00F54731" w:rsidRPr="00F54731" w:rsidRDefault="00F54731" w:rsidP="00F54731">
            <w:pPr>
              <w:jc w:val="center"/>
              <w:rPr>
                <w:rFonts w:ascii="Times New Roman" w:hAnsi="Times New Roman" w:cs="Times New Roman"/>
                <w:sz w:val="20"/>
                <w:szCs w:val="20"/>
              </w:rPr>
            </w:pPr>
            <w:r w:rsidRPr="00F54731">
              <w:rPr>
                <w:rFonts w:ascii="Times New Roman" w:hAnsi="Times New Roman" w:cs="Times New Roman"/>
                <w:sz w:val="20"/>
                <w:szCs w:val="20"/>
              </w:rPr>
              <w:t>4</w:t>
            </w: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0"/>
                <w:szCs w:val="20"/>
              </w:rPr>
            </w:pPr>
            <w:r w:rsidRPr="00F54731">
              <w:rPr>
                <w:rFonts w:ascii="Times New Roman" w:hAnsi="Times New Roman" w:cs="Times New Roman"/>
                <w:sz w:val="20"/>
                <w:szCs w:val="20"/>
              </w:rPr>
              <w:t>средняя</w:t>
            </w:r>
          </w:p>
        </w:tc>
        <w:tc>
          <w:tcPr>
            <w:tcW w:w="1134" w:type="dxa"/>
            <w:vAlign w:val="center"/>
          </w:tcPr>
          <w:p w:rsidR="00F54731" w:rsidRPr="00F54731" w:rsidRDefault="00F54731" w:rsidP="00F54731">
            <w:pPr>
              <w:jc w:val="center"/>
              <w:rPr>
                <w:rFonts w:ascii="Times New Roman" w:hAnsi="Times New Roman" w:cs="Times New Roman"/>
                <w:sz w:val="20"/>
                <w:szCs w:val="20"/>
              </w:rPr>
            </w:pPr>
            <w:proofErr w:type="spellStart"/>
            <w:r w:rsidRPr="00F54731">
              <w:rPr>
                <w:rFonts w:ascii="Times New Roman" w:hAnsi="Times New Roman" w:cs="Times New Roman"/>
                <w:sz w:val="20"/>
                <w:szCs w:val="20"/>
              </w:rPr>
              <w:t>эт</w:t>
            </w:r>
            <w:proofErr w:type="spellEnd"/>
            <w:r w:rsidRPr="00F54731">
              <w:rPr>
                <w:rFonts w:ascii="Times New Roman" w:hAnsi="Times New Roman" w:cs="Times New Roman"/>
                <w:sz w:val="20"/>
                <w:szCs w:val="20"/>
              </w:rPr>
              <w:t>.</w:t>
            </w:r>
          </w:p>
        </w:tc>
        <w:tc>
          <w:tcPr>
            <w:tcW w:w="4359" w:type="dxa"/>
            <w:vAlign w:val="center"/>
          </w:tcPr>
          <w:p w:rsidR="00F54731" w:rsidRPr="00F54731" w:rsidRDefault="00F54731" w:rsidP="00F54731">
            <w:pPr>
              <w:jc w:val="center"/>
              <w:rPr>
                <w:rFonts w:ascii="Times New Roman" w:hAnsi="Times New Roman" w:cs="Times New Roman"/>
                <w:sz w:val="20"/>
                <w:szCs w:val="20"/>
              </w:rPr>
            </w:pPr>
            <w:r w:rsidRPr="00F54731">
              <w:rPr>
                <w:rFonts w:ascii="Times New Roman" w:hAnsi="Times New Roman" w:cs="Times New Roman"/>
                <w:sz w:val="20"/>
                <w:szCs w:val="20"/>
              </w:rPr>
              <w:t>2</w:t>
            </w: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0"/>
                <w:szCs w:val="20"/>
              </w:rPr>
            </w:pPr>
            <w:r w:rsidRPr="00F54731">
              <w:rPr>
                <w:rFonts w:ascii="Times New Roman" w:hAnsi="Times New Roman" w:cs="Times New Roman"/>
                <w:sz w:val="20"/>
                <w:szCs w:val="20"/>
              </w:rPr>
              <w:t>минимальная</w:t>
            </w:r>
          </w:p>
        </w:tc>
        <w:tc>
          <w:tcPr>
            <w:tcW w:w="1134" w:type="dxa"/>
            <w:vAlign w:val="center"/>
          </w:tcPr>
          <w:p w:rsidR="00F54731" w:rsidRPr="00F54731" w:rsidRDefault="00F54731" w:rsidP="00F54731">
            <w:pPr>
              <w:jc w:val="center"/>
              <w:rPr>
                <w:rFonts w:ascii="Times New Roman" w:hAnsi="Times New Roman" w:cs="Times New Roman"/>
                <w:sz w:val="20"/>
                <w:szCs w:val="20"/>
              </w:rPr>
            </w:pPr>
            <w:proofErr w:type="spellStart"/>
            <w:r w:rsidRPr="00F54731">
              <w:rPr>
                <w:rFonts w:ascii="Times New Roman" w:hAnsi="Times New Roman" w:cs="Times New Roman"/>
                <w:sz w:val="20"/>
                <w:szCs w:val="20"/>
              </w:rPr>
              <w:t>эт</w:t>
            </w:r>
            <w:proofErr w:type="spellEnd"/>
            <w:r w:rsidRPr="00F54731">
              <w:rPr>
                <w:rFonts w:ascii="Times New Roman" w:hAnsi="Times New Roman" w:cs="Times New Roman"/>
                <w:sz w:val="20"/>
                <w:szCs w:val="20"/>
              </w:rPr>
              <w:t>.</w:t>
            </w:r>
          </w:p>
        </w:tc>
        <w:tc>
          <w:tcPr>
            <w:tcW w:w="4359" w:type="dxa"/>
            <w:vAlign w:val="center"/>
          </w:tcPr>
          <w:p w:rsidR="00F54731" w:rsidRPr="00F54731" w:rsidRDefault="00F54731" w:rsidP="00F54731">
            <w:pPr>
              <w:jc w:val="center"/>
              <w:rPr>
                <w:rFonts w:ascii="Times New Roman" w:hAnsi="Times New Roman" w:cs="Times New Roman"/>
                <w:sz w:val="20"/>
                <w:szCs w:val="20"/>
              </w:rPr>
            </w:pPr>
            <w:r w:rsidRPr="00F54731">
              <w:rPr>
                <w:rFonts w:ascii="Times New Roman" w:hAnsi="Times New Roman" w:cs="Times New Roman"/>
                <w:sz w:val="20"/>
                <w:szCs w:val="20"/>
              </w:rPr>
              <w:t>1</w:t>
            </w:r>
          </w:p>
        </w:tc>
      </w:tr>
    </w:tbl>
    <w:p w:rsidR="00F54731" w:rsidRPr="00F54731" w:rsidRDefault="00F54731" w:rsidP="00F54731">
      <w:pPr>
        <w:rPr>
          <w:rFonts w:ascii="Times New Roman" w:eastAsia="Times New Roman" w:hAnsi="Times New Roman" w:cs="Times New Roman"/>
          <w:sz w:val="24"/>
          <w:szCs w:val="24"/>
        </w:rPr>
      </w:pP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23" w:name="_Toc67494022"/>
      <w:bookmarkStart w:id="24" w:name="_Toc139194038"/>
      <w:bookmarkStart w:id="25" w:name="_Toc146884678"/>
      <w:r w:rsidRPr="00F54731">
        <w:rPr>
          <w:rFonts w:ascii="Times New Roman" w:eastAsia="Times New Roman" w:hAnsi="Times New Roman" w:cs="Times New Roman"/>
          <w:caps/>
          <w:color w:val="365338"/>
          <w:spacing w:val="15"/>
          <w:sz w:val="24"/>
          <w:szCs w:val="24"/>
          <w:lang w:eastAsia="ru-RU"/>
        </w:rPr>
        <w:t>Зона специализированной общественной застройки</w:t>
      </w:r>
      <w:bookmarkEnd w:id="23"/>
      <w:bookmarkEnd w:id="24"/>
      <w:bookmarkEnd w:id="25"/>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объектов дошкольных образовательных организаций, общеобразовательных организаций, организаций дополнительного образования, объектов культуры и искусства, здравоохранения, социального назначения, физической культуры и массового спорта, специализированной общественной застройки иных видов, а также вспомогательной инфраструктуры.</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специализированной общественной застройки установлены следующие параметры:</w:t>
      </w:r>
    </w:p>
    <w:tbl>
      <w:tblPr>
        <w:tblStyle w:val="ae"/>
        <w:tblW w:w="0" w:type="auto"/>
        <w:tblLook w:val="04A0" w:firstRow="1" w:lastRow="0" w:firstColumn="1" w:lastColumn="0" w:noHBand="0" w:noVBand="1"/>
      </w:tblPr>
      <w:tblGrid>
        <w:gridCol w:w="4361"/>
        <w:gridCol w:w="1134"/>
        <w:gridCol w:w="4359"/>
      </w:tblGrid>
      <w:tr w:rsidR="00F54731" w:rsidRPr="00F54731" w:rsidTr="00CD20F7">
        <w:trPr>
          <w:trHeight w:val="621"/>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Наименование параметра</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Ед. изм.</w:t>
            </w:r>
          </w:p>
        </w:tc>
        <w:tc>
          <w:tcPr>
            <w:tcW w:w="43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Значение</w:t>
            </w:r>
          </w:p>
        </w:tc>
      </w:tr>
      <w:tr w:rsidR="00F54731" w:rsidRPr="00F54731" w:rsidTr="00CD20F7">
        <w:tc>
          <w:tcPr>
            <w:tcW w:w="4361" w:type="dxa"/>
            <w:tcBorders>
              <w:top w:val="single" w:sz="4" w:space="0" w:color="auto"/>
            </w:tcBorders>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максимально допустимый коэффициент застройки зоны</w:t>
            </w:r>
          </w:p>
        </w:tc>
        <w:tc>
          <w:tcPr>
            <w:tcW w:w="1134" w:type="dxa"/>
            <w:tcBorders>
              <w:top w:val="single" w:sz="4" w:space="0" w:color="auto"/>
            </w:tcBorders>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ед.</w:t>
            </w:r>
          </w:p>
        </w:tc>
        <w:tc>
          <w:tcPr>
            <w:tcW w:w="4359" w:type="dxa"/>
            <w:tcBorders>
              <w:top w:val="single" w:sz="4" w:space="0" w:color="auto"/>
            </w:tcBorders>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0,8</w:t>
            </w:r>
          </w:p>
        </w:tc>
      </w:tr>
      <w:tr w:rsidR="00F54731" w:rsidRPr="00F54731" w:rsidTr="00CD20F7">
        <w:tc>
          <w:tcPr>
            <w:tcW w:w="4361"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этажность застройки зоны:</w:t>
            </w:r>
          </w:p>
        </w:tc>
        <w:tc>
          <w:tcPr>
            <w:tcW w:w="1134" w:type="dxa"/>
            <w:vAlign w:val="center"/>
          </w:tcPr>
          <w:p w:rsidR="00F54731" w:rsidRPr="00F54731" w:rsidRDefault="00F54731" w:rsidP="00F54731">
            <w:pPr>
              <w:spacing w:before="60"/>
              <w:jc w:val="center"/>
              <w:rPr>
                <w:rFonts w:ascii="Times New Roman" w:hAnsi="Times New Roman" w:cs="Times New Roman"/>
                <w:sz w:val="24"/>
                <w:szCs w:val="24"/>
              </w:rPr>
            </w:pPr>
          </w:p>
        </w:tc>
        <w:tc>
          <w:tcPr>
            <w:tcW w:w="4359" w:type="dxa"/>
            <w:vAlign w:val="center"/>
          </w:tcPr>
          <w:p w:rsidR="00F54731" w:rsidRPr="00F54731" w:rsidRDefault="00F54731" w:rsidP="00F54731">
            <w:pPr>
              <w:spacing w:before="60"/>
              <w:jc w:val="center"/>
              <w:rPr>
                <w:rFonts w:ascii="Times New Roman" w:hAnsi="Times New Roman" w:cs="Times New Roman"/>
                <w:sz w:val="24"/>
                <w:szCs w:val="24"/>
              </w:rPr>
            </w:pPr>
          </w:p>
        </w:tc>
      </w:tr>
      <w:tr w:rsidR="00F54731" w:rsidRPr="00F54731" w:rsidTr="00CD20F7">
        <w:tc>
          <w:tcPr>
            <w:tcW w:w="4361"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lastRenderedPageBreak/>
              <w:t>максимальная</w:t>
            </w:r>
          </w:p>
        </w:tc>
        <w:tc>
          <w:tcPr>
            <w:tcW w:w="1134" w:type="dxa"/>
            <w:vAlign w:val="center"/>
          </w:tcPr>
          <w:p w:rsidR="00F54731" w:rsidRPr="00F54731" w:rsidRDefault="00F54731" w:rsidP="00F54731">
            <w:pPr>
              <w:spacing w:before="60"/>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4</w:t>
            </w:r>
          </w:p>
        </w:tc>
      </w:tr>
      <w:tr w:rsidR="00F54731" w:rsidRPr="00F54731" w:rsidTr="00CD20F7">
        <w:tc>
          <w:tcPr>
            <w:tcW w:w="4361"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средняя</w:t>
            </w:r>
          </w:p>
        </w:tc>
        <w:tc>
          <w:tcPr>
            <w:tcW w:w="1134" w:type="dxa"/>
            <w:vAlign w:val="center"/>
          </w:tcPr>
          <w:p w:rsidR="00F54731" w:rsidRPr="00F54731" w:rsidRDefault="00F54731" w:rsidP="00F54731">
            <w:pPr>
              <w:spacing w:before="60"/>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2</w:t>
            </w:r>
          </w:p>
        </w:tc>
      </w:tr>
      <w:tr w:rsidR="00F54731" w:rsidRPr="00F54731" w:rsidTr="00CD20F7">
        <w:tc>
          <w:tcPr>
            <w:tcW w:w="4361"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минимальная</w:t>
            </w:r>
          </w:p>
        </w:tc>
        <w:tc>
          <w:tcPr>
            <w:tcW w:w="1134" w:type="dxa"/>
            <w:vAlign w:val="center"/>
          </w:tcPr>
          <w:p w:rsidR="00F54731" w:rsidRPr="00F54731" w:rsidRDefault="00F54731" w:rsidP="00F54731">
            <w:pPr>
              <w:spacing w:before="60"/>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1</w:t>
            </w:r>
          </w:p>
        </w:tc>
      </w:tr>
    </w:tbl>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 </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26" w:name="_Toc67494023"/>
      <w:bookmarkStart w:id="27" w:name="_Toc139194039"/>
      <w:bookmarkStart w:id="28" w:name="_Toc146884679"/>
      <w:r w:rsidRPr="00F54731">
        <w:rPr>
          <w:rFonts w:ascii="Times New Roman" w:eastAsia="Times New Roman" w:hAnsi="Times New Roman" w:cs="Times New Roman"/>
          <w:caps/>
          <w:color w:val="365338"/>
          <w:spacing w:val="15"/>
          <w:sz w:val="24"/>
          <w:szCs w:val="24"/>
          <w:lang w:eastAsia="ru-RU"/>
        </w:rPr>
        <w:t>Производственная зона</w:t>
      </w:r>
      <w:bookmarkEnd w:id="26"/>
      <w:bookmarkEnd w:id="27"/>
      <w:bookmarkEnd w:id="28"/>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производственных предприятий, объектов недропользования, агропромышленных объектов, складских комплексов, сопутствующей инженерной и транспортной инфраструктуры, а также коммерческих объектов, объектов общественно-делового назначения, допускаемых к размещению в зонах производственного использования.</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производственной зоны установлены следующие параметры:</w:t>
      </w:r>
    </w:p>
    <w:tbl>
      <w:tblPr>
        <w:tblStyle w:val="ae"/>
        <w:tblW w:w="0" w:type="auto"/>
        <w:tblLook w:val="04A0" w:firstRow="1" w:lastRow="0" w:firstColumn="1" w:lastColumn="0" w:noHBand="0" w:noVBand="1"/>
      </w:tblPr>
      <w:tblGrid>
        <w:gridCol w:w="4243"/>
        <w:gridCol w:w="1111"/>
        <w:gridCol w:w="4217"/>
      </w:tblGrid>
      <w:tr w:rsidR="00F54731" w:rsidRPr="00F54731" w:rsidTr="00CD20F7">
        <w:trPr>
          <w:trHeight w:val="621"/>
        </w:trPr>
        <w:tc>
          <w:tcPr>
            <w:tcW w:w="42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
                <w:sz w:val="24"/>
                <w:szCs w:val="24"/>
              </w:rPr>
            </w:pPr>
            <w:r w:rsidRPr="00F54731">
              <w:rPr>
                <w:rFonts w:ascii="Times New Roman" w:hAnsi="Times New Roman" w:cs="Times New Roman"/>
                <w:b/>
                <w:sz w:val="24"/>
                <w:szCs w:val="24"/>
              </w:rPr>
              <w:t>Наименование параметра</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
                <w:sz w:val="24"/>
                <w:szCs w:val="24"/>
              </w:rPr>
            </w:pPr>
            <w:r w:rsidRPr="00F54731">
              <w:rPr>
                <w:rFonts w:ascii="Times New Roman" w:hAnsi="Times New Roman" w:cs="Times New Roman"/>
                <w:b/>
                <w:sz w:val="24"/>
                <w:szCs w:val="24"/>
              </w:rPr>
              <w:t>Ед. изм.</w:t>
            </w:r>
          </w:p>
        </w:tc>
        <w:tc>
          <w:tcPr>
            <w:tcW w:w="4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
                <w:sz w:val="24"/>
                <w:szCs w:val="24"/>
              </w:rPr>
            </w:pPr>
            <w:r w:rsidRPr="00F54731">
              <w:rPr>
                <w:rFonts w:ascii="Times New Roman" w:hAnsi="Times New Roman" w:cs="Times New Roman"/>
                <w:b/>
                <w:sz w:val="24"/>
                <w:szCs w:val="24"/>
              </w:rPr>
              <w:t>Значение</w:t>
            </w:r>
          </w:p>
        </w:tc>
      </w:tr>
      <w:tr w:rsidR="00F54731" w:rsidRPr="00F54731" w:rsidTr="00CD20F7">
        <w:tc>
          <w:tcPr>
            <w:tcW w:w="4243" w:type="dxa"/>
            <w:tcBorders>
              <w:top w:val="single" w:sz="4" w:space="0" w:color="auto"/>
            </w:tcBorders>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максимально допустимый коэффициент застройки зоны</w:t>
            </w:r>
          </w:p>
        </w:tc>
        <w:tc>
          <w:tcPr>
            <w:tcW w:w="1111" w:type="dxa"/>
            <w:tcBorders>
              <w:top w:val="single" w:sz="4" w:space="0" w:color="auto"/>
            </w:tcBorders>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ед.</w:t>
            </w:r>
          </w:p>
        </w:tc>
        <w:tc>
          <w:tcPr>
            <w:tcW w:w="4217" w:type="dxa"/>
            <w:tcBorders>
              <w:top w:val="single" w:sz="4" w:space="0" w:color="auto"/>
            </w:tcBorders>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0,8</w:t>
            </w:r>
          </w:p>
        </w:tc>
      </w:tr>
      <w:tr w:rsidR="00F54731" w:rsidRPr="00F54731" w:rsidTr="00CD20F7">
        <w:tc>
          <w:tcPr>
            <w:tcW w:w="4243"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этажность застройки зоны:</w:t>
            </w:r>
          </w:p>
        </w:tc>
        <w:tc>
          <w:tcPr>
            <w:tcW w:w="1111" w:type="dxa"/>
            <w:vAlign w:val="center"/>
          </w:tcPr>
          <w:p w:rsidR="00F54731" w:rsidRPr="00F54731" w:rsidRDefault="00F54731" w:rsidP="00F54731">
            <w:pPr>
              <w:spacing w:before="60"/>
              <w:jc w:val="center"/>
              <w:rPr>
                <w:rFonts w:ascii="Times New Roman" w:hAnsi="Times New Roman" w:cs="Times New Roman"/>
                <w:sz w:val="24"/>
                <w:szCs w:val="24"/>
              </w:rPr>
            </w:pPr>
          </w:p>
        </w:tc>
        <w:tc>
          <w:tcPr>
            <w:tcW w:w="4217" w:type="dxa"/>
            <w:vAlign w:val="center"/>
          </w:tcPr>
          <w:p w:rsidR="00F54731" w:rsidRPr="00F54731" w:rsidRDefault="00F54731" w:rsidP="00F54731">
            <w:pPr>
              <w:spacing w:before="60"/>
              <w:jc w:val="center"/>
              <w:rPr>
                <w:rFonts w:ascii="Times New Roman" w:hAnsi="Times New Roman" w:cs="Times New Roman"/>
                <w:sz w:val="24"/>
                <w:szCs w:val="24"/>
              </w:rPr>
            </w:pPr>
          </w:p>
        </w:tc>
      </w:tr>
      <w:tr w:rsidR="00F54731" w:rsidRPr="00F54731" w:rsidTr="00CD20F7">
        <w:tc>
          <w:tcPr>
            <w:tcW w:w="4243"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максимальная</w:t>
            </w:r>
          </w:p>
        </w:tc>
        <w:tc>
          <w:tcPr>
            <w:tcW w:w="1111" w:type="dxa"/>
            <w:vAlign w:val="center"/>
          </w:tcPr>
          <w:p w:rsidR="00F54731" w:rsidRPr="00F54731" w:rsidRDefault="00F54731" w:rsidP="00F54731">
            <w:pPr>
              <w:spacing w:before="60"/>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217" w:type="dxa"/>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r w:rsidR="00F54731" w:rsidRPr="00F54731" w:rsidTr="00CD20F7">
        <w:tc>
          <w:tcPr>
            <w:tcW w:w="4243"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средняя</w:t>
            </w:r>
          </w:p>
        </w:tc>
        <w:tc>
          <w:tcPr>
            <w:tcW w:w="1111" w:type="dxa"/>
            <w:vAlign w:val="center"/>
          </w:tcPr>
          <w:p w:rsidR="00F54731" w:rsidRPr="00F54731" w:rsidRDefault="00F54731" w:rsidP="00F54731">
            <w:pPr>
              <w:spacing w:before="60"/>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217" w:type="dxa"/>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r w:rsidR="00F54731" w:rsidRPr="00F54731" w:rsidTr="00CD20F7">
        <w:tc>
          <w:tcPr>
            <w:tcW w:w="4243" w:type="dxa"/>
            <w:vAlign w:val="center"/>
          </w:tcPr>
          <w:p w:rsidR="00F54731" w:rsidRPr="00F54731" w:rsidRDefault="00F54731" w:rsidP="00F54731">
            <w:pPr>
              <w:spacing w:before="60"/>
              <w:rPr>
                <w:rFonts w:ascii="Times New Roman" w:hAnsi="Times New Roman" w:cs="Times New Roman"/>
                <w:sz w:val="24"/>
                <w:szCs w:val="24"/>
              </w:rPr>
            </w:pPr>
            <w:r w:rsidRPr="00F54731">
              <w:rPr>
                <w:rFonts w:ascii="Times New Roman" w:hAnsi="Times New Roman" w:cs="Times New Roman"/>
                <w:sz w:val="24"/>
                <w:szCs w:val="24"/>
              </w:rPr>
              <w:t>минимальная</w:t>
            </w:r>
          </w:p>
        </w:tc>
        <w:tc>
          <w:tcPr>
            <w:tcW w:w="1111" w:type="dxa"/>
            <w:vAlign w:val="center"/>
          </w:tcPr>
          <w:p w:rsidR="00F54731" w:rsidRPr="00F54731" w:rsidRDefault="00F54731" w:rsidP="00F54731">
            <w:pPr>
              <w:spacing w:before="60"/>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217" w:type="dxa"/>
            <w:vAlign w:val="center"/>
          </w:tcPr>
          <w:p w:rsidR="00F54731" w:rsidRPr="00F54731" w:rsidRDefault="00F54731" w:rsidP="00F54731">
            <w:pPr>
              <w:spacing w:before="60"/>
              <w:jc w:val="center"/>
              <w:rPr>
                <w:rFonts w:ascii="Times New Roman" w:hAnsi="Times New Roman" w:cs="Times New Roman"/>
                <w:sz w:val="24"/>
                <w:szCs w:val="24"/>
              </w:rPr>
            </w:pPr>
            <w:r w:rsidRPr="00F54731">
              <w:rPr>
                <w:rFonts w:ascii="Times New Roman" w:hAnsi="Times New Roman" w:cs="Times New Roman"/>
                <w:sz w:val="24"/>
                <w:szCs w:val="24"/>
              </w:rPr>
              <w:t>1</w:t>
            </w:r>
          </w:p>
        </w:tc>
      </w:tr>
    </w:tbl>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lastRenderedPageBreak/>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29" w:name="_Toc39726167"/>
      <w:bookmarkStart w:id="30" w:name="_Toc117961682"/>
      <w:bookmarkStart w:id="31" w:name="_Toc146884680"/>
      <w:r w:rsidRPr="00F54731">
        <w:rPr>
          <w:rFonts w:ascii="Times New Roman" w:eastAsia="Times New Roman" w:hAnsi="Times New Roman" w:cs="Times New Roman"/>
          <w:caps/>
          <w:color w:val="365338"/>
          <w:spacing w:val="15"/>
          <w:sz w:val="24"/>
          <w:szCs w:val="24"/>
          <w:lang w:eastAsia="ru-RU"/>
        </w:rPr>
        <w:t>Коммунально-складская зона</w:t>
      </w:r>
      <w:bookmarkEnd w:id="29"/>
      <w:bookmarkEnd w:id="30"/>
      <w:bookmarkEnd w:id="31"/>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коммунальных предприятий, складов, агропромышленных и сельскохозяйственных объектов, в том числе сооружений для хранения транспорта, сопутствующей инженерной и транспортной инфраструктуры, АЗС, АГЗС, а также коммерческих объектов, допускаемых к размещению в коммунально-складской зоне.</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 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коммунально-складской зоны не установлены параметры функциональной зоны.</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 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размещаются планируемые объекты местного значения поселения в сфере электр</w:t>
      </w:r>
      <w:proofErr w:type="gramStart"/>
      <w:r w:rsidRPr="00F54731">
        <w:rPr>
          <w:rFonts w:ascii="Times New Roman" w:eastAsia="Times New Roman" w:hAnsi="Times New Roman" w:cs="Times New Roman"/>
          <w:sz w:val="24"/>
          <w:szCs w:val="24"/>
        </w:rPr>
        <w:t>о-</w:t>
      </w:r>
      <w:proofErr w:type="gramEnd"/>
      <w:r w:rsidRPr="00F54731">
        <w:rPr>
          <w:rFonts w:ascii="Times New Roman" w:eastAsia="Times New Roman" w:hAnsi="Times New Roman" w:cs="Times New Roman"/>
          <w:sz w:val="24"/>
          <w:szCs w:val="24"/>
        </w:rPr>
        <w:t>, газо-, водоснабжения,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32" w:name="_Toc67494025"/>
      <w:bookmarkStart w:id="33" w:name="_Toc139194041"/>
      <w:bookmarkStart w:id="34" w:name="_Toc146884681"/>
      <w:r w:rsidRPr="00F54731">
        <w:rPr>
          <w:rFonts w:ascii="Times New Roman" w:eastAsia="Times New Roman" w:hAnsi="Times New Roman" w:cs="Times New Roman"/>
          <w:caps/>
          <w:color w:val="365338"/>
          <w:spacing w:val="15"/>
          <w:sz w:val="24"/>
          <w:szCs w:val="24"/>
          <w:lang w:eastAsia="ru-RU"/>
        </w:rPr>
        <w:t>Зона инженерной инфраструктуры</w:t>
      </w:r>
      <w:bookmarkEnd w:id="32"/>
      <w:bookmarkEnd w:id="33"/>
      <w:bookmarkEnd w:id="34"/>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объектов инженерного обеспечения.</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lastRenderedPageBreak/>
        <w:t xml:space="preserve"> 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инженерной инфраструктуры не установлены параметры функциональной зоны.</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 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 </w:t>
      </w:r>
    </w:p>
    <w:p w:rsidR="00F54731" w:rsidRPr="00F54731" w:rsidRDefault="00F54731" w:rsidP="00F54731">
      <w:pPr>
        <w:numPr>
          <w:ilvl w:val="1"/>
          <w:numId w:val="2"/>
        </w:numPr>
        <w:pBdr>
          <w:top w:val="dotted" w:sz="6" w:space="2"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35" w:name="_Toc67494026"/>
      <w:bookmarkStart w:id="36" w:name="_Toc139194042"/>
      <w:bookmarkStart w:id="37" w:name="_Toc146884682"/>
      <w:r w:rsidRPr="00F54731">
        <w:rPr>
          <w:rFonts w:ascii="Times New Roman" w:eastAsia="Times New Roman" w:hAnsi="Times New Roman" w:cs="Times New Roman"/>
          <w:caps/>
          <w:color w:val="365338"/>
          <w:spacing w:val="15"/>
          <w:sz w:val="24"/>
          <w:szCs w:val="24"/>
          <w:lang w:eastAsia="ru-RU"/>
        </w:rPr>
        <w:t>Зона транспортной инфраструктуры</w:t>
      </w:r>
      <w:bookmarkEnd w:id="35"/>
      <w:bookmarkEnd w:id="36"/>
      <w:bookmarkEnd w:id="37"/>
      <w:r w:rsidRPr="00F54731">
        <w:rPr>
          <w:rFonts w:ascii="Times New Roman" w:eastAsia="Times New Roman" w:hAnsi="Times New Roman" w:cs="Times New Roman"/>
          <w:caps/>
          <w:color w:val="365338"/>
          <w:spacing w:val="15"/>
          <w:sz w:val="24"/>
          <w:szCs w:val="24"/>
          <w:lang w:eastAsia="ru-RU"/>
        </w:rPr>
        <w:t xml:space="preserve">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улиц, дорог, проездов, уличного озеленения, размещения объектов внешнего транспорта, в том числе полосы отвода автомобильных дорог, а также объекты инфраструктуры обеспечения движения.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транспортной инфраструктуры не установлены параметры функциональной зоны.</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lastRenderedPageBreak/>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38" w:name="_Toc67494027"/>
      <w:bookmarkStart w:id="39" w:name="_Toc139194043"/>
      <w:bookmarkStart w:id="40" w:name="_Toc146884683"/>
      <w:r w:rsidRPr="00F54731">
        <w:rPr>
          <w:rFonts w:ascii="Times New Roman" w:eastAsia="Times New Roman" w:hAnsi="Times New Roman" w:cs="Times New Roman"/>
          <w:caps/>
          <w:color w:val="365338"/>
          <w:spacing w:val="15"/>
          <w:sz w:val="24"/>
          <w:szCs w:val="24"/>
          <w:lang w:eastAsia="ru-RU"/>
        </w:rPr>
        <w:t>Зона сельскохозяйственного использования</w:t>
      </w:r>
      <w:bookmarkEnd w:id="38"/>
      <w:bookmarkEnd w:id="39"/>
      <w:bookmarkEnd w:id="40"/>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Территории, занятые сельскохозяйственными угодьями (в том числе пашнями, сенокосами, пастбищами для выпаса домашнего скота, залежами, территории, занятые многолетними насаждениями (садами и др.),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 за границами населенного</w:t>
      </w:r>
      <w:proofErr w:type="gramEnd"/>
      <w:r w:rsidRPr="00F54731">
        <w:rPr>
          <w:rFonts w:ascii="Times New Roman" w:eastAsia="Times New Roman" w:hAnsi="Times New Roman" w:cs="Times New Roman"/>
          <w:sz w:val="24"/>
          <w:szCs w:val="24"/>
        </w:rPr>
        <w:t xml:space="preserve"> пункта на землях сельскохозяйственного назначения.</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сельскохозяйственного использования не установлены параметры функциональной зоны.</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федерального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регионального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пределах зоны возможно размещение планируемых объектов местного значения поселения в сфере водоснабжения и водоотведения, электроснабжения, теплоснабжения, газоснабжения, автомобильных дорог местного значения в границах населенных пунктов и иные объекты, необходимые для решения вопросов местного значения поселения. </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41" w:name="_Toc111490050"/>
      <w:bookmarkStart w:id="42" w:name="_Toc139194045"/>
      <w:bookmarkStart w:id="43" w:name="_Toc146884684"/>
      <w:r w:rsidRPr="00F54731">
        <w:rPr>
          <w:rFonts w:ascii="Times New Roman" w:eastAsia="Times New Roman" w:hAnsi="Times New Roman" w:cs="Times New Roman"/>
          <w:caps/>
          <w:color w:val="365338"/>
          <w:spacing w:val="15"/>
          <w:sz w:val="24"/>
          <w:szCs w:val="24"/>
          <w:lang w:eastAsia="ru-RU"/>
        </w:rPr>
        <w:t>Зона сельскохозяйственных угодий</w:t>
      </w:r>
      <w:bookmarkEnd w:id="41"/>
      <w:bookmarkEnd w:id="42"/>
      <w:bookmarkEnd w:id="43"/>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 для размещения территорий и земельных участков, занятых сельскохозяйственными угодьями (пашни, сенокосы, пастбища, залежи, земли, занятые многолетними насаждениями (садами, виноградниками и другими), предназначенными для ведения сельского хозяйства, выделенными за границами населенных пунктов на землях сельскохозяйственного назначения.</w:t>
      </w:r>
      <w:proofErr w:type="gramEnd"/>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Для зоны сельскохозяйственных угодий не установлены параметры функциональной зоны.</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федерального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регионального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размещение планируемых объектов местного значения поселения не предусмотрено.</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44" w:name="_Toc39726173"/>
      <w:bookmarkStart w:id="45" w:name="_Toc139194046"/>
      <w:bookmarkStart w:id="46" w:name="_Toc146884685"/>
      <w:r w:rsidRPr="00F54731">
        <w:rPr>
          <w:rFonts w:ascii="Times New Roman" w:eastAsia="Times New Roman" w:hAnsi="Times New Roman" w:cs="Times New Roman"/>
          <w:caps/>
          <w:color w:val="365338"/>
          <w:spacing w:val="15"/>
          <w:sz w:val="24"/>
          <w:szCs w:val="24"/>
          <w:lang w:eastAsia="ru-RU"/>
        </w:rPr>
        <w:t>Производственная зона сельскохозяйственных предприятий</w:t>
      </w:r>
      <w:bookmarkEnd w:id="44"/>
      <w:bookmarkEnd w:id="45"/>
      <w:bookmarkEnd w:id="46"/>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различных типов сельскохозяйственных предприятий (в том числе научно-исследовательских, учебных и иных, связанных с сельскохозяйственным производством), необходимых складских объектов, сопутствующей инженерной и транспортной инфраструктуры.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производственной зоны сельскохозяйственных предприятий не установлены параметры функциональной зоны.</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федерального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регионального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 xml:space="preserve">В пределах зоны сельскохозяйственных предприятий размещение планируемых объектов местного значения поселения не предусмотрено. </w:t>
      </w:r>
    </w:p>
    <w:p w:rsidR="00F54731" w:rsidRPr="00F54731" w:rsidRDefault="00F54731" w:rsidP="00F54731">
      <w:pPr>
        <w:numPr>
          <w:ilvl w:val="0"/>
          <w:numId w:val="2"/>
        </w:numPr>
        <w:pBdr>
          <w:top w:val="single" w:sz="6" w:space="2" w:color="72A376"/>
          <w:left w:val="single" w:sz="6" w:space="2" w:color="72A376"/>
        </w:pBdr>
        <w:spacing w:before="300" w:after="0" w:line="240" w:lineRule="auto"/>
        <w:ind w:left="1069"/>
        <w:contextualSpacing/>
        <w:outlineLvl w:val="2"/>
        <w:rPr>
          <w:rFonts w:ascii="Times New Roman" w:eastAsia="Times New Roman" w:hAnsi="Times New Roman" w:cs="Times New Roman"/>
          <w:caps/>
          <w:color w:val="365338"/>
          <w:spacing w:val="15"/>
          <w:sz w:val="24"/>
          <w:szCs w:val="24"/>
          <w:lang w:eastAsia="ru-RU"/>
        </w:rPr>
      </w:pPr>
      <w:bookmarkStart w:id="47" w:name="_Toc146101970"/>
      <w:bookmarkStart w:id="48" w:name="_Toc146884686"/>
      <w:r w:rsidRPr="00F54731">
        <w:rPr>
          <w:rFonts w:ascii="Times New Roman" w:eastAsia="Times New Roman" w:hAnsi="Times New Roman" w:cs="Times New Roman"/>
          <w:caps/>
          <w:color w:val="365338"/>
          <w:spacing w:val="15"/>
          <w:sz w:val="24"/>
          <w:szCs w:val="24"/>
          <w:lang w:eastAsia="ru-RU"/>
        </w:rPr>
        <w:t>Зона рекреационного назначения</w:t>
      </w:r>
      <w:bookmarkEnd w:id="47"/>
      <w:bookmarkEnd w:id="48"/>
      <w:r w:rsidRPr="00F54731">
        <w:rPr>
          <w:rFonts w:ascii="Times New Roman" w:eastAsia="Times New Roman" w:hAnsi="Times New Roman" w:cs="Times New Roman"/>
          <w:caps/>
          <w:color w:val="365338"/>
          <w:spacing w:val="15"/>
          <w:sz w:val="24"/>
          <w:szCs w:val="24"/>
          <w:lang w:eastAsia="ru-RU"/>
        </w:rPr>
        <w:t xml:space="preserve">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объектов отдыха и туризма, природных ландшафтов, в том числе лесной растительности.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озелененных территорий общего пользования установлены следующие параметры:</w:t>
      </w:r>
    </w:p>
    <w:tbl>
      <w:tblPr>
        <w:tblStyle w:val="ae"/>
        <w:tblW w:w="0" w:type="auto"/>
        <w:tblLook w:val="04A0" w:firstRow="1" w:lastRow="0" w:firstColumn="1" w:lastColumn="0" w:noHBand="0" w:noVBand="1"/>
      </w:tblPr>
      <w:tblGrid>
        <w:gridCol w:w="4361"/>
        <w:gridCol w:w="1134"/>
        <w:gridCol w:w="4359"/>
      </w:tblGrid>
      <w:tr w:rsidR="00F54731" w:rsidRPr="00F54731" w:rsidTr="00CD20F7">
        <w:trPr>
          <w:trHeight w:val="621"/>
          <w:tblHeader/>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Наименование параметра</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Ед. изм.</w:t>
            </w:r>
          </w:p>
        </w:tc>
        <w:tc>
          <w:tcPr>
            <w:tcW w:w="43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Значение</w:t>
            </w:r>
          </w:p>
        </w:tc>
      </w:tr>
      <w:tr w:rsidR="00F54731" w:rsidRPr="00F54731" w:rsidTr="00CD20F7">
        <w:tc>
          <w:tcPr>
            <w:tcW w:w="4361" w:type="dxa"/>
            <w:tcBorders>
              <w:top w:val="single" w:sz="4" w:space="0" w:color="auto"/>
            </w:tcBorders>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максимально допустимый коэффициент застройки зоны</w:t>
            </w:r>
          </w:p>
        </w:tc>
        <w:tc>
          <w:tcPr>
            <w:tcW w:w="1134" w:type="dxa"/>
            <w:tcBorders>
              <w:top w:val="single" w:sz="4" w:space="0" w:color="auto"/>
            </w:tcBorders>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ед.</w:t>
            </w:r>
          </w:p>
        </w:tc>
        <w:tc>
          <w:tcPr>
            <w:tcW w:w="4359" w:type="dxa"/>
            <w:tcBorders>
              <w:top w:val="single" w:sz="4" w:space="0" w:color="auto"/>
            </w:tcBorders>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0,2 </w:t>
            </w:r>
          </w:p>
          <w:p w:rsidR="00F54731" w:rsidRPr="00F54731" w:rsidRDefault="00F54731" w:rsidP="00F54731">
            <w:pPr>
              <w:jc w:val="center"/>
              <w:rPr>
                <w:rFonts w:ascii="Times New Roman" w:hAnsi="Times New Roman" w:cs="Times New Roman"/>
                <w:sz w:val="24"/>
                <w:szCs w:val="24"/>
              </w:rPr>
            </w:pP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этажность застройки зоны:</w:t>
            </w:r>
          </w:p>
        </w:tc>
        <w:tc>
          <w:tcPr>
            <w:tcW w:w="1134" w:type="dxa"/>
            <w:vAlign w:val="center"/>
          </w:tcPr>
          <w:p w:rsidR="00F54731" w:rsidRPr="00F54731" w:rsidRDefault="00F54731" w:rsidP="00F54731">
            <w:pPr>
              <w:jc w:val="center"/>
              <w:rPr>
                <w:rFonts w:ascii="Times New Roman" w:hAnsi="Times New Roman" w:cs="Times New Roman"/>
                <w:sz w:val="24"/>
                <w:szCs w:val="24"/>
              </w:rPr>
            </w:pPr>
          </w:p>
        </w:tc>
        <w:tc>
          <w:tcPr>
            <w:tcW w:w="4359" w:type="dxa"/>
            <w:vAlign w:val="center"/>
          </w:tcPr>
          <w:p w:rsidR="00F54731" w:rsidRPr="00F54731" w:rsidRDefault="00F54731" w:rsidP="00F54731">
            <w:pPr>
              <w:jc w:val="center"/>
              <w:rPr>
                <w:rFonts w:ascii="Times New Roman" w:hAnsi="Times New Roman" w:cs="Times New Roman"/>
                <w:sz w:val="24"/>
                <w:szCs w:val="24"/>
              </w:rPr>
            </w:pP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максимальная</w:t>
            </w:r>
          </w:p>
        </w:tc>
        <w:tc>
          <w:tcPr>
            <w:tcW w:w="1134" w:type="dxa"/>
            <w:vAlign w:val="center"/>
          </w:tcPr>
          <w:p w:rsidR="00F54731" w:rsidRPr="00F54731" w:rsidRDefault="00F54731" w:rsidP="00F54731">
            <w:pPr>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средняя</w:t>
            </w:r>
          </w:p>
        </w:tc>
        <w:tc>
          <w:tcPr>
            <w:tcW w:w="1134" w:type="dxa"/>
            <w:vAlign w:val="center"/>
          </w:tcPr>
          <w:p w:rsidR="00F54731" w:rsidRPr="00F54731" w:rsidRDefault="00F54731" w:rsidP="00F54731">
            <w:pPr>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минимальная</w:t>
            </w:r>
          </w:p>
        </w:tc>
        <w:tc>
          <w:tcPr>
            <w:tcW w:w="1134" w:type="dxa"/>
            <w:vAlign w:val="center"/>
          </w:tcPr>
          <w:p w:rsidR="00F54731" w:rsidRPr="00F54731" w:rsidRDefault="00F54731" w:rsidP="00F54731">
            <w:pPr>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bl>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регионального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документами территориального планирования Ивановской области не предусмотрено размещение планируемых объектов регионального значения.</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возможно размещение планируемых объектов местного значения поселения в сфере автомобильных дорог местного значения в границах населенных пунктов, а также парки, скверы, бульвары, набережные, объектов местного значения поселения в сфере водоснабжения и водоотведения, электроснабжения, теплоснабжения и иных объекты, необходимые для решения вопросов местного значения поселения.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49" w:name="_Toc67494029"/>
      <w:bookmarkStart w:id="50" w:name="_Toc139194048"/>
      <w:bookmarkStart w:id="51" w:name="_Toc146884687"/>
      <w:r w:rsidRPr="00F54731">
        <w:rPr>
          <w:rFonts w:ascii="Times New Roman" w:eastAsia="Times New Roman" w:hAnsi="Times New Roman" w:cs="Times New Roman"/>
          <w:caps/>
          <w:color w:val="365338"/>
          <w:spacing w:val="15"/>
          <w:sz w:val="24"/>
          <w:szCs w:val="24"/>
          <w:lang w:eastAsia="ru-RU"/>
        </w:rPr>
        <w:lastRenderedPageBreak/>
        <w:t>Зона озелененных территорий общего пользования (парки, сады, скверы, бульвары)</w:t>
      </w:r>
      <w:bookmarkEnd w:id="49"/>
      <w:bookmarkEnd w:id="50"/>
      <w:bookmarkEnd w:id="51"/>
      <w:r w:rsidRPr="00F54731">
        <w:rPr>
          <w:rFonts w:ascii="Times New Roman" w:eastAsia="Times New Roman" w:hAnsi="Times New Roman" w:cs="Times New Roman"/>
          <w:caps/>
          <w:color w:val="365338"/>
          <w:spacing w:val="15"/>
          <w:sz w:val="24"/>
          <w:szCs w:val="24"/>
          <w:lang w:eastAsia="ru-RU"/>
        </w:rPr>
        <w:t xml:space="preserve">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скверов, парков, бульваров, набережных, отдельных спортивных объектов, размещения уличного озеленения на крупных обособленных участках улично-дорожной сети, не выделенных в скверы и бульвары.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озелененных территорий общего пользования установлены следующие параметры:</w:t>
      </w:r>
    </w:p>
    <w:tbl>
      <w:tblPr>
        <w:tblStyle w:val="ae"/>
        <w:tblW w:w="0" w:type="auto"/>
        <w:tblLook w:val="04A0" w:firstRow="1" w:lastRow="0" w:firstColumn="1" w:lastColumn="0" w:noHBand="0" w:noVBand="1"/>
      </w:tblPr>
      <w:tblGrid>
        <w:gridCol w:w="4361"/>
        <w:gridCol w:w="1134"/>
        <w:gridCol w:w="4359"/>
      </w:tblGrid>
      <w:tr w:rsidR="00F54731" w:rsidRPr="00F54731" w:rsidTr="00CD20F7">
        <w:trPr>
          <w:trHeight w:val="621"/>
          <w:tblHeader/>
        </w:trPr>
        <w:tc>
          <w:tcPr>
            <w:tcW w:w="43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Наименование параметра</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Ед. изм.</w:t>
            </w:r>
          </w:p>
        </w:tc>
        <w:tc>
          <w:tcPr>
            <w:tcW w:w="43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54731" w:rsidRPr="00F54731" w:rsidRDefault="00F54731" w:rsidP="00F54731">
            <w:pPr>
              <w:jc w:val="center"/>
              <w:rPr>
                <w:rFonts w:ascii="Times New Roman" w:hAnsi="Times New Roman" w:cs="Times New Roman"/>
                <w:bCs/>
                <w:sz w:val="24"/>
                <w:szCs w:val="24"/>
              </w:rPr>
            </w:pPr>
            <w:r w:rsidRPr="00F54731">
              <w:rPr>
                <w:rFonts w:ascii="Times New Roman" w:hAnsi="Times New Roman" w:cs="Times New Roman"/>
                <w:bCs/>
                <w:sz w:val="24"/>
                <w:szCs w:val="24"/>
              </w:rPr>
              <w:t>Значение</w:t>
            </w:r>
          </w:p>
        </w:tc>
      </w:tr>
      <w:tr w:rsidR="00F54731" w:rsidRPr="00F54731" w:rsidTr="00CD20F7">
        <w:tc>
          <w:tcPr>
            <w:tcW w:w="4361" w:type="dxa"/>
            <w:tcBorders>
              <w:top w:val="single" w:sz="4" w:space="0" w:color="auto"/>
            </w:tcBorders>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максимально допустимый коэффициент застройки зоны</w:t>
            </w:r>
          </w:p>
        </w:tc>
        <w:tc>
          <w:tcPr>
            <w:tcW w:w="1134" w:type="dxa"/>
            <w:tcBorders>
              <w:top w:val="single" w:sz="4" w:space="0" w:color="auto"/>
            </w:tcBorders>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ед.</w:t>
            </w:r>
          </w:p>
        </w:tc>
        <w:tc>
          <w:tcPr>
            <w:tcW w:w="4359" w:type="dxa"/>
            <w:tcBorders>
              <w:top w:val="single" w:sz="4" w:space="0" w:color="auto"/>
            </w:tcBorders>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0,2 (для спортивных объектов)</w:t>
            </w:r>
          </w:p>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0,07 (для парков)</w:t>
            </w:r>
          </w:p>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0,05 (для садов, бульваров)</w:t>
            </w:r>
          </w:p>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0,0 (для скверов) </w:t>
            </w:r>
            <w:r w:rsidRPr="00F54731">
              <w:rPr>
                <w:rFonts w:ascii="Times New Roman" w:hAnsi="Times New Roman" w:cs="Times New Roman"/>
                <w:sz w:val="24"/>
                <w:szCs w:val="24"/>
              </w:rPr>
              <w:footnoteReference w:id="2"/>
            </w: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этажность застройки зоны:</w:t>
            </w:r>
          </w:p>
        </w:tc>
        <w:tc>
          <w:tcPr>
            <w:tcW w:w="1134" w:type="dxa"/>
            <w:vAlign w:val="center"/>
          </w:tcPr>
          <w:p w:rsidR="00F54731" w:rsidRPr="00F54731" w:rsidRDefault="00F54731" w:rsidP="00F54731">
            <w:pPr>
              <w:jc w:val="center"/>
              <w:rPr>
                <w:rFonts w:ascii="Times New Roman" w:hAnsi="Times New Roman" w:cs="Times New Roman"/>
                <w:sz w:val="24"/>
                <w:szCs w:val="24"/>
              </w:rPr>
            </w:pPr>
          </w:p>
        </w:tc>
        <w:tc>
          <w:tcPr>
            <w:tcW w:w="4359" w:type="dxa"/>
            <w:vAlign w:val="center"/>
          </w:tcPr>
          <w:p w:rsidR="00F54731" w:rsidRPr="00F54731" w:rsidRDefault="00F54731" w:rsidP="00F54731">
            <w:pPr>
              <w:jc w:val="center"/>
              <w:rPr>
                <w:rFonts w:ascii="Times New Roman" w:hAnsi="Times New Roman" w:cs="Times New Roman"/>
                <w:sz w:val="24"/>
                <w:szCs w:val="24"/>
              </w:rPr>
            </w:pPr>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максимальная</w:t>
            </w:r>
          </w:p>
        </w:tc>
        <w:tc>
          <w:tcPr>
            <w:tcW w:w="1134" w:type="dxa"/>
            <w:vAlign w:val="center"/>
          </w:tcPr>
          <w:p w:rsidR="00F54731" w:rsidRPr="00F54731" w:rsidRDefault="00F54731" w:rsidP="00F54731">
            <w:pPr>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средняя</w:t>
            </w:r>
          </w:p>
        </w:tc>
        <w:tc>
          <w:tcPr>
            <w:tcW w:w="1134" w:type="dxa"/>
            <w:vAlign w:val="center"/>
          </w:tcPr>
          <w:p w:rsidR="00F54731" w:rsidRPr="00F54731" w:rsidRDefault="00F54731" w:rsidP="00F54731">
            <w:pPr>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r w:rsidR="00F54731" w:rsidRPr="00F54731" w:rsidTr="00CD20F7">
        <w:tc>
          <w:tcPr>
            <w:tcW w:w="4361" w:type="dxa"/>
            <w:vAlign w:val="center"/>
          </w:tcPr>
          <w:p w:rsidR="00F54731" w:rsidRPr="00F54731" w:rsidRDefault="00F54731" w:rsidP="00F54731">
            <w:pPr>
              <w:rPr>
                <w:rFonts w:ascii="Times New Roman" w:hAnsi="Times New Roman" w:cs="Times New Roman"/>
                <w:sz w:val="24"/>
                <w:szCs w:val="24"/>
              </w:rPr>
            </w:pPr>
            <w:r w:rsidRPr="00F54731">
              <w:rPr>
                <w:rFonts w:ascii="Times New Roman" w:hAnsi="Times New Roman" w:cs="Times New Roman"/>
                <w:sz w:val="24"/>
                <w:szCs w:val="24"/>
              </w:rPr>
              <w:t>минимальная</w:t>
            </w:r>
          </w:p>
        </w:tc>
        <w:tc>
          <w:tcPr>
            <w:tcW w:w="1134" w:type="dxa"/>
            <w:vAlign w:val="center"/>
          </w:tcPr>
          <w:p w:rsidR="00F54731" w:rsidRPr="00F54731" w:rsidRDefault="00F54731" w:rsidP="00F54731">
            <w:pPr>
              <w:jc w:val="center"/>
              <w:rPr>
                <w:rFonts w:ascii="Times New Roman" w:hAnsi="Times New Roman" w:cs="Times New Roman"/>
                <w:sz w:val="24"/>
                <w:szCs w:val="24"/>
              </w:rPr>
            </w:pPr>
            <w:proofErr w:type="spellStart"/>
            <w:r w:rsidRPr="00F54731">
              <w:rPr>
                <w:rFonts w:ascii="Times New Roman" w:hAnsi="Times New Roman" w:cs="Times New Roman"/>
                <w:sz w:val="24"/>
                <w:szCs w:val="24"/>
              </w:rPr>
              <w:t>эт</w:t>
            </w:r>
            <w:proofErr w:type="spellEnd"/>
            <w:r w:rsidRPr="00F54731">
              <w:rPr>
                <w:rFonts w:ascii="Times New Roman" w:hAnsi="Times New Roman" w:cs="Times New Roman"/>
                <w:sz w:val="24"/>
                <w:szCs w:val="24"/>
              </w:rPr>
              <w:t>.</w:t>
            </w:r>
          </w:p>
        </w:tc>
        <w:tc>
          <w:tcPr>
            <w:tcW w:w="4359" w:type="dxa"/>
            <w:vAlign w:val="center"/>
          </w:tcPr>
          <w:p w:rsidR="00F54731" w:rsidRPr="00F54731" w:rsidRDefault="00F54731" w:rsidP="00F54731">
            <w:pPr>
              <w:jc w:val="center"/>
              <w:rPr>
                <w:rFonts w:ascii="Times New Roman" w:hAnsi="Times New Roman" w:cs="Times New Roman"/>
                <w:sz w:val="24"/>
                <w:szCs w:val="24"/>
              </w:rPr>
            </w:pPr>
            <w:r w:rsidRPr="00F54731">
              <w:rPr>
                <w:rFonts w:ascii="Times New Roman" w:hAnsi="Times New Roman" w:cs="Times New Roman"/>
                <w:sz w:val="24"/>
                <w:szCs w:val="24"/>
              </w:rPr>
              <w:t xml:space="preserve">Не </w:t>
            </w:r>
            <w:proofErr w:type="gramStart"/>
            <w:r w:rsidRPr="00F54731">
              <w:rPr>
                <w:rFonts w:ascii="Times New Roman" w:hAnsi="Times New Roman" w:cs="Times New Roman"/>
                <w:sz w:val="24"/>
                <w:szCs w:val="24"/>
              </w:rPr>
              <w:t>установлена</w:t>
            </w:r>
            <w:proofErr w:type="gramEnd"/>
          </w:p>
        </w:tc>
      </w:tr>
    </w:tbl>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регионального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документами территориального планирования Ивановской области не предусмотрено размещение планируемых объектов регионального значения.</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возможно размещение планируемых объектов местного значения поселения в сфере автомобильных дорог местного значения в границах населенных пунктов, а также парки, скверы, бульвары, набережные и иные объекты, необходимые для решения вопросов местного значения поселения.</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52" w:name="_Toc67494030"/>
      <w:bookmarkStart w:id="53" w:name="_Toc139194050"/>
      <w:bookmarkStart w:id="54" w:name="_Toc146884688"/>
      <w:r w:rsidRPr="00F54731">
        <w:rPr>
          <w:rFonts w:ascii="Times New Roman" w:eastAsia="Times New Roman" w:hAnsi="Times New Roman" w:cs="Times New Roman"/>
          <w:caps/>
          <w:color w:val="365338"/>
          <w:spacing w:val="15"/>
          <w:sz w:val="24"/>
          <w:szCs w:val="24"/>
          <w:lang w:eastAsia="ru-RU"/>
        </w:rPr>
        <w:t>Зона лесов</w:t>
      </w:r>
      <w:bookmarkEnd w:id="52"/>
      <w:bookmarkEnd w:id="53"/>
      <w:bookmarkEnd w:id="54"/>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земельных участков лесов в составе земель лесного фонда.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lastRenderedPageBreak/>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лесов  не установлены параметры функциональной зоны.</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федерального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регионального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пределах зоны лесов размещение планируемых объектов местного значения поселения не предусмотрено. </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55" w:name="_Toc67494032"/>
      <w:bookmarkStart w:id="56" w:name="_Toc139194051"/>
      <w:bookmarkStart w:id="57" w:name="_Toc146884689"/>
      <w:r w:rsidRPr="00F54731">
        <w:rPr>
          <w:rFonts w:ascii="Times New Roman" w:eastAsia="Times New Roman" w:hAnsi="Times New Roman" w:cs="Times New Roman"/>
          <w:caps/>
          <w:color w:val="365338"/>
          <w:spacing w:val="15"/>
          <w:sz w:val="24"/>
          <w:szCs w:val="24"/>
          <w:lang w:eastAsia="ru-RU"/>
        </w:rPr>
        <w:t>Зона кладбищ</w:t>
      </w:r>
      <w:bookmarkEnd w:id="55"/>
      <w:bookmarkEnd w:id="56"/>
      <w:bookmarkEnd w:id="57"/>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объектов захоронения (кладбищ, крематориев, колумбариев), культовых объектов при них.</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кладбищ установлены следующие параметры: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111"/>
        <w:gridCol w:w="4224"/>
      </w:tblGrid>
      <w:tr w:rsidR="00F54731" w:rsidRPr="00F54731" w:rsidTr="00CD20F7">
        <w:trPr>
          <w:trHeight w:val="621"/>
        </w:trPr>
        <w:tc>
          <w:tcPr>
            <w:tcW w:w="4236" w:type="dxa"/>
            <w:tcBorders>
              <w:top w:val="single" w:sz="4" w:space="0" w:color="auto"/>
              <w:left w:val="single" w:sz="4" w:space="0" w:color="auto"/>
              <w:bottom w:val="single" w:sz="4" w:space="0" w:color="auto"/>
              <w:right w:val="single" w:sz="4" w:space="0" w:color="auto"/>
            </w:tcBorders>
            <w:shd w:val="clear" w:color="auto" w:fill="BFBFBF"/>
            <w:vAlign w:val="center"/>
          </w:tcPr>
          <w:p w:rsidR="00F54731" w:rsidRPr="00F54731" w:rsidRDefault="00F54731" w:rsidP="00F54731">
            <w:pPr>
              <w:spacing w:after="0" w:line="240" w:lineRule="auto"/>
              <w:jc w:val="center"/>
              <w:rPr>
                <w:rFonts w:ascii="Times New Roman" w:eastAsia="Times New Roman" w:hAnsi="Times New Roman" w:cs="Times New Roman"/>
                <w:bCs/>
                <w:sz w:val="24"/>
                <w:szCs w:val="24"/>
              </w:rPr>
            </w:pPr>
            <w:r w:rsidRPr="00F54731">
              <w:rPr>
                <w:rFonts w:ascii="Times New Roman" w:eastAsia="Times New Roman" w:hAnsi="Times New Roman" w:cs="Times New Roman"/>
                <w:bCs/>
                <w:sz w:val="24"/>
                <w:szCs w:val="24"/>
              </w:rPr>
              <w:t>Наименование параметра</w:t>
            </w:r>
          </w:p>
        </w:tc>
        <w:tc>
          <w:tcPr>
            <w:tcW w:w="1111" w:type="dxa"/>
            <w:tcBorders>
              <w:top w:val="single" w:sz="4" w:space="0" w:color="auto"/>
              <w:left w:val="single" w:sz="4" w:space="0" w:color="auto"/>
              <w:bottom w:val="single" w:sz="4" w:space="0" w:color="auto"/>
              <w:right w:val="single" w:sz="4" w:space="0" w:color="auto"/>
            </w:tcBorders>
            <w:shd w:val="clear" w:color="auto" w:fill="BFBFBF"/>
            <w:vAlign w:val="center"/>
          </w:tcPr>
          <w:p w:rsidR="00F54731" w:rsidRPr="00F54731" w:rsidRDefault="00F54731" w:rsidP="00F54731">
            <w:pPr>
              <w:spacing w:after="0" w:line="240" w:lineRule="auto"/>
              <w:jc w:val="center"/>
              <w:rPr>
                <w:rFonts w:ascii="Times New Roman" w:eastAsia="Times New Roman" w:hAnsi="Times New Roman" w:cs="Times New Roman"/>
                <w:bCs/>
                <w:sz w:val="24"/>
                <w:szCs w:val="24"/>
              </w:rPr>
            </w:pPr>
            <w:r w:rsidRPr="00F54731">
              <w:rPr>
                <w:rFonts w:ascii="Times New Roman" w:eastAsia="Times New Roman" w:hAnsi="Times New Roman" w:cs="Times New Roman"/>
                <w:bCs/>
                <w:sz w:val="24"/>
                <w:szCs w:val="24"/>
              </w:rPr>
              <w:t>Ед. изм.</w:t>
            </w:r>
          </w:p>
        </w:tc>
        <w:tc>
          <w:tcPr>
            <w:tcW w:w="4224" w:type="dxa"/>
            <w:tcBorders>
              <w:top w:val="single" w:sz="4" w:space="0" w:color="auto"/>
              <w:left w:val="single" w:sz="4" w:space="0" w:color="auto"/>
              <w:bottom w:val="single" w:sz="4" w:space="0" w:color="auto"/>
              <w:right w:val="single" w:sz="4" w:space="0" w:color="auto"/>
            </w:tcBorders>
            <w:shd w:val="clear" w:color="auto" w:fill="BFBFBF"/>
            <w:vAlign w:val="center"/>
          </w:tcPr>
          <w:p w:rsidR="00F54731" w:rsidRPr="00F54731" w:rsidRDefault="00F54731" w:rsidP="00F54731">
            <w:pPr>
              <w:spacing w:after="0" w:line="240" w:lineRule="auto"/>
              <w:jc w:val="center"/>
              <w:rPr>
                <w:rFonts w:ascii="Times New Roman" w:eastAsia="Times New Roman" w:hAnsi="Times New Roman" w:cs="Times New Roman"/>
                <w:bCs/>
                <w:sz w:val="24"/>
                <w:szCs w:val="24"/>
              </w:rPr>
            </w:pPr>
            <w:r w:rsidRPr="00F54731">
              <w:rPr>
                <w:rFonts w:ascii="Times New Roman" w:eastAsia="Times New Roman" w:hAnsi="Times New Roman" w:cs="Times New Roman"/>
                <w:bCs/>
                <w:sz w:val="24"/>
                <w:szCs w:val="24"/>
              </w:rPr>
              <w:t>Значение</w:t>
            </w:r>
          </w:p>
        </w:tc>
      </w:tr>
      <w:tr w:rsidR="00F54731" w:rsidRPr="00F54731" w:rsidTr="00CD20F7">
        <w:tc>
          <w:tcPr>
            <w:tcW w:w="4236" w:type="dxa"/>
            <w:tcBorders>
              <w:top w:val="single" w:sz="4" w:space="0" w:color="auto"/>
            </w:tcBorders>
            <w:shd w:val="clear" w:color="auto" w:fill="auto"/>
            <w:vAlign w:val="center"/>
          </w:tcPr>
          <w:p w:rsidR="00F54731" w:rsidRPr="00F54731" w:rsidRDefault="00F54731" w:rsidP="00F54731">
            <w:pPr>
              <w:spacing w:after="0" w:line="240" w:lineRule="auto"/>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максимально допустимый коэффициент застройки зоны</w:t>
            </w:r>
          </w:p>
        </w:tc>
        <w:tc>
          <w:tcPr>
            <w:tcW w:w="1111" w:type="dxa"/>
            <w:tcBorders>
              <w:top w:val="single" w:sz="4" w:space="0" w:color="auto"/>
            </w:tcBorders>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ед.</w:t>
            </w:r>
          </w:p>
        </w:tc>
        <w:tc>
          <w:tcPr>
            <w:tcW w:w="4224" w:type="dxa"/>
            <w:tcBorders>
              <w:top w:val="single" w:sz="4" w:space="0" w:color="auto"/>
            </w:tcBorders>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0,8</w:t>
            </w:r>
          </w:p>
        </w:tc>
      </w:tr>
      <w:tr w:rsidR="00F54731" w:rsidRPr="00F54731" w:rsidTr="00CD20F7">
        <w:tc>
          <w:tcPr>
            <w:tcW w:w="4236" w:type="dxa"/>
            <w:shd w:val="clear" w:color="auto" w:fill="auto"/>
            <w:vAlign w:val="center"/>
          </w:tcPr>
          <w:p w:rsidR="00F54731" w:rsidRPr="00F54731" w:rsidRDefault="00F54731" w:rsidP="00F54731">
            <w:pPr>
              <w:spacing w:after="0" w:line="240" w:lineRule="auto"/>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этажность застройки зоны:</w:t>
            </w:r>
          </w:p>
        </w:tc>
        <w:tc>
          <w:tcPr>
            <w:tcW w:w="1111" w:type="dxa"/>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4"/>
                <w:szCs w:val="24"/>
              </w:rPr>
            </w:pPr>
          </w:p>
        </w:tc>
        <w:tc>
          <w:tcPr>
            <w:tcW w:w="4224" w:type="dxa"/>
            <w:shd w:val="clear" w:color="auto" w:fill="auto"/>
            <w:vAlign w:val="center"/>
          </w:tcPr>
          <w:p w:rsidR="00F54731" w:rsidRPr="00F54731" w:rsidRDefault="00F54731" w:rsidP="00F54731">
            <w:pPr>
              <w:spacing w:after="0" w:line="240" w:lineRule="auto"/>
              <w:jc w:val="center"/>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не </w:t>
            </w:r>
            <w:proofErr w:type="gramStart"/>
            <w:r w:rsidRPr="00F54731">
              <w:rPr>
                <w:rFonts w:ascii="Times New Roman" w:eastAsia="Times New Roman" w:hAnsi="Times New Roman" w:cs="Times New Roman"/>
                <w:sz w:val="24"/>
                <w:szCs w:val="24"/>
              </w:rPr>
              <w:t>установлена</w:t>
            </w:r>
            <w:proofErr w:type="gramEnd"/>
          </w:p>
        </w:tc>
      </w:tr>
    </w:tbl>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lastRenderedPageBreak/>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кладбищ предусмотрено размещение (расширение) 1 планируемого объекта местного значения поселения, необходимого для оказания ритуальных услуг (</w:t>
      </w:r>
      <w:proofErr w:type="gramStart"/>
      <w:r w:rsidRPr="00F54731">
        <w:rPr>
          <w:rFonts w:ascii="Times New Roman" w:eastAsia="Times New Roman" w:hAnsi="Times New Roman" w:cs="Times New Roman"/>
          <w:sz w:val="24"/>
          <w:szCs w:val="24"/>
        </w:rPr>
        <w:t>приведен</w:t>
      </w:r>
      <w:proofErr w:type="gramEnd"/>
      <w:r w:rsidRPr="00F54731">
        <w:rPr>
          <w:rFonts w:ascii="Times New Roman" w:eastAsia="Times New Roman" w:hAnsi="Times New Roman" w:cs="Times New Roman"/>
          <w:sz w:val="24"/>
          <w:szCs w:val="24"/>
        </w:rPr>
        <w:t xml:space="preserve">  в Таблице 6).</w:t>
      </w:r>
    </w:p>
    <w:p w:rsidR="00F54731" w:rsidRPr="00F54731" w:rsidRDefault="00F54731" w:rsidP="00F54731">
      <w:pPr>
        <w:numPr>
          <w:ilvl w:val="0"/>
          <w:numId w:val="2"/>
        </w:numPr>
        <w:pBdr>
          <w:top w:val="single" w:sz="6" w:space="2" w:color="72A376"/>
          <w:left w:val="single" w:sz="6" w:space="2" w:color="72A376"/>
        </w:pBdr>
        <w:spacing w:before="300" w:after="0" w:line="240" w:lineRule="auto"/>
        <w:contextualSpacing/>
        <w:outlineLvl w:val="2"/>
        <w:rPr>
          <w:rFonts w:ascii="Times New Roman" w:eastAsia="Times New Roman" w:hAnsi="Times New Roman" w:cs="Times New Roman"/>
          <w:caps/>
          <w:color w:val="365338"/>
          <w:spacing w:val="15"/>
          <w:sz w:val="24"/>
          <w:szCs w:val="24"/>
          <w:lang w:eastAsia="ru-RU"/>
        </w:rPr>
      </w:pPr>
      <w:bookmarkStart w:id="58" w:name="_Toc39726180"/>
      <w:bookmarkStart w:id="59" w:name="_Toc61622328"/>
      <w:bookmarkStart w:id="60" w:name="_Toc117961691"/>
      <w:bookmarkStart w:id="61" w:name="_Toc146884690"/>
      <w:r w:rsidRPr="00F54731">
        <w:rPr>
          <w:rFonts w:ascii="Times New Roman" w:eastAsia="Times New Roman" w:hAnsi="Times New Roman" w:cs="Times New Roman"/>
          <w:caps/>
          <w:color w:val="365338"/>
          <w:spacing w:val="15"/>
          <w:sz w:val="24"/>
          <w:szCs w:val="24"/>
          <w:lang w:eastAsia="ru-RU"/>
        </w:rPr>
        <w:t>Зон</w:t>
      </w:r>
      <w:bookmarkEnd w:id="58"/>
      <w:r w:rsidRPr="00F54731">
        <w:rPr>
          <w:rFonts w:ascii="Times New Roman" w:eastAsia="Times New Roman" w:hAnsi="Times New Roman" w:cs="Times New Roman"/>
          <w:caps/>
          <w:color w:val="365338"/>
          <w:spacing w:val="15"/>
          <w:sz w:val="24"/>
          <w:szCs w:val="24"/>
          <w:lang w:eastAsia="ru-RU"/>
        </w:rPr>
        <w:t>а озелененных территорий специального назначения</w:t>
      </w:r>
      <w:bookmarkEnd w:id="59"/>
      <w:bookmarkEnd w:id="60"/>
      <w:bookmarkEnd w:id="61"/>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Предназначена</w:t>
      </w:r>
      <w:proofErr w:type="gramEnd"/>
      <w:r w:rsidRPr="00F54731">
        <w:rPr>
          <w:rFonts w:ascii="Times New Roman" w:eastAsia="Times New Roman" w:hAnsi="Times New Roman" w:cs="Times New Roman"/>
          <w:sz w:val="24"/>
          <w:szCs w:val="24"/>
        </w:rPr>
        <w:t xml:space="preserve"> для размещения зеленых насаждений в санитарно-защитных зонах, санитарных разрывах или иных насаждений специального назначения, а также территорий, подверженных антропогенному воздействию, нарушенных территорий, </w:t>
      </w:r>
      <w:proofErr w:type="spellStart"/>
      <w:r w:rsidRPr="00F54731">
        <w:rPr>
          <w:rFonts w:ascii="Times New Roman" w:eastAsia="Times New Roman" w:hAnsi="Times New Roman" w:cs="Times New Roman"/>
          <w:sz w:val="24"/>
          <w:szCs w:val="24"/>
        </w:rPr>
        <w:t>неудобий</w:t>
      </w:r>
      <w:proofErr w:type="spellEnd"/>
      <w:r w:rsidRPr="00F54731">
        <w:rPr>
          <w:rFonts w:ascii="Times New Roman" w:eastAsia="Times New Roman" w:hAnsi="Times New Roman" w:cs="Times New Roman"/>
          <w:sz w:val="24"/>
          <w:szCs w:val="24"/>
        </w:rPr>
        <w:t xml:space="preserve"> и сохраняемых ландшафтов, не включенных в прочие функциональные зоны, подверженных наименьшему антропогенному воздействию. </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Параметры функциональной зоны</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Для зоны озелененных территорий специального назначения не установлены параметры функциональной зоны.</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федерального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федерального значения в пределах зоны озелененных территорий специального назначения не предусмотрено действующими документами территориального планирования Российской Федерации.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 xml:space="preserve">Сведения о планируемых для размещения объектах регионального значения </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Размещение планируемых объектов регионального значения в пределах зоны не предусмотрено действующими документами территориального планирования Ивановской области.</w:t>
      </w:r>
    </w:p>
    <w:p w:rsidR="00F54731" w:rsidRPr="00F54731" w:rsidRDefault="00F54731" w:rsidP="00F54731">
      <w:pPr>
        <w:numPr>
          <w:ilvl w:val="1"/>
          <w:numId w:val="2"/>
        </w:numPr>
        <w:pBdr>
          <w:top w:val="dotted" w:sz="6" w:space="0" w:color="72A376"/>
          <w:left w:val="dotted" w:sz="6" w:space="2" w:color="72A376"/>
        </w:pBdr>
        <w:spacing w:before="300" w:after="0" w:line="240" w:lineRule="auto"/>
        <w:contextualSpacing/>
        <w:outlineLvl w:val="3"/>
        <w:rPr>
          <w:rFonts w:ascii="Times New Roman" w:eastAsia="Times New Roman" w:hAnsi="Times New Roman" w:cs="Times New Roman"/>
          <w:caps/>
          <w:color w:val="527D55"/>
          <w:spacing w:val="10"/>
          <w:sz w:val="24"/>
          <w:szCs w:val="24"/>
          <w:lang w:eastAsia="ru-RU"/>
        </w:rPr>
      </w:pPr>
      <w:r w:rsidRPr="00F54731">
        <w:rPr>
          <w:rFonts w:ascii="Times New Roman" w:eastAsia="Times New Roman" w:hAnsi="Times New Roman" w:cs="Times New Roman"/>
          <w:caps/>
          <w:color w:val="527D55"/>
          <w:spacing w:val="10"/>
          <w:sz w:val="24"/>
          <w:szCs w:val="24"/>
          <w:lang w:eastAsia="ru-RU"/>
        </w:rPr>
        <w:t>Сведения о планируемых для размещения объектах местного значения</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Размещение планируемых объектов местного значения муниципального района не предусмотрено действующими документами территориального планирования Палехского района».</w:t>
      </w:r>
    </w:p>
    <w:p w:rsidR="00F54731" w:rsidRPr="00F54731" w:rsidRDefault="00F54731" w:rsidP="00F54731">
      <w:pPr>
        <w:spacing w:before="120" w:after="12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пределах зоны озелененных территорий специального назначения размещение планируемых объектов местного значения поселения не предусмотрено.</w:t>
      </w:r>
    </w:p>
    <w:p w:rsidR="00F54731" w:rsidRPr="00F54731" w:rsidRDefault="00F54731" w:rsidP="00F54731">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Times New Roman" w:eastAsia="Times New Roman" w:hAnsi="Times New Roman" w:cs="Times New Roman"/>
          <w:bCs/>
          <w:caps/>
          <w:spacing w:val="15"/>
          <w:sz w:val="24"/>
          <w:szCs w:val="24"/>
        </w:rPr>
      </w:pPr>
      <w:bookmarkStart w:id="62" w:name="_Toc146884691"/>
      <w:r w:rsidRPr="00F54731">
        <w:rPr>
          <w:rFonts w:ascii="Times New Roman" w:eastAsia="Times New Roman" w:hAnsi="Times New Roman" w:cs="Times New Roman"/>
          <w:bCs/>
          <w:caps/>
          <w:spacing w:val="15"/>
          <w:sz w:val="24"/>
          <w:szCs w:val="24"/>
        </w:rPr>
        <w:t>Приложения:</w:t>
      </w:r>
      <w:bookmarkEnd w:id="14"/>
      <w:bookmarkEnd w:id="15"/>
      <w:bookmarkEnd w:id="16"/>
      <w:bookmarkEnd w:id="62"/>
    </w:p>
    <w:p w:rsidR="00F54731" w:rsidRPr="00F54731" w:rsidRDefault="00F54731" w:rsidP="00F54731">
      <w:pPr>
        <w:numPr>
          <w:ilvl w:val="0"/>
          <w:numId w:val="3"/>
        </w:numPr>
        <w:spacing w:before="120" w:after="120" w:line="240" w:lineRule="auto"/>
        <w:ind w:left="1418"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Карта границ населенных пунктов, входящих в состав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(на отдельном листе);</w:t>
      </w:r>
    </w:p>
    <w:p w:rsidR="00F54731" w:rsidRPr="00F54731" w:rsidRDefault="00F54731" w:rsidP="00F54731">
      <w:pPr>
        <w:numPr>
          <w:ilvl w:val="0"/>
          <w:numId w:val="3"/>
        </w:numPr>
        <w:spacing w:before="120" w:after="120" w:line="240" w:lineRule="auto"/>
        <w:ind w:left="1418"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Карта функциональных зон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(на отдельном листе);</w:t>
      </w:r>
    </w:p>
    <w:p w:rsidR="00F54731" w:rsidRPr="00F54731" w:rsidRDefault="00F54731" w:rsidP="00F54731">
      <w:pPr>
        <w:numPr>
          <w:ilvl w:val="0"/>
          <w:numId w:val="3"/>
        </w:numPr>
        <w:spacing w:before="120" w:after="120" w:line="240" w:lineRule="auto"/>
        <w:ind w:left="1418"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4 фрагмента карты функциональных зон (на отдельных листах);</w:t>
      </w:r>
    </w:p>
    <w:p w:rsidR="00F54731" w:rsidRPr="00F54731" w:rsidRDefault="00F54731" w:rsidP="00F54731">
      <w:pPr>
        <w:numPr>
          <w:ilvl w:val="0"/>
          <w:numId w:val="3"/>
        </w:numPr>
        <w:spacing w:before="120" w:after="120" w:line="240" w:lineRule="auto"/>
        <w:ind w:left="1418"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Карта планируемого размещения объектов местного значения (на отдельном листе).</w:t>
      </w:r>
    </w:p>
    <w:p w:rsidR="00F54731" w:rsidRPr="00F54731" w:rsidRDefault="00F54731" w:rsidP="00F54731">
      <w:pPr>
        <w:rPr>
          <w:rFonts w:ascii="Times New Roman" w:hAnsi="Times New Roman" w:cs="Times New Roman"/>
          <w:sz w:val="24"/>
          <w:szCs w:val="24"/>
        </w:rPr>
      </w:pPr>
    </w:p>
    <w:sdt>
      <w:sdtPr>
        <w:rPr>
          <w:rFonts w:ascii="Times New Roman" w:hAnsi="Times New Roman"/>
          <w:sz w:val="24"/>
          <w:szCs w:val="24"/>
        </w:rPr>
        <w:id w:val="1355844112"/>
        <w:docPartObj>
          <w:docPartGallery w:val="Table of Contents"/>
          <w:docPartUnique/>
        </w:docPartObj>
      </w:sdtPr>
      <w:sdtContent>
        <w:p w:rsidR="00F54731" w:rsidRPr="00F54731" w:rsidRDefault="00F54731" w:rsidP="00F54731">
          <w:pPr>
            <w:tabs>
              <w:tab w:val="right" w:leader="dot" w:pos="9628"/>
            </w:tabs>
            <w:spacing w:after="100"/>
            <w:rPr>
              <w:rFonts w:ascii="Times New Roman" w:eastAsia="Times New Roman" w:hAnsi="Times New Roman" w:cs="Times New Roman"/>
              <w:sz w:val="24"/>
              <w:szCs w:val="24"/>
            </w:rPr>
          </w:pPr>
          <w:r w:rsidRPr="00F54731">
            <w:rPr>
              <w:rFonts w:ascii="Times New Roman" w:eastAsia="Times New Roman" w:hAnsi="Times New Roman" w:cs="Times New Roman"/>
              <w:b/>
              <w:sz w:val="24"/>
              <w:szCs w:val="24"/>
            </w:rPr>
            <w:t>ТОМ 2 Материалы по обоснованию</w:t>
          </w:r>
        </w:p>
        <w:p w:rsidR="00F54731" w:rsidRPr="00F54731" w:rsidRDefault="00F54731" w:rsidP="00F54731">
          <w:pPr>
            <w:tabs>
              <w:tab w:val="left" w:pos="5835"/>
            </w:tabs>
            <w:rPr>
              <w:rFonts w:ascii="Times New Roman" w:hAnsi="Times New Roman" w:cs="Times New Roman"/>
              <w:sz w:val="24"/>
              <w:szCs w:val="24"/>
            </w:rPr>
          </w:pPr>
          <w:r w:rsidRPr="00F54731">
            <w:rPr>
              <w:rFonts w:ascii="Times New Roman" w:hAnsi="Times New Roman" w:cs="Times New Roman"/>
              <w:sz w:val="24"/>
              <w:szCs w:val="24"/>
            </w:rPr>
            <w:t>ОГЛАВЛЕНИЕ</w:t>
          </w:r>
          <w:r w:rsidRPr="00F54731">
            <w:rPr>
              <w:rFonts w:ascii="Times New Roman" w:hAnsi="Times New Roman" w:cs="Times New Roman"/>
              <w:sz w:val="24"/>
              <w:szCs w:val="24"/>
            </w:rPr>
            <w:tab/>
          </w:r>
        </w:p>
        <w:p w:rsidR="00F54731" w:rsidRPr="00F54731" w:rsidRDefault="00F54731"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r w:rsidRPr="00F54731">
            <w:rPr>
              <w:rFonts w:ascii="Times New Roman" w:eastAsia="Times New Roman" w:hAnsi="Times New Roman" w:cs="Times New Roman"/>
              <w:sz w:val="24"/>
              <w:szCs w:val="24"/>
            </w:rPr>
            <w:fldChar w:fldCharType="begin"/>
          </w:r>
          <w:r w:rsidRPr="00F54731">
            <w:rPr>
              <w:rFonts w:ascii="Times New Roman" w:eastAsia="Times New Roman" w:hAnsi="Times New Roman" w:cs="Times New Roman"/>
              <w:sz w:val="24"/>
              <w:szCs w:val="24"/>
            </w:rPr>
            <w:instrText xml:space="preserve"> TOC \o "1-3" \h \z \u </w:instrText>
          </w:r>
          <w:r w:rsidRPr="00F54731">
            <w:rPr>
              <w:rFonts w:ascii="Times New Roman" w:eastAsia="Times New Roman" w:hAnsi="Times New Roman" w:cs="Times New Roman"/>
              <w:sz w:val="24"/>
              <w:szCs w:val="24"/>
            </w:rPr>
            <w:fldChar w:fldCharType="separate"/>
          </w:r>
          <w:hyperlink r:id="rId10" w:anchor="_Toc146893233" w:history="1">
            <w:r w:rsidRPr="00F54731">
              <w:rPr>
                <w:rFonts w:ascii="Times New Roman" w:eastAsia="Times New Roman" w:hAnsi="Times New Roman" w:cs="Times New Roman"/>
                <w:caps/>
                <w:noProof/>
                <w:color w:val="0000FF" w:themeColor="hyperlink"/>
                <w:spacing w:val="15"/>
                <w:sz w:val="24"/>
                <w:szCs w:val="24"/>
                <w:u w:val="single"/>
              </w:rPr>
              <w:t>Содержание градостроительной документации. Перечень графических и текстовых материалов</w:t>
            </w:r>
            <w:r w:rsidRPr="00F54731">
              <w:rPr>
                <w:rFonts w:ascii="Times New Roman" w:hAnsi="Times New Roman" w:cs="Times New Roman"/>
                <w:noProof/>
                <w:webHidden/>
                <w:color w:val="0000FF" w:themeColor="hyperlink"/>
                <w:sz w:val="24"/>
                <w:szCs w:val="24"/>
                <w:u w:val="single"/>
              </w:rPr>
              <w:tab/>
            </w:r>
            <w:r w:rsidRPr="00F54731">
              <w:rPr>
                <w:rFonts w:ascii="Times New Roman" w:hAnsi="Times New Roman" w:cs="Times New Roman"/>
                <w:noProof/>
                <w:webHidden/>
                <w:color w:val="0000FF" w:themeColor="hyperlink"/>
                <w:sz w:val="24"/>
                <w:szCs w:val="24"/>
                <w:u w:val="single"/>
              </w:rPr>
              <w:fldChar w:fldCharType="begin"/>
            </w:r>
            <w:r w:rsidRPr="00F54731">
              <w:rPr>
                <w:rFonts w:ascii="Times New Roman" w:hAnsi="Times New Roman" w:cs="Times New Roman"/>
                <w:noProof/>
                <w:webHidden/>
                <w:color w:val="0000FF" w:themeColor="hyperlink"/>
                <w:sz w:val="24"/>
                <w:szCs w:val="24"/>
                <w:u w:val="single"/>
              </w:rPr>
              <w:instrText xml:space="preserve"> PAGEREF _Toc146893233 \h </w:instrText>
            </w:r>
            <w:r w:rsidRPr="00F54731">
              <w:rPr>
                <w:rFonts w:ascii="Times New Roman" w:hAnsi="Times New Roman" w:cs="Times New Roman"/>
                <w:noProof/>
                <w:webHidden/>
                <w:color w:val="0000FF" w:themeColor="hyperlink"/>
                <w:sz w:val="24"/>
                <w:szCs w:val="24"/>
                <w:u w:val="single"/>
              </w:rPr>
            </w:r>
            <w:r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22</w:t>
            </w:r>
            <w:r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1" w:anchor="_Toc146893234" w:history="1">
            <w:r w:rsidR="00F54731" w:rsidRPr="00F54731">
              <w:rPr>
                <w:rFonts w:ascii="Times New Roman" w:eastAsia="Times New Roman" w:hAnsi="Times New Roman" w:cs="Times New Roman"/>
                <w:caps/>
                <w:noProof/>
                <w:color w:val="0000FF" w:themeColor="hyperlink"/>
                <w:spacing w:val="15"/>
                <w:sz w:val="24"/>
                <w:szCs w:val="24"/>
                <w:u w:val="single"/>
              </w:rPr>
              <w:t>Введение</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_Toc146893234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24</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2" w:anchor="_Toc146893235" w:history="1">
            <w:r w:rsidR="00F54731" w:rsidRPr="00F54731">
              <w:rPr>
                <w:rFonts w:ascii="Times New Roman" w:eastAsia="Times New Roman" w:hAnsi="Times New Roman" w:cs="Times New Roman"/>
                <w:caps/>
                <w:noProof/>
                <w:color w:val="0000FF" w:themeColor="hyperlink"/>
                <w:spacing w:val="15"/>
                <w:sz w:val="24"/>
                <w:szCs w:val="24"/>
                <w:u w:val="single"/>
              </w:rPr>
              <w:t>1.</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Сведения о планах и программах комплексного социально-экономического развития Пановского сельского поселения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_Toc146893235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28</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3" w:anchor="_Toc146893236" w:history="1">
            <w:r w:rsidR="00F54731" w:rsidRPr="00F54731">
              <w:rPr>
                <w:rFonts w:ascii="Times New Roman" w:eastAsia="Times New Roman" w:hAnsi="Times New Roman" w:cs="Times New Roman"/>
                <w:caps/>
                <w:noProof/>
                <w:color w:val="0000FF" w:themeColor="hyperlink"/>
                <w:spacing w:val="15"/>
                <w:sz w:val="24"/>
                <w:szCs w:val="24"/>
                <w:u w:val="single"/>
              </w:rPr>
              <w:t>2.</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Демографическая ситуация  и расчетная численность населения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_Toc146893236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28</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4" w:anchor="_Toc146893237" w:history="1">
            <w:r w:rsidR="00F54731" w:rsidRPr="00F54731">
              <w:rPr>
                <w:rFonts w:ascii="Times New Roman" w:eastAsia="Times New Roman" w:hAnsi="Times New Roman" w:cs="Times New Roman"/>
                <w:caps/>
                <w:noProof/>
                <w:color w:val="0000FF" w:themeColor="hyperlink"/>
                <w:spacing w:val="15"/>
                <w:sz w:val="24"/>
                <w:szCs w:val="24"/>
                <w:u w:val="single"/>
              </w:rPr>
              <w:t>3.</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Границы Пановского сельского поселения и населенных пунктов в его составе</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_Toc146893237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30</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5" w:anchor="_Toc146893238" w:history="1">
            <w:r w:rsidR="00F54731" w:rsidRPr="00F54731">
              <w:rPr>
                <w:rFonts w:ascii="Times New Roman" w:eastAsia="Times New Roman" w:hAnsi="Times New Roman" w:cs="Times New Roman"/>
                <w:caps/>
                <w:noProof/>
                <w:color w:val="0000FF" w:themeColor="hyperlink"/>
                <w:spacing w:val="15"/>
                <w:sz w:val="24"/>
                <w:szCs w:val="24"/>
                <w:u w:val="single"/>
              </w:rPr>
              <w:t>3.1.</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Границы Пановского сельского поселения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_Toc146893238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30</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6" w:anchor="_Toc146893239" w:history="1">
            <w:r w:rsidR="00F54731" w:rsidRPr="00F54731">
              <w:rPr>
                <w:rFonts w:ascii="Times New Roman" w:eastAsia="Times New Roman" w:hAnsi="Times New Roman" w:cs="Times New Roman"/>
                <w:caps/>
                <w:noProof/>
                <w:color w:val="0000FF" w:themeColor="hyperlink"/>
                <w:spacing w:val="15"/>
                <w:sz w:val="24"/>
                <w:szCs w:val="24"/>
                <w:u w:val="single"/>
              </w:rPr>
              <w:t>3.2.</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Границы населенных пунктов Пановского сельского поселения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_Toc146893239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31</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7" w:anchor="_Toc146893240" w:history="1">
            <w:r w:rsidR="00F54731" w:rsidRPr="00F54731">
              <w:rPr>
                <w:rFonts w:ascii="Times New Roman" w:eastAsia="Times New Roman" w:hAnsi="Times New Roman" w:cs="Times New Roman"/>
                <w:caps/>
                <w:noProof/>
                <w:color w:val="0000FF" w:themeColor="hyperlink"/>
                <w:spacing w:val="15"/>
                <w:sz w:val="24"/>
                <w:szCs w:val="24"/>
                <w:u w:val="single"/>
              </w:rPr>
              <w:t>4.</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Изменения в функциональном зонировании</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_Toc146893240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33</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8" w:anchor="_Toc146893241" w:history="1">
            <w:r w:rsidR="00F54731" w:rsidRPr="00F54731">
              <w:rPr>
                <w:rFonts w:ascii="Times New Roman" w:eastAsia="Times New Roman" w:hAnsi="Times New Roman" w:cs="Times New Roman"/>
                <w:caps/>
                <w:noProof/>
                <w:color w:val="0000FF" w:themeColor="hyperlink"/>
                <w:spacing w:val="15"/>
                <w:sz w:val="24"/>
                <w:szCs w:val="24"/>
                <w:u w:val="single"/>
              </w:rPr>
              <w:t>4.1.</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Параметры функциональных зон</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_Toc146893241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36</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19" w:anchor="_Toc146893242" w:history="1">
            <w:r w:rsidR="00F54731" w:rsidRPr="00F54731">
              <w:rPr>
                <w:rFonts w:ascii="Times New Roman" w:eastAsia="Times New Roman" w:hAnsi="Times New Roman" w:cs="Times New Roman"/>
                <w:caps/>
                <w:noProof/>
                <w:color w:val="0000FF" w:themeColor="hyperlink"/>
                <w:spacing w:val="15"/>
                <w:sz w:val="24"/>
                <w:szCs w:val="24"/>
                <w:u w:val="single"/>
              </w:rPr>
              <w:t>4.2.</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Изменения функционального зонирования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_Toc146893242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36</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0" w:anchor="_Toc146893243" w:history="1">
            <w:r w:rsidR="00F54731" w:rsidRPr="00F54731">
              <w:rPr>
                <w:rFonts w:ascii="Times New Roman" w:eastAsia="Times New Roman" w:hAnsi="Times New Roman" w:cs="Times New Roman"/>
                <w:caps/>
                <w:noProof/>
                <w:color w:val="0000FF" w:themeColor="hyperlink"/>
                <w:spacing w:val="15"/>
                <w:sz w:val="24"/>
                <w:szCs w:val="24"/>
                <w:u w:val="single"/>
              </w:rPr>
              <w:t>5.</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Баланс территории Пановского сельского поселения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_Toc146893243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36</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1" w:anchor="_Toc146893244" w:history="1">
            <w:r w:rsidR="00F54731" w:rsidRPr="00F54731">
              <w:rPr>
                <w:rFonts w:ascii="Times New Roman" w:eastAsia="Times New Roman" w:hAnsi="Times New Roman" w:cs="Times New Roman"/>
                <w:caps/>
                <w:noProof/>
                <w:color w:val="0000FF" w:themeColor="hyperlink"/>
                <w:spacing w:val="15"/>
                <w:sz w:val="24"/>
                <w:szCs w:val="24"/>
                <w:u w:val="single"/>
              </w:rPr>
              <w:t>6.</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Зоны с особыми условиями использования территорий,  расположенные в границах сельского поселения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_Toc146893244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38</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2" w:anchor="_Toc146893245" w:history="1">
            <w:r w:rsidR="00F54731" w:rsidRPr="00F54731">
              <w:rPr>
                <w:rFonts w:ascii="Times New Roman" w:eastAsia="Times New Roman" w:hAnsi="Times New Roman" w:cs="Times New Roman"/>
                <w:caps/>
                <w:noProof/>
                <w:color w:val="0000FF" w:themeColor="hyperlink"/>
                <w:spacing w:val="15"/>
                <w:sz w:val="24"/>
                <w:szCs w:val="24"/>
                <w:u w:val="single"/>
              </w:rPr>
              <w:t>6.1.</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 xml:space="preserve">Объекты культурного наследия </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_Toc146893245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42</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3" w:anchor="_Toc146893246" w:history="1">
            <w:r w:rsidR="00F54731" w:rsidRPr="00F54731">
              <w:rPr>
                <w:rFonts w:ascii="Times New Roman" w:eastAsia="Times New Roman" w:hAnsi="Times New Roman" w:cs="Times New Roman"/>
                <w:caps/>
                <w:noProof/>
                <w:color w:val="0000FF" w:themeColor="hyperlink"/>
                <w:spacing w:val="15"/>
                <w:sz w:val="24"/>
                <w:szCs w:val="24"/>
                <w:u w:val="single"/>
              </w:rPr>
              <w:t>6.2.</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Особо охраняемые природные территории</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_Toc146893246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43</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4" w:anchor="_Toc146893247" w:history="1">
            <w:r w:rsidR="00F54731" w:rsidRPr="00F54731">
              <w:rPr>
                <w:rFonts w:ascii="Times New Roman" w:eastAsia="Times New Roman" w:hAnsi="Times New Roman" w:cs="Times New Roman"/>
                <w:caps/>
                <w:noProof/>
                <w:color w:val="0000FF" w:themeColor="hyperlink"/>
                <w:spacing w:val="15"/>
                <w:sz w:val="24"/>
                <w:szCs w:val="24"/>
                <w:u w:val="single"/>
              </w:rPr>
              <w:t>6.3.</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Границы лесничеств</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_Toc146893247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43</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5" w:anchor="_Toc146893248" w:history="1">
            <w:r w:rsidR="00F54731" w:rsidRPr="00F54731">
              <w:rPr>
                <w:rFonts w:ascii="Times New Roman" w:eastAsia="Times New Roman" w:hAnsi="Times New Roman" w:cs="Times New Roman"/>
                <w:caps/>
                <w:noProof/>
                <w:color w:val="0000FF" w:themeColor="hyperlink"/>
                <w:spacing w:val="15"/>
                <w:sz w:val="24"/>
                <w:szCs w:val="24"/>
                <w:u w:val="single"/>
              </w:rPr>
              <w:t>7.</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Сведения о видах, назначении и наименовании планируемых для размещения на территории Пановского СП  объектов федерального значения, объектов регионального значениях, объектов местного значения муниципального района</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_Toc146893248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44</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6" w:anchor="_Toc146893249" w:history="1">
            <w:r w:rsidR="00F54731" w:rsidRPr="00F54731">
              <w:rPr>
                <w:rFonts w:ascii="Times New Roman" w:eastAsia="Times New Roman" w:hAnsi="Times New Roman" w:cs="Times New Roman"/>
                <w:caps/>
                <w:noProof/>
                <w:color w:val="0000FF" w:themeColor="hyperlink"/>
                <w:spacing w:val="15"/>
                <w:sz w:val="24"/>
                <w:szCs w:val="24"/>
                <w:u w:val="single"/>
              </w:rPr>
              <w:t>7.1.</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Сведения о видах, назначении и наименованиях планируемых для размещения на территории Пановского СП объектов федерального значения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_Toc146893249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44</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7" w:anchor="_Toc146893250" w:history="1">
            <w:r w:rsidR="00F54731" w:rsidRPr="00F54731">
              <w:rPr>
                <w:rFonts w:ascii="Times New Roman" w:eastAsia="Times New Roman" w:hAnsi="Times New Roman" w:cs="Times New Roman"/>
                <w:caps/>
                <w:noProof/>
                <w:color w:val="0000FF" w:themeColor="hyperlink"/>
                <w:spacing w:val="15"/>
                <w:sz w:val="24"/>
                <w:szCs w:val="24"/>
                <w:u w:val="single"/>
              </w:rPr>
              <w:t>7.2.</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Сведения о видах, назначении и наименованиях планируемых для размещения на территории  Пановского СП объектов регионального значения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_Toc146893250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45</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8" w:anchor="_Toc146893251" w:history="1">
            <w:r w:rsidR="00F54731" w:rsidRPr="00F54731">
              <w:rPr>
                <w:rFonts w:ascii="Times New Roman" w:eastAsia="Times New Roman" w:hAnsi="Times New Roman" w:cs="Times New Roman"/>
                <w:caps/>
                <w:noProof/>
                <w:color w:val="0000FF" w:themeColor="hyperlink"/>
                <w:spacing w:val="15"/>
                <w:sz w:val="24"/>
                <w:szCs w:val="24"/>
                <w:u w:val="single"/>
              </w:rPr>
              <w:t>7.3.</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Сведения о видах, назначении и наименованиях планируемых для размещения на территории Пановского СП объектов местного значения Муниципального района</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_Toc146893251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45</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29" w:anchor="_Toc146893252" w:history="1">
            <w:r w:rsidR="00F54731" w:rsidRPr="00F54731">
              <w:rPr>
                <w:rFonts w:ascii="Times New Roman" w:eastAsia="Times New Roman" w:hAnsi="Times New Roman" w:cs="Times New Roman"/>
                <w:caps/>
                <w:noProof/>
                <w:color w:val="0000FF" w:themeColor="hyperlink"/>
                <w:spacing w:val="15"/>
                <w:sz w:val="24"/>
                <w:szCs w:val="24"/>
                <w:u w:val="single"/>
              </w:rPr>
              <w:t>8.</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Оценка влияния планируемых для размещения объектов местного значения поселения на комплексное развитие его территории</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_Toc146893252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46</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44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0" w:anchor="_Toc146893253" w:history="1">
            <w:r w:rsidR="00F54731" w:rsidRPr="00F54731">
              <w:rPr>
                <w:rFonts w:ascii="Times New Roman" w:eastAsia="Times New Roman" w:hAnsi="Times New Roman" w:cs="Times New Roman"/>
                <w:caps/>
                <w:noProof/>
                <w:color w:val="0000FF" w:themeColor="hyperlink"/>
                <w:spacing w:val="15"/>
                <w:sz w:val="24"/>
                <w:szCs w:val="24"/>
                <w:u w:val="single"/>
              </w:rPr>
              <w:t>9.</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Перечень и характеристика основных факторов риска возникновения ЧС природного и техногенного характера</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_Toc146893253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47</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1" w:anchor="_Toc146893254" w:history="1">
            <w:r w:rsidR="00F54731" w:rsidRPr="00F54731">
              <w:rPr>
                <w:rFonts w:ascii="Times New Roman" w:eastAsia="Times New Roman" w:hAnsi="Times New Roman" w:cs="Times New Roman"/>
                <w:caps/>
                <w:noProof/>
                <w:color w:val="0000FF" w:themeColor="hyperlink"/>
                <w:spacing w:val="15"/>
                <w:sz w:val="24"/>
                <w:szCs w:val="24"/>
                <w:u w:val="single"/>
              </w:rPr>
              <w:t>9.1.</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Чрезвычайные ситуации природного характера на территории МО Пановское сельское поселение Палехского муниципального района Ивановской области</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_Toc146893254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47</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2" w:anchor="_Toc146893255" w:history="1">
            <w:r w:rsidR="00F54731" w:rsidRPr="00F54731">
              <w:rPr>
                <w:rFonts w:ascii="Times New Roman" w:eastAsia="Times New Roman" w:hAnsi="Times New Roman" w:cs="Times New Roman"/>
                <w:caps/>
                <w:noProof/>
                <w:color w:val="0000FF" w:themeColor="hyperlink"/>
                <w:spacing w:val="15"/>
                <w:sz w:val="24"/>
                <w:szCs w:val="24"/>
                <w:u w:val="single"/>
              </w:rPr>
              <w:t>9.2.</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Чрезвычайные ситуации биолого-социального и техногенного характера</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_Toc146893255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52</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3" w:anchor="_Toc146893256" w:history="1">
            <w:r w:rsidR="00F54731" w:rsidRPr="00F54731">
              <w:rPr>
                <w:rFonts w:ascii="Times New Roman" w:eastAsia="Times New Roman" w:hAnsi="Times New Roman" w:cs="Times New Roman"/>
                <w:caps/>
                <w:noProof/>
                <w:color w:val="0000FF" w:themeColor="hyperlink"/>
                <w:spacing w:val="15"/>
                <w:sz w:val="24"/>
                <w:szCs w:val="24"/>
                <w:u w:val="single"/>
              </w:rPr>
              <w:t>9.3.</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Наличие сил и средств ликвидации чрезвычайных ситуаций</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_Toc146893256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63</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4" w:anchor="_Toc146893257" w:history="1">
            <w:r w:rsidR="00F54731" w:rsidRPr="00F54731">
              <w:rPr>
                <w:rFonts w:ascii="Times New Roman" w:eastAsia="Times New Roman" w:hAnsi="Times New Roman" w:cs="Times New Roman"/>
                <w:caps/>
                <w:noProof/>
                <w:color w:val="0000FF" w:themeColor="hyperlink"/>
                <w:spacing w:val="15"/>
                <w:sz w:val="24"/>
                <w:szCs w:val="24"/>
                <w:u w:val="single"/>
              </w:rPr>
              <w:t>9.4.</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Обзор мероприятий по градостроительному развитию в части изменения подверженности возникновению ЧС природного и техногенного характера</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_Toc146893257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65</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left" w:pos="1100"/>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5" w:anchor="_Toc146893258" w:history="1">
            <w:r w:rsidR="00F54731" w:rsidRPr="00F54731">
              <w:rPr>
                <w:rFonts w:ascii="Times New Roman" w:eastAsia="Times New Roman" w:hAnsi="Times New Roman" w:cs="Times New Roman"/>
                <w:caps/>
                <w:noProof/>
                <w:color w:val="0000FF" w:themeColor="hyperlink"/>
                <w:spacing w:val="15"/>
                <w:sz w:val="24"/>
                <w:szCs w:val="24"/>
                <w:u w:val="single"/>
              </w:rPr>
              <w:t>9.5.</w:t>
            </w:r>
            <w:r w:rsidR="00F54731" w:rsidRPr="00F54731">
              <w:rPr>
                <w:rFonts w:ascii="Times New Roman" w:eastAsia="Times New Roman" w:hAnsi="Times New Roman" w:cs="Times New Roman"/>
                <w:noProof/>
                <w:color w:val="0000FF" w:themeColor="hyperlink"/>
                <w:kern w:val="2"/>
                <w:sz w:val="24"/>
                <w:szCs w:val="24"/>
                <w:u w:val="single"/>
                <w:lang w:eastAsia="ru-RU"/>
              </w:rPr>
              <w:tab/>
            </w:r>
            <w:r w:rsidR="00F54731" w:rsidRPr="00F54731">
              <w:rPr>
                <w:rFonts w:ascii="Times New Roman" w:eastAsia="Times New Roman" w:hAnsi="Times New Roman" w:cs="Times New Roman"/>
                <w:caps/>
                <w:noProof/>
                <w:color w:val="0000FF" w:themeColor="hyperlink"/>
                <w:spacing w:val="15"/>
                <w:sz w:val="24"/>
                <w:szCs w:val="24"/>
                <w:u w:val="single"/>
              </w:rPr>
              <w:t>Перечень основных факторов риска возникновения чрезвычайных ситуаций природного и  техногенного характера</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_Toc146893258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68</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6" w:anchor="_Toc146893259" w:history="1">
            <w:r w:rsidR="00F54731" w:rsidRPr="00F54731">
              <w:rPr>
                <w:rFonts w:ascii="Times New Roman" w:eastAsia="Times New Roman" w:hAnsi="Times New Roman" w:cs="Times New Roman"/>
                <w:caps/>
                <w:noProof/>
                <w:color w:val="0000FF" w:themeColor="hyperlink"/>
                <w:spacing w:val="15"/>
                <w:sz w:val="24"/>
                <w:szCs w:val="24"/>
                <w:u w:val="single"/>
              </w:rPr>
              <w:t>Приложения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_Toc146893259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69</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7" w:anchor="_Toc146893260" w:history="1">
            <w:r w:rsidR="00F54731" w:rsidRPr="00F54731">
              <w:rPr>
                <w:rFonts w:ascii="Times New Roman" w:hAnsi="Times New Roman" w:cs="Times New Roman"/>
                <w:noProof/>
                <w:color w:val="0000FF" w:themeColor="hyperlink"/>
                <w:sz w:val="24"/>
                <w:szCs w:val="24"/>
                <w:u w:val="single"/>
              </w:rPr>
              <w:t>Приложение 1. Постановление</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_Toc146893260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70</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8" w:anchor="_Toc146893261" w:history="1">
            <w:r w:rsidR="00F54731" w:rsidRPr="00F54731">
              <w:rPr>
                <w:rFonts w:ascii="Times New Roman" w:hAnsi="Times New Roman" w:cs="Times New Roman"/>
                <w:noProof/>
                <w:color w:val="0000FF" w:themeColor="hyperlink"/>
                <w:sz w:val="24"/>
                <w:szCs w:val="24"/>
                <w:u w:val="single"/>
              </w:rPr>
              <w:t>Приложение 2. Техническое задание</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_Toc146893261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70</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39" w:anchor="_Toc146893262" w:history="1">
            <w:r w:rsidR="00F54731" w:rsidRPr="00F54731">
              <w:rPr>
                <w:rFonts w:ascii="Times New Roman" w:hAnsi="Times New Roman" w:cs="Times New Roman"/>
                <w:noProof/>
                <w:color w:val="0000FF" w:themeColor="hyperlink"/>
                <w:sz w:val="24"/>
                <w:szCs w:val="24"/>
                <w:u w:val="single"/>
              </w:rPr>
              <w:t>Приложение 3. Перечень муниципальных программ</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_Toc146893262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76</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CD20F7" w:rsidP="00F54731">
          <w:pPr>
            <w:tabs>
              <w:tab w:val="right" w:leader="dot" w:pos="9628"/>
            </w:tabs>
            <w:spacing w:before="120" w:after="120" w:line="240" w:lineRule="auto"/>
            <w:ind w:left="426"/>
            <w:rPr>
              <w:rFonts w:ascii="Times New Roman" w:eastAsia="Times New Roman" w:hAnsi="Times New Roman" w:cs="Times New Roman"/>
              <w:noProof/>
              <w:kern w:val="2"/>
              <w:sz w:val="24"/>
              <w:szCs w:val="24"/>
              <w:lang w:eastAsia="ru-RU"/>
            </w:rPr>
          </w:pPr>
          <w:hyperlink r:id="rId40" w:anchor="_Toc146893263" w:history="1">
            <w:r w:rsidR="00F54731" w:rsidRPr="00F54731">
              <w:rPr>
                <w:rFonts w:ascii="Times New Roman" w:hAnsi="Times New Roman" w:cs="Times New Roman"/>
                <w:noProof/>
                <w:color w:val="0000FF" w:themeColor="hyperlink"/>
                <w:sz w:val="24"/>
                <w:szCs w:val="24"/>
                <w:u w:val="single"/>
              </w:rPr>
              <w:t>Приложение 4.  Обоснование размещения объектов местного значения</w:t>
            </w:r>
            <w:r w:rsidR="00F54731" w:rsidRPr="00F54731">
              <w:rPr>
                <w:rFonts w:ascii="Times New Roman" w:hAnsi="Times New Roman" w:cs="Times New Roman"/>
                <w:noProof/>
                <w:webHidden/>
                <w:color w:val="0000FF" w:themeColor="hyperlink"/>
                <w:sz w:val="24"/>
                <w:szCs w:val="24"/>
                <w:u w:val="single"/>
              </w:rPr>
              <w:tab/>
            </w:r>
            <w:r w:rsidR="00F54731" w:rsidRPr="00F54731">
              <w:rPr>
                <w:rFonts w:ascii="Times New Roman" w:hAnsi="Times New Roman" w:cs="Times New Roman"/>
                <w:noProof/>
                <w:webHidden/>
                <w:color w:val="0000FF" w:themeColor="hyperlink"/>
                <w:sz w:val="24"/>
                <w:szCs w:val="24"/>
                <w:u w:val="single"/>
              </w:rPr>
              <w:fldChar w:fldCharType="begin"/>
            </w:r>
            <w:r w:rsidR="00F54731" w:rsidRPr="00F54731">
              <w:rPr>
                <w:rFonts w:ascii="Times New Roman" w:hAnsi="Times New Roman" w:cs="Times New Roman"/>
                <w:noProof/>
                <w:webHidden/>
                <w:color w:val="0000FF" w:themeColor="hyperlink"/>
                <w:sz w:val="24"/>
                <w:szCs w:val="24"/>
                <w:u w:val="single"/>
              </w:rPr>
              <w:instrText xml:space="preserve"> PAGEREF _Toc146893263 \h </w:instrText>
            </w:r>
            <w:r w:rsidR="00F54731" w:rsidRPr="00F54731">
              <w:rPr>
                <w:rFonts w:ascii="Times New Roman" w:hAnsi="Times New Roman" w:cs="Times New Roman"/>
                <w:noProof/>
                <w:webHidden/>
                <w:color w:val="0000FF" w:themeColor="hyperlink"/>
                <w:sz w:val="24"/>
                <w:szCs w:val="24"/>
                <w:u w:val="single"/>
              </w:rPr>
            </w:r>
            <w:r w:rsidR="00F54731" w:rsidRPr="00F54731">
              <w:rPr>
                <w:rFonts w:ascii="Times New Roman" w:hAnsi="Times New Roman" w:cs="Times New Roman"/>
                <w:noProof/>
                <w:webHidden/>
                <w:color w:val="0000FF" w:themeColor="hyperlink"/>
                <w:sz w:val="24"/>
                <w:szCs w:val="24"/>
                <w:u w:val="single"/>
              </w:rPr>
              <w:fldChar w:fldCharType="separate"/>
            </w:r>
            <w:r w:rsidR="00D508F4">
              <w:rPr>
                <w:rFonts w:ascii="Times New Roman" w:hAnsi="Times New Roman" w:cs="Times New Roman"/>
                <w:noProof/>
                <w:webHidden/>
                <w:color w:val="0000FF" w:themeColor="hyperlink"/>
                <w:sz w:val="24"/>
                <w:szCs w:val="24"/>
                <w:u w:val="single"/>
              </w:rPr>
              <w:t>77</w:t>
            </w:r>
            <w:r w:rsidR="00F54731" w:rsidRPr="00F54731">
              <w:rPr>
                <w:rFonts w:ascii="Times New Roman" w:hAnsi="Times New Roman" w:cs="Times New Roman"/>
                <w:noProof/>
                <w:webHidden/>
                <w:color w:val="0000FF" w:themeColor="hyperlink"/>
                <w:sz w:val="24"/>
                <w:szCs w:val="24"/>
                <w:u w:val="single"/>
              </w:rPr>
              <w:fldChar w:fldCharType="end"/>
            </w:r>
          </w:hyperlink>
        </w:p>
        <w:p w:rsidR="00F54731" w:rsidRPr="00F54731" w:rsidRDefault="00F54731" w:rsidP="00F54731">
          <w:pPr>
            <w:tabs>
              <w:tab w:val="left" w:pos="880"/>
              <w:tab w:val="right" w:leader="dot" w:pos="9345"/>
            </w:tabs>
            <w:spacing w:before="60" w:after="60" w:line="240" w:lineRule="auto"/>
            <w:ind w:left="426"/>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fldChar w:fldCharType="end"/>
          </w:r>
        </w:p>
      </w:sdtContent>
    </w:sdt>
    <w:p w:rsidR="00F54731" w:rsidRPr="00F54731" w:rsidRDefault="00F54731" w:rsidP="00F54731">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Times New Roman" w:eastAsia="Times New Roman" w:hAnsi="Times New Roman" w:cs="Times New Roman"/>
          <w:b/>
          <w:bCs/>
          <w:caps/>
          <w:color w:val="FFFFFF"/>
          <w:spacing w:val="15"/>
          <w:sz w:val="26"/>
          <w:szCs w:val="26"/>
        </w:rPr>
      </w:pPr>
      <w:bookmarkStart w:id="63" w:name="_Toc146893233"/>
      <w:r w:rsidRPr="00F54731">
        <w:rPr>
          <w:rFonts w:ascii="Times New Roman" w:eastAsia="Times New Roman" w:hAnsi="Times New Roman" w:cs="Times New Roman"/>
          <w:b/>
          <w:bCs/>
          <w:caps/>
          <w:color w:val="FFFFFF"/>
          <w:spacing w:val="15"/>
          <w:sz w:val="26"/>
          <w:szCs w:val="26"/>
        </w:rPr>
        <w:t>Содержание градостроительной документации. Перечень графических и текстовых материалов</w:t>
      </w:r>
      <w:bookmarkEnd w:id="63"/>
    </w:p>
    <w:tbl>
      <w:tblPr>
        <w:tblW w:w="9645" w:type="dxa"/>
        <w:tblInd w:w="-34" w:type="dxa"/>
        <w:tblLayout w:type="fixed"/>
        <w:tblLook w:val="04A0" w:firstRow="1" w:lastRow="0" w:firstColumn="1" w:lastColumn="0" w:noHBand="0" w:noVBand="1"/>
      </w:tblPr>
      <w:tblGrid>
        <w:gridCol w:w="710"/>
        <w:gridCol w:w="6524"/>
        <w:gridCol w:w="850"/>
        <w:gridCol w:w="1561"/>
      </w:tblGrid>
      <w:tr w:rsidR="00F54731" w:rsidRPr="00F54731" w:rsidTr="00CD20F7">
        <w:trPr>
          <w:trHeight w:val="818"/>
          <w:tblHeader/>
        </w:trPr>
        <w:tc>
          <w:tcPr>
            <w:tcW w:w="709" w:type="dxa"/>
            <w:tcBorders>
              <w:top w:val="single" w:sz="4" w:space="0" w:color="000000"/>
              <w:left w:val="single" w:sz="4" w:space="0" w:color="000000"/>
              <w:bottom w:val="single" w:sz="4" w:space="0" w:color="000000"/>
              <w:right w:val="nil"/>
            </w:tcBorders>
            <w:shd w:val="clear" w:color="auto" w:fill="C0C0C0"/>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gramStart"/>
            <w:r w:rsidRPr="00F54731">
              <w:rPr>
                <w:rFonts w:ascii="Times New Roman" w:eastAsia="Times New Roman" w:hAnsi="Times New Roman" w:cs="Times New Roman"/>
                <w:bCs/>
                <w:sz w:val="20"/>
                <w:szCs w:val="20"/>
                <w:lang w:eastAsia="ru-RU"/>
              </w:rPr>
              <w:t>п</w:t>
            </w:r>
            <w:proofErr w:type="gramEnd"/>
            <w:r w:rsidRPr="00F54731">
              <w:rPr>
                <w:rFonts w:ascii="Times New Roman" w:eastAsia="Times New Roman" w:hAnsi="Times New Roman" w:cs="Times New Roman"/>
                <w:bCs/>
                <w:sz w:val="20"/>
                <w:szCs w:val="20"/>
                <w:lang w:eastAsia="ru-RU"/>
              </w:rPr>
              <w:t>/п</w:t>
            </w:r>
          </w:p>
        </w:tc>
        <w:tc>
          <w:tcPr>
            <w:tcW w:w="6521" w:type="dxa"/>
            <w:tcBorders>
              <w:top w:val="single" w:sz="4" w:space="0" w:color="000000"/>
              <w:left w:val="single" w:sz="4" w:space="0" w:color="000000"/>
              <w:bottom w:val="single" w:sz="4" w:space="0" w:color="000000"/>
              <w:right w:val="nil"/>
            </w:tcBorders>
            <w:shd w:val="clear" w:color="auto" w:fill="C0C0C0"/>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раздела, графических материалов</w:t>
            </w:r>
          </w:p>
        </w:tc>
        <w:tc>
          <w:tcPr>
            <w:tcW w:w="850" w:type="dxa"/>
            <w:tcBorders>
              <w:top w:val="single" w:sz="4" w:space="0" w:color="000000"/>
              <w:left w:val="single" w:sz="4" w:space="0" w:color="000000"/>
              <w:bottom w:val="single" w:sz="4" w:space="0" w:color="000000"/>
              <w:right w:val="nil"/>
            </w:tcBorders>
            <w:shd w:val="clear" w:color="auto" w:fill="C0C0C0"/>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гриф</w:t>
            </w:r>
          </w:p>
        </w:tc>
        <w:tc>
          <w:tcPr>
            <w:tcW w:w="156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Масштаб карт, формат текста</w:t>
            </w:r>
          </w:p>
        </w:tc>
      </w:tr>
      <w:tr w:rsidR="00F54731" w:rsidRPr="00F54731" w:rsidTr="00CD20F7">
        <w:trPr>
          <w:trHeight w:val="467"/>
        </w:trPr>
        <w:tc>
          <w:tcPr>
            <w:tcW w:w="709" w:type="dxa"/>
            <w:tcBorders>
              <w:top w:val="single" w:sz="4" w:space="0" w:color="auto"/>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p>
        </w:tc>
        <w:tc>
          <w:tcPr>
            <w:tcW w:w="8931" w:type="dxa"/>
            <w:gridSpan w:val="3"/>
            <w:tcBorders>
              <w:top w:val="single" w:sz="4" w:space="0" w:color="auto"/>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u w:val="single"/>
                <w:lang w:eastAsia="ru-RU"/>
              </w:rPr>
            </w:pPr>
            <w:r w:rsidRPr="00F54731">
              <w:rPr>
                <w:rFonts w:ascii="Times New Roman" w:eastAsia="Times New Roman" w:hAnsi="Times New Roman" w:cs="Times New Roman"/>
                <w:bCs/>
                <w:sz w:val="20"/>
                <w:szCs w:val="20"/>
                <w:u w:val="single"/>
                <w:lang w:eastAsia="ru-RU"/>
              </w:rPr>
              <w:t>Материалы генерального плана (в новой редакции):</w:t>
            </w:r>
          </w:p>
        </w:tc>
      </w:tr>
      <w:tr w:rsidR="00F54731" w:rsidRPr="00F54731" w:rsidTr="00CD20F7">
        <w:trPr>
          <w:trHeight w:val="23"/>
        </w:trPr>
        <w:tc>
          <w:tcPr>
            <w:tcW w:w="709" w:type="dxa"/>
            <w:tcBorders>
              <w:top w:val="single" w:sz="4" w:space="0" w:color="000000"/>
              <w:left w:val="single" w:sz="4" w:space="0" w:color="000000"/>
              <w:bottom w:val="single" w:sz="4" w:space="0" w:color="auto"/>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w:t>
            </w:r>
          </w:p>
        </w:tc>
        <w:tc>
          <w:tcPr>
            <w:tcW w:w="6521" w:type="dxa"/>
            <w:tcBorders>
              <w:top w:val="single" w:sz="4" w:space="0" w:color="000000"/>
              <w:left w:val="single" w:sz="4" w:space="0" w:color="000000"/>
              <w:bottom w:val="single" w:sz="4" w:space="0" w:color="auto"/>
              <w:right w:val="nil"/>
            </w:tcBorders>
            <w:vAlign w:val="center"/>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Положение о территориальном планировании</w:t>
            </w:r>
          </w:p>
        </w:tc>
        <w:tc>
          <w:tcPr>
            <w:tcW w:w="850" w:type="dxa"/>
            <w:tcBorders>
              <w:top w:val="single" w:sz="4" w:space="0" w:color="000000"/>
              <w:left w:val="single" w:sz="4" w:space="0" w:color="000000"/>
              <w:bottom w:val="single" w:sz="4" w:space="0" w:color="auto"/>
              <w:right w:val="nil"/>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н/с</w:t>
            </w:r>
          </w:p>
        </w:tc>
        <w:tc>
          <w:tcPr>
            <w:tcW w:w="1560" w:type="dxa"/>
            <w:tcBorders>
              <w:top w:val="single" w:sz="4" w:space="0" w:color="000000"/>
              <w:left w:val="single" w:sz="4" w:space="0" w:color="000000"/>
              <w:bottom w:val="single" w:sz="4" w:space="0" w:color="auto"/>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Сшив формата  А</w:t>
            </w:r>
            <w:proofErr w:type="gramStart"/>
            <w:r w:rsidRPr="00F54731">
              <w:rPr>
                <w:rFonts w:ascii="Times New Roman" w:eastAsia="Times New Roman" w:hAnsi="Times New Roman" w:cs="Times New Roman"/>
                <w:sz w:val="20"/>
                <w:szCs w:val="20"/>
                <w:lang w:eastAsia="ru-RU"/>
              </w:rPr>
              <w:t>4</w:t>
            </w:r>
            <w:proofErr w:type="gramEnd"/>
          </w:p>
        </w:tc>
      </w:tr>
      <w:tr w:rsidR="00F54731" w:rsidRPr="00F54731" w:rsidTr="00CD20F7">
        <w:trPr>
          <w:trHeight w:val="23"/>
        </w:trPr>
        <w:tc>
          <w:tcPr>
            <w:tcW w:w="709" w:type="dxa"/>
            <w:tcBorders>
              <w:top w:val="single" w:sz="4" w:space="0" w:color="000000"/>
              <w:left w:val="single" w:sz="4" w:space="0" w:color="000000"/>
              <w:bottom w:val="single" w:sz="4" w:space="0" w:color="auto"/>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w:t>
            </w:r>
          </w:p>
        </w:tc>
        <w:tc>
          <w:tcPr>
            <w:tcW w:w="6521" w:type="dxa"/>
            <w:tcBorders>
              <w:top w:val="single" w:sz="4" w:space="0" w:color="000000"/>
              <w:left w:val="single" w:sz="4" w:space="0" w:color="000000"/>
              <w:bottom w:val="single" w:sz="4" w:space="0" w:color="auto"/>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границ населенных пунктов, входящих в состав </w:t>
            </w:r>
            <w:proofErr w:type="spellStart"/>
            <w:r w:rsidRPr="00F54731">
              <w:rPr>
                <w:rFonts w:ascii="Times New Roman" w:eastAsia="Times New Roman" w:hAnsi="Times New Roman" w:cs="Times New Roman"/>
                <w:sz w:val="20"/>
                <w:szCs w:val="20"/>
                <w:lang w:eastAsia="ru-RU"/>
              </w:rPr>
              <w:t>Пановского</w:t>
            </w:r>
            <w:proofErr w:type="spellEnd"/>
            <w:r w:rsidRPr="00F54731">
              <w:rPr>
                <w:rFonts w:ascii="Times New Roman" w:eastAsia="Times New Roman" w:hAnsi="Times New Roman" w:cs="Times New Roman"/>
                <w:sz w:val="20"/>
                <w:szCs w:val="20"/>
                <w:lang w:eastAsia="ru-RU"/>
              </w:rPr>
              <w:t xml:space="preserve"> сельского поселения</w:t>
            </w:r>
          </w:p>
        </w:tc>
        <w:tc>
          <w:tcPr>
            <w:tcW w:w="850" w:type="dxa"/>
            <w:tcBorders>
              <w:top w:val="single" w:sz="4" w:space="0" w:color="000000"/>
              <w:left w:val="single" w:sz="4" w:space="0" w:color="000000"/>
              <w:bottom w:val="single" w:sz="4" w:space="0" w:color="auto"/>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auto"/>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функциональных зон </w:t>
            </w:r>
            <w:proofErr w:type="spellStart"/>
            <w:r w:rsidRPr="00F54731">
              <w:rPr>
                <w:rFonts w:ascii="Times New Roman" w:eastAsia="Times New Roman" w:hAnsi="Times New Roman" w:cs="Times New Roman"/>
                <w:sz w:val="20"/>
                <w:szCs w:val="20"/>
                <w:lang w:eastAsia="ru-RU"/>
              </w:rPr>
              <w:t>Пановского</w:t>
            </w:r>
            <w:proofErr w:type="spellEnd"/>
            <w:r w:rsidRPr="00F54731">
              <w:rPr>
                <w:rFonts w:ascii="Times New Roman" w:eastAsia="Times New Roman" w:hAnsi="Times New Roman" w:cs="Times New Roman"/>
                <w:sz w:val="20"/>
                <w:szCs w:val="20"/>
                <w:lang w:eastAsia="ru-RU"/>
              </w:rPr>
              <w:t xml:space="preserve"> сельского поселения</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3.1</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3.2</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3.3</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3.4</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Фрагменты карты функциональных зон </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w:t>
            </w:r>
          </w:p>
        </w:tc>
        <w:tc>
          <w:tcPr>
            <w:tcW w:w="6521"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Карта планируемого размещения объектов местного значения </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23"/>
        </w:trPr>
        <w:tc>
          <w:tcPr>
            <w:tcW w:w="709" w:type="dxa"/>
            <w:tcBorders>
              <w:top w:val="single" w:sz="4" w:space="0" w:color="000000"/>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w:t>
            </w:r>
          </w:p>
        </w:tc>
        <w:tc>
          <w:tcPr>
            <w:tcW w:w="6521"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Сведения, предусмотренные п.3.1 ст.19, п.5.1  ст. 23 и п.6.1 ст.30 Градостроительного кодекса </w:t>
            </w:r>
          </w:p>
        </w:tc>
        <w:tc>
          <w:tcPr>
            <w:tcW w:w="850" w:type="dxa"/>
            <w:tcBorders>
              <w:top w:val="single" w:sz="4" w:space="0" w:color="000000"/>
              <w:left w:val="single" w:sz="4" w:space="0" w:color="000000"/>
              <w:bottom w:val="single" w:sz="4" w:space="0" w:color="000000"/>
              <w:right w:val="nil"/>
            </w:tcBorders>
            <w:vAlign w:val="center"/>
            <w:hideMark/>
          </w:tcPr>
          <w:p w:rsidR="00F54731" w:rsidRPr="00F54731" w:rsidRDefault="00F54731" w:rsidP="00F54731">
            <w:pPr>
              <w:spacing w:before="60" w:after="6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F54731" w:rsidRPr="00F54731" w:rsidRDefault="00F54731" w:rsidP="00F54731">
            <w:pPr>
              <w:spacing w:before="60" w:after="60" w:line="240" w:lineRule="auto"/>
              <w:ind w:right="-108"/>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 эл. виде</w:t>
            </w:r>
          </w:p>
        </w:tc>
      </w:tr>
      <w:tr w:rsidR="00F54731" w:rsidRPr="00F54731" w:rsidTr="00CD20F7">
        <w:trPr>
          <w:trHeight w:val="407"/>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u w:val="single"/>
                <w:lang w:eastAsia="ru-RU"/>
              </w:rPr>
            </w:pPr>
            <w:r w:rsidRPr="00F54731">
              <w:rPr>
                <w:rFonts w:ascii="Times New Roman" w:eastAsia="Times New Roman" w:hAnsi="Times New Roman" w:cs="Times New Roman"/>
                <w:bCs/>
                <w:sz w:val="20"/>
                <w:szCs w:val="20"/>
                <w:u w:val="single"/>
                <w:lang w:eastAsia="ru-RU"/>
              </w:rPr>
              <w:t>Материалы по обоснованию генерального плана в текстовой форме:</w:t>
            </w:r>
          </w:p>
        </w:tc>
      </w:tr>
      <w:tr w:rsidR="00F54731" w:rsidRPr="00F54731" w:rsidTr="00CD20F7">
        <w:trPr>
          <w:trHeight w:val="23"/>
        </w:trPr>
        <w:tc>
          <w:tcPr>
            <w:tcW w:w="709"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w:t>
            </w:r>
          </w:p>
        </w:tc>
        <w:tc>
          <w:tcPr>
            <w:tcW w:w="6521"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Материалы по обоснованию. Пояснительная записка</w:t>
            </w:r>
          </w:p>
        </w:tc>
        <w:tc>
          <w:tcPr>
            <w:tcW w:w="850" w:type="dxa"/>
            <w:tcBorders>
              <w:top w:val="nil"/>
              <w:left w:val="single" w:sz="4" w:space="0" w:color="000000"/>
              <w:bottom w:val="single" w:sz="4" w:space="0" w:color="000000"/>
              <w:right w:val="nil"/>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н/с</w:t>
            </w:r>
          </w:p>
        </w:tc>
        <w:tc>
          <w:tcPr>
            <w:tcW w:w="1560" w:type="dxa"/>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Сшив формата  А</w:t>
            </w:r>
            <w:proofErr w:type="gramStart"/>
            <w:r w:rsidRPr="00F54731">
              <w:rPr>
                <w:rFonts w:ascii="Times New Roman" w:eastAsia="Times New Roman" w:hAnsi="Times New Roman" w:cs="Times New Roman"/>
                <w:sz w:val="20"/>
                <w:szCs w:val="20"/>
                <w:lang w:eastAsia="ru-RU"/>
              </w:rPr>
              <w:t>4</w:t>
            </w:r>
            <w:proofErr w:type="gramEnd"/>
          </w:p>
        </w:tc>
      </w:tr>
      <w:tr w:rsidR="00F54731" w:rsidRPr="00F54731" w:rsidTr="00CD20F7">
        <w:trPr>
          <w:trHeight w:val="465"/>
        </w:trPr>
        <w:tc>
          <w:tcPr>
            <w:tcW w:w="709" w:type="dxa"/>
            <w:tcBorders>
              <w:top w:val="nil"/>
              <w:left w:val="single" w:sz="4" w:space="0" w:color="000000"/>
              <w:bottom w:val="single" w:sz="4" w:space="0" w:color="000000"/>
              <w:right w:val="nil"/>
            </w:tcBorders>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bCs/>
                <w:sz w:val="20"/>
                <w:szCs w:val="20"/>
                <w:u w:val="single"/>
                <w:lang w:eastAsia="ru-RU"/>
              </w:rPr>
            </w:pPr>
            <w:r w:rsidRPr="00F54731">
              <w:rPr>
                <w:rFonts w:ascii="Times New Roman" w:eastAsia="Times New Roman" w:hAnsi="Times New Roman" w:cs="Times New Roman"/>
                <w:bCs/>
                <w:sz w:val="20"/>
                <w:szCs w:val="20"/>
                <w:u w:val="single"/>
                <w:lang w:eastAsia="ru-RU"/>
              </w:rPr>
              <w:t>Материалы по обоснованию генерального плана в графической форме:</w:t>
            </w:r>
          </w:p>
        </w:tc>
      </w:tr>
      <w:tr w:rsidR="00F54731" w:rsidRPr="00F54731" w:rsidTr="00CD20F7">
        <w:trPr>
          <w:trHeight w:val="64"/>
        </w:trPr>
        <w:tc>
          <w:tcPr>
            <w:tcW w:w="709"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w:t>
            </w:r>
          </w:p>
        </w:tc>
        <w:tc>
          <w:tcPr>
            <w:tcW w:w="6521"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Материалы по обоснованию в виде карт. </w:t>
            </w:r>
          </w:p>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 xml:space="preserve">Карта планируемого размещения объектов федерального, регионального и местного (районного) значения </w:t>
            </w:r>
          </w:p>
        </w:tc>
        <w:tc>
          <w:tcPr>
            <w:tcW w:w="850" w:type="dxa"/>
            <w:tcBorders>
              <w:top w:val="nil"/>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н/с</w:t>
            </w:r>
          </w:p>
        </w:tc>
        <w:tc>
          <w:tcPr>
            <w:tcW w:w="1560" w:type="dxa"/>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64"/>
        </w:trPr>
        <w:tc>
          <w:tcPr>
            <w:tcW w:w="709"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8</w:t>
            </w:r>
          </w:p>
        </w:tc>
        <w:tc>
          <w:tcPr>
            <w:tcW w:w="6521"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Материалы по обоснованию в виде карт. </w:t>
            </w:r>
          </w:p>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Карта зон с особыми условиями использования территорий (с указанием границ лесничеств)</w:t>
            </w:r>
          </w:p>
        </w:tc>
        <w:tc>
          <w:tcPr>
            <w:tcW w:w="850" w:type="dxa"/>
            <w:tcBorders>
              <w:top w:val="nil"/>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r w:rsidR="00F54731" w:rsidRPr="00F54731" w:rsidTr="00CD20F7">
        <w:trPr>
          <w:trHeight w:val="64"/>
        </w:trPr>
        <w:tc>
          <w:tcPr>
            <w:tcW w:w="709"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w:t>
            </w:r>
          </w:p>
        </w:tc>
        <w:tc>
          <w:tcPr>
            <w:tcW w:w="6521" w:type="dxa"/>
            <w:tcBorders>
              <w:top w:val="nil"/>
              <w:left w:val="single" w:sz="4" w:space="0" w:color="000000"/>
              <w:bottom w:val="single" w:sz="4" w:space="0" w:color="000000"/>
              <w:right w:val="nil"/>
            </w:tcBorders>
            <w:hideMark/>
          </w:tcPr>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Материалы по обоснованию в виде карт. </w:t>
            </w:r>
          </w:p>
          <w:p w:rsidR="00F54731" w:rsidRPr="00F54731" w:rsidRDefault="00F54731" w:rsidP="00F54731">
            <w:pPr>
              <w:snapToGrid w:val="0"/>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Карта территорий, подверженных риску возникновения чрезвычайных ситуаций природного и техногенного характера</w:t>
            </w:r>
          </w:p>
        </w:tc>
        <w:tc>
          <w:tcPr>
            <w:tcW w:w="850" w:type="dxa"/>
            <w:tcBorders>
              <w:top w:val="nil"/>
              <w:left w:val="single" w:sz="4" w:space="0" w:color="000000"/>
              <w:bottom w:val="single" w:sz="4" w:space="0" w:color="000000"/>
              <w:right w:val="nil"/>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н/с</w:t>
            </w:r>
          </w:p>
        </w:tc>
        <w:tc>
          <w:tcPr>
            <w:tcW w:w="1560" w:type="dxa"/>
            <w:tcBorders>
              <w:top w:val="nil"/>
              <w:left w:val="single" w:sz="4" w:space="0" w:color="000000"/>
              <w:bottom w:val="single" w:sz="4" w:space="0" w:color="000000"/>
              <w:right w:val="single" w:sz="4" w:space="0" w:color="auto"/>
            </w:tcBorders>
            <w:vAlign w:val="center"/>
            <w:hideMark/>
          </w:tcPr>
          <w:p w:rsidR="00F54731" w:rsidRPr="00F54731" w:rsidRDefault="00F54731" w:rsidP="00F54731">
            <w:pPr>
              <w:snapToGrid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 1:25 000</w:t>
            </w:r>
          </w:p>
        </w:tc>
      </w:tr>
    </w:tbl>
    <w:p w:rsidR="00F54731" w:rsidRPr="00F54731" w:rsidRDefault="00F54731" w:rsidP="00F54731">
      <w:pPr>
        <w:spacing w:before="120" w:after="120" w:line="240" w:lineRule="auto"/>
        <w:ind w:firstLine="709"/>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br w:type="page"/>
      </w:r>
    </w:p>
    <w:p w:rsidR="00F54731" w:rsidRPr="00F54731" w:rsidRDefault="00F54731" w:rsidP="00F54731">
      <w:pPr>
        <w:pBdr>
          <w:top w:val="single" w:sz="24" w:space="0" w:color="72A376"/>
          <w:left w:val="single" w:sz="24" w:space="0" w:color="72A376"/>
          <w:bottom w:val="single" w:sz="24" w:space="0" w:color="72A376"/>
          <w:right w:val="single" w:sz="24" w:space="0" w:color="72A376"/>
        </w:pBdr>
        <w:shd w:val="clear" w:color="auto" w:fill="72A376"/>
        <w:spacing w:before="360" w:after="360" w:line="240" w:lineRule="auto"/>
        <w:outlineLvl w:val="0"/>
        <w:rPr>
          <w:rFonts w:ascii="Times New Roman" w:eastAsia="Times New Roman" w:hAnsi="Times New Roman" w:cs="Times New Roman"/>
          <w:b/>
          <w:bCs/>
          <w:caps/>
          <w:color w:val="FFFFFF"/>
          <w:spacing w:val="15"/>
          <w:sz w:val="24"/>
          <w:szCs w:val="24"/>
        </w:rPr>
      </w:pPr>
      <w:bookmarkStart w:id="64" w:name="_Toc146893234"/>
      <w:r w:rsidRPr="00F54731">
        <w:rPr>
          <w:rFonts w:ascii="Times New Roman" w:eastAsia="Times New Roman" w:hAnsi="Times New Roman" w:cs="Times New Roman"/>
          <w:b/>
          <w:bCs/>
          <w:caps/>
          <w:color w:val="FFFFFF"/>
          <w:spacing w:val="15"/>
          <w:sz w:val="24"/>
          <w:szCs w:val="24"/>
        </w:rPr>
        <w:lastRenderedPageBreak/>
        <w:t>Введение</w:t>
      </w:r>
      <w:bookmarkEnd w:id="64"/>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Настоящий том выполнен в ходе работ над проектом внесения изменений в Генеральный план муниципального образования </w:t>
      </w:r>
      <w:proofErr w:type="spellStart"/>
      <w:r w:rsidRPr="00F54731">
        <w:rPr>
          <w:rFonts w:ascii="Times New Roman" w:eastAsia="Times New Roman" w:hAnsi="Times New Roman" w:cs="Times New Roman"/>
          <w:sz w:val="24"/>
          <w:szCs w:val="24"/>
        </w:rPr>
        <w:t>Пановское</w:t>
      </w:r>
      <w:proofErr w:type="spellEnd"/>
      <w:r w:rsidRPr="00F54731">
        <w:rPr>
          <w:rFonts w:ascii="Times New Roman" w:eastAsia="Times New Roman" w:hAnsi="Times New Roman" w:cs="Times New Roman"/>
          <w:sz w:val="24"/>
          <w:szCs w:val="24"/>
        </w:rPr>
        <w:t xml:space="preserve"> сельское поселение Палехского муниципального района Ивановской области обществом с ограниченной ответственностью «Научно-проектная организация «Южный градостроительный центр» в соответствии с муниципальным контрактом №А-5 от 20.06.2023г., заключенным с Администрацией Палехского муниципального района Ивановской области.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 xml:space="preserve">Учитывая, что до настоящего времени существующий генеральный план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был выполнен только на территорию 3 населенных пунктов (д.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д.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 с. </w:t>
      </w:r>
      <w:proofErr w:type="spellStart"/>
      <w:r w:rsidRPr="00F54731">
        <w:rPr>
          <w:rFonts w:ascii="Times New Roman" w:eastAsia="Times New Roman" w:hAnsi="Times New Roman" w:cs="Times New Roman"/>
          <w:sz w:val="24"/>
          <w:szCs w:val="24"/>
        </w:rPr>
        <w:t>Сакулино</w:t>
      </w:r>
      <w:proofErr w:type="spellEnd"/>
      <w:r w:rsidRPr="00F54731">
        <w:rPr>
          <w:rFonts w:ascii="Times New Roman" w:eastAsia="Times New Roman" w:hAnsi="Times New Roman" w:cs="Times New Roman"/>
          <w:sz w:val="24"/>
          <w:szCs w:val="24"/>
        </w:rPr>
        <w:t xml:space="preserve">) и в 2015г. в границы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включаются территории упраздненных Пеньковского и </w:t>
      </w:r>
      <w:proofErr w:type="spellStart"/>
      <w:r w:rsidRPr="00F54731">
        <w:rPr>
          <w:rFonts w:ascii="Times New Roman" w:eastAsia="Times New Roman" w:hAnsi="Times New Roman" w:cs="Times New Roman"/>
          <w:sz w:val="24"/>
          <w:szCs w:val="24"/>
        </w:rPr>
        <w:t>Сакулинского</w:t>
      </w:r>
      <w:proofErr w:type="spellEnd"/>
      <w:r w:rsidRPr="00F54731">
        <w:rPr>
          <w:rFonts w:ascii="Times New Roman" w:eastAsia="Times New Roman" w:hAnsi="Times New Roman" w:cs="Times New Roman"/>
          <w:sz w:val="24"/>
          <w:szCs w:val="24"/>
        </w:rPr>
        <w:t xml:space="preserve"> сельских поселений, в рамках настоящего проекта изменений, по сути, выполняется новый генеральный план, касающийся всей территории в измененных границах муниципального образования.</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Основанием для внесения изменений в материалы генерального плана послужили:</w:t>
      </w:r>
    </w:p>
    <w:p w:rsidR="00F54731" w:rsidRPr="00F54731" w:rsidRDefault="00F54731" w:rsidP="00F54731">
      <w:pPr>
        <w:numPr>
          <w:ilvl w:val="0"/>
          <w:numId w:val="13"/>
        </w:numPr>
        <w:spacing w:after="0" w:line="240" w:lineRule="auto"/>
        <w:ind w:hanging="57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Градостроительный кодекс РФ;</w:t>
      </w:r>
    </w:p>
    <w:p w:rsidR="00F54731" w:rsidRPr="00F54731" w:rsidRDefault="00F54731" w:rsidP="00F54731">
      <w:pPr>
        <w:numPr>
          <w:ilvl w:val="0"/>
          <w:numId w:val="13"/>
        </w:numPr>
        <w:spacing w:after="0" w:line="240" w:lineRule="auto"/>
        <w:ind w:hanging="57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Федеральный закон от 06.10.2003 года № 131-ФЗ «Об общих принципах организации местного самоуправления в Российской Федерации»;</w:t>
      </w:r>
    </w:p>
    <w:p w:rsidR="00F54731" w:rsidRPr="00F54731" w:rsidRDefault="00F54731" w:rsidP="00F54731">
      <w:pPr>
        <w:numPr>
          <w:ilvl w:val="0"/>
          <w:numId w:val="13"/>
        </w:numPr>
        <w:spacing w:after="0" w:line="240" w:lineRule="auto"/>
        <w:ind w:hanging="57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Закон Ивановской области от </w:t>
      </w:r>
      <w:r w:rsidRPr="00F54731">
        <w:rPr>
          <w:rFonts w:ascii="Times New Roman" w:eastAsia="Times New Roman" w:hAnsi="Times New Roman" w:cs="Times New Roman"/>
          <w:sz w:val="24"/>
          <w:szCs w:val="24"/>
        </w:rPr>
        <w:t>14.07.2008 № 82-ОЗ «О градостроительной деятельности на территории Ивановской области»;</w:t>
      </w:r>
    </w:p>
    <w:p w:rsidR="00F54731" w:rsidRPr="00F54731" w:rsidRDefault="00F54731" w:rsidP="00F54731">
      <w:pPr>
        <w:numPr>
          <w:ilvl w:val="0"/>
          <w:numId w:val="13"/>
        </w:numPr>
        <w:spacing w:after="0" w:line="240" w:lineRule="auto"/>
        <w:ind w:hanging="57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F54731" w:rsidRPr="00F54731" w:rsidRDefault="00F54731" w:rsidP="00F54731">
      <w:pPr>
        <w:numPr>
          <w:ilvl w:val="0"/>
          <w:numId w:val="13"/>
        </w:numPr>
        <w:spacing w:after="0" w:line="240" w:lineRule="auto"/>
        <w:ind w:hanging="57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Приказ </w:t>
      </w:r>
      <w:proofErr w:type="spellStart"/>
      <w:r w:rsidRPr="00F54731">
        <w:rPr>
          <w:rFonts w:ascii="Times New Roman" w:eastAsia="Times New Roman" w:hAnsi="Times New Roman" w:cs="Times New Roman"/>
          <w:sz w:val="24"/>
          <w:szCs w:val="24"/>
          <w:lang w:eastAsia="ru-RU"/>
        </w:rPr>
        <w:t>Минрегиона</w:t>
      </w:r>
      <w:proofErr w:type="spellEnd"/>
      <w:r w:rsidRPr="00F54731">
        <w:rPr>
          <w:rFonts w:ascii="Times New Roman" w:eastAsia="Times New Roman" w:hAnsi="Times New Roman" w:cs="Times New Roman"/>
          <w:sz w:val="24"/>
          <w:szCs w:val="24"/>
          <w:lang w:eastAsia="ru-RU"/>
        </w:rPr>
        <w:t xml:space="preserve"> России от 02.04.2013 №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(ФГИСТП)»;</w:t>
      </w:r>
    </w:p>
    <w:p w:rsidR="00F54731" w:rsidRPr="00F54731" w:rsidRDefault="00F54731" w:rsidP="00F54731">
      <w:pPr>
        <w:numPr>
          <w:ilvl w:val="0"/>
          <w:numId w:val="13"/>
        </w:numPr>
        <w:spacing w:after="0" w:line="240" w:lineRule="auto"/>
        <w:ind w:hanging="578"/>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Постановления администрации Палехского муниципального района от  06.02.2023г. №68-п «О разработке проектов внесения изменений в документы территориального планирования, Правила землепользования и застройки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w:t>
      </w:r>
    </w:p>
    <w:p w:rsidR="00F54731" w:rsidRPr="00F54731" w:rsidRDefault="00F54731" w:rsidP="00F54731">
      <w:pPr>
        <w:numPr>
          <w:ilvl w:val="0"/>
          <w:numId w:val="13"/>
        </w:numPr>
        <w:tabs>
          <w:tab w:val="left" w:pos="1276"/>
        </w:tabs>
        <w:spacing w:after="0" w:line="240" w:lineRule="auto"/>
        <w:ind w:hanging="57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Техническое задание на подготовку проекта.</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рамках работы по подготовке проекта внесения изменений в Генеральный план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выполнено:</w:t>
      </w:r>
    </w:p>
    <w:p w:rsidR="00F54731" w:rsidRPr="00F54731" w:rsidRDefault="00F54731" w:rsidP="00F54731">
      <w:pPr>
        <w:numPr>
          <w:ilvl w:val="0"/>
          <w:numId w:val="14"/>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Подготовлена настоящая пояснительная записка (материалы по обоснованию в текстовой форме).</w:t>
      </w:r>
    </w:p>
    <w:p w:rsidR="00F54731" w:rsidRPr="00F54731" w:rsidRDefault="00F54731" w:rsidP="00F54731">
      <w:pPr>
        <w:numPr>
          <w:ilvl w:val="0"/>
          <w:numId w:val="14"/>
        </w:numPr>
        <w:spacing w:after="0" w:line="240" w:lineRule="auto"/>
        <w:ind w:hanging="567"/>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Подготовлена новая редакция Положения о территориальном планировании, наименование функциональных зон приведено в соответствие Приказу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2016г.№793.</w:t>
      </w:r>
      <w:proofErr w:type="gramEnd"/>
      <w:r w:rsidRPr="00F54731">
        <w:rPr>
          <w:rFonts w:ascii="Times New Roman" w:eastAsia="Times New Roman" w:hAnsi="Times New Roman" w:cs="Times New Roman"/>
          <w:sz w:val="24"/>
          <w:szCs w:val="24"/>
          <w:lang w:eastAsia="ru-RU"/>
        </w:rPr>
        <w:t xml:space="preserve"> Выполнен раздел о видах, назначении и наименованиях планируемых для размещения объектов местного значения.</w:t>
      </w:r>
    </w:p>
    <w:p w:rsidR="00F54731" w:rsidRPr="00F54731" w:rsidRDefault="00F54731" w:rsidP="00F54731">
      <w:pPr>
        <w:numPr>
          <w:ilvl w:val="0"/>
          <w:numId w:val="14"/>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Полностью обновлена графическая часть материалов генерального плана и Материалов по обоснованию (выполнена новая редакция соответствующих карт на всю территорию муниципального образования в границах, установленных Законом Ивановской области от 06.05.2015 N 37-ОЗ).</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Принятие администрацией Палехского района и администрацией сельского поселения комплекса муниципальных программ определило основные цели и задачи </w:t>
      </w:r>
      <w:r w:rsidRPr="00F54731">
        <w:rPr>
          <w:rFonts w:ascii="Times New Roman" w:eastAsia="Times New Roman" w:hAnsi="Times New Roman" w:cs="Times New Roman"/>
          <w:sz w:val="24"/>
          <w:szCs w:val="24"/>
          <w:lang w:eastAsia="ru-RU"/>
        </w:rPr>
        <w:lastRenderedPageBreak/>
        <w:t xml:space="preserve">внесения изменений в генеральный план сельского поселения, направленные на пространственное закрепление основных направлений развития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В соответствии с этим в техническом задании на разработку проекта внесения изменений заказчиком были определены следующие цели и задачи работы.</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sz w:val="24"/>
          <w:szCs w:val="24"/>
          <w:lang w:eastAsia="ru-RU"/>
        </w:rPr>
        <w:t>Целями</w:t>
      </w:r>
      <w:r w:rsidRPr="00F54731">
        <w:rPr>
          <w:rFonts w:ascii="Times New Roman" w:eastAsia="Times New Roman" w:hAnsi="Times New Roman" w:cs="Times New Roman"/>
          <w:sz w:val="24"/>
          <w:szCs w:val="24"/>
          <w:lang w:eastAsia="ru-RU"/>
        </w:rPr>
        <w:t xml:space="preserve"> подготовки проекта внесения изменений является:</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Приведение документов территориального планирования в соответствие со схемой территориального планирования Палехского муниципального района и требованиям действующего законодательства;</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определение назначения территорий </w:t>
      </w:r>
      <w:proofErr w:type="gramStart"/>
      <w:r w:rsidRPr="00F54731">
        <w:rPr>
          <w:rFonts w:ascii="Times New Roman" w:eastAsia="Times New Roman" w:hAnsi="Times New Roman" w:cs="Times New Roman"/>
          <w:sz w:val="24"/>
          <w:szCs w:val="24"/>
        </w:rPr>
        <w:t>исходя из совокупности  социальных,  экономических, экологических и иных факторов в целях обеспечения устойчивого развития территории поселения, развития инженерной, транспортной и социальной инфраструктур, позволяющего обеспечить</w:t>
      </w:r>
      <w:proofErr w:type="gramEnd"/>
      <w:r w:rsidRPr="00F54731">
        <w:rPr>
          <w:rFonts w:ascii="Times New Roman" w:eastAsia="Times New Roman" w:hAnsi="Times New Roman" w:cs="Times New Roman"/>
          <w:sz w:val="24"/>
          <w:szCs w:val="24"/>
        </w:rPr>
        <w:t xml:space="preserve"> комплексное устойчивое развитие данной территории с благоприятными условиями жизнедеятельности.</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утверждение обязательного приложения к ГП поселения в соответствии с частью 5.1 статьи 23 Градостроительного кодекса Российской Федерации.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sz w:val="24"/>
          <w:szCs w:val="24"/>
          <w:lang w:eastAsia="ru-RU"/>
        </w:rPr>
        <w:t>Задачи</w:t>
      </w:r>
      <w:r w:rsidRPr="00F54731">
        <w:rPr>
          <w:rFonts w:ascii="Times New Roman" w:eastAsia="Times New Roman" w:hAnsi="Times New Roman" w:cs="Times New Roman"/>
          <w:sz w:val="24"/>
          <w:szCs w:val="24"/>
          <w:lang w:eastAsia="ru-RU"/>
        </w:rPr>
        <w:t xml:space="preserve"> подготовки проекта внесения изменений:</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обеспечение реализации на территории поселения программ комплексного социально-экономического развития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мониторинг, актуализация и комплексный анализ градостроительного, пространственного и социально-экономического развития территории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обеспечение сохранения объектов культурного наследия на территории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приведение ГП в соответствие с нормами действующего законодательства;</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актуализация положений ГП и карт планируемого размещения объектов местного значения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 </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Подготовка проектных решений по совершенствованию и развитию планировочной структуры, в том числе во взаимодействии с сопредельными муниципальными образованиями в структуре Ивановской области;</w:t>
      </w:r>
    </w:p>
    <w:p w:rsidR="00F54731" w:rsidRPr="00F54731" w:rsidRDefault="00F54731" w:rsidP="00F54731">
      <w:pPr>
        <w:numPr>
          <w:ilvl w:val="0"/>
          <w:numId w:val="15"/>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Определение зон размещения объектов федерального и регионального значения в соответствии со Схемой территориального планирования Ивановской области, схемами территориального планирования Российской Федерации.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Изменения вносятся в графические и текстовые части генеральных планов, выполненные проектной организацией институт ОАО «</w:t>
      </w:r>
      <w:proofErr w:type="spellStart"/>
      <w:r w:rsidRPr="00F54731">
        <w:rPr>
          <w:rFonts w:ascii="Times New Roman" w:eastAsia="Times New Roman" w:hAnsi="Times New Roman" w:cs="Times New Roman"/>
          <w:sz w:val="24"/>
          <w:szCs w:val="24"/>
        </w:rPr>
        <w:t>Ивановопроект</w:t>
      </w:r>
      <w:proofErr w:type="spellEnd"/>
      <w:r w:rsidRPr="00F54731">
        <w:rPr>
          <w:rFonts w:ascii="Times New Roman" w:eastAsia="Times New Roman" w:hAnsi="Times New Roman" w:cs="Times New Roman"/>
          <w:sz w:val="24"/>
          <w:szCs w:val="24"/>
        </w:rPr>
        <w:t>» в 2013г. (с актуализацией (внесением изменений) в 2021г.), фактически данные генеральные планы являются генеральными планами части территории СП, так как выполнены применительно к территории 3-х населенных пунктов муниципального образования.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Настоящие изменения в действующий генеральный план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 содержат в своем составе:</w:t>
      </w:r>
    </w:p>
    <w:p w:rsidR="00F54731" w:rsidRPr="00F54731" w:rsidRDefault="00F54731" w:rsidP="00F54731">
      <w:pPr>
        <w:numPr>
          <w:ilvl w:val="0"/>
          <w:numId w:val="16"/>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определение границ всех населенных пунктов сельского поселения;</w:t>
      </w:r>
    </w:p>
    <w:p w:rsidR="00F54731" w:rsidRPr="00F54731" w:rsidRDefault="00F54731" w:rsidP="00F54731">
      <w:pPr>
        <w:numPr>
          <w:ilvl w:val="0"/>
          <w:numId w:val="16"/>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разработка функционального зонирования применительно ко всей территории муниципального образования;</w:t>
      </w:r>
    </w:p>
    <w:p w:rsidR="00F54731" w:rsidRPr="00F54731" w:rsidRDefault="00F54731" w:rsidP="00F54731">
      <w:pPr>
        <w:numPr>
          <w:ilvl w:val="0"/>
          <w:numId w:val="16"/>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определение местоположения планируемых объектов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rsidR="00F54731" w:rsidRPr="00F54731" w:rsidRDefault="00F54731" w:rsidP="00F54731">
      <w:pPr>
        <w:numPr>
          <w:ilvl w:val="0"/>
          <w:numId w:val="16"/>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актуализацию сведений о размещении объектов федерального, регионального и местного (районного) значения в соответствии с документами территориального планирования Российской Федерации, Ивановской области, Палехского муниципального района;</w:t>
      </w:r>
    </w:p>
    <w:p w:rsidR="00F54731" w:rsidRPr="00F54731" w:rsidRDefault="00F54731" w:rsidP="00F54731">
      <w:pPr>
        <w:numPr>
          <w:ilvl w:val="0"/>
          <w:numId w:val="1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rPr>
        <w:t xml:space="preserve">приведение генерального плана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 Ивановской области в соответствие с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Проект изменений выполнен в виде новых карт и новой редакции соответствующих карт действующего генерального плана в следующем составе:</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u w:val="single"/>
          <w:lang w:eastAsia="ru-RU"/>
        </w:rPr>
      </w:pPr>
      <w:r w:rsidRPr="00F54731">
        <w:rPr>
          <w:rFonts w:ascii="Times New Roman" w:eastAsia="Times New Roman" w:hAnsi="Times New Roman" w:cs="Times New Roman"/>
          <w:sz w:val="24"/>
          <w:szCs w:val="24"/>
          <w:u w:val="single"/>
          <w:lang w:eastAsia="ru-RU"/>
        </w:rPr>
        <w:t xml:space="preserve">Утверждаемая часть </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Карта границ населенных пунктов, входящих в состав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Карта функциональных зон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Фрагменты карты функциональных зон;</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Карта планируемого размещения объектов местного значения;</w:t>
      </w:r>
    </w:p>
    <w:p w:rsidR="00F54731" w:rsidRPr="00F54731" w:rsidRDefault="00F54731" w:rsidP="00F54731">
      <w:pPr>
        <w:spacing w:after="0" w:line="240" w:lineRule="auto"/>
        <w:ind w:hanging="709"/>
        <w:jc w:val="both"/>
        <w:rPr>
          <w:rFonts w:ascii="Times New Roman" w:eastAsia="Times New Roman" w:hAnsi="Times New Roman" w:cs="Times New Roman"/>
          <w:sz w:val="24"/>
          <w:szCs w:val="24"/>
          <w:u w:val="single"/>
          <w:lang w:eastAsia="ru-RU"/>
        </w:rPr>
      </w:pPr>
      <w:r w:rsidRPr="00F54731">
        <w:rPr>
          <w:rFonts w:ascii="Times New Roman" w:eastAsia="Times New Roman" w:hAnsi="Times New Roman" w:cs="Times New Roman"/>
          <w:sz w:val="24"/>
          <w:szCs w:val="24"/>
          <w:u w:val="single"/>
          <w:lang w:eastAsia="ru-RU"/>
        </w:rPr>
        <w:t>Материалы по обоснованию</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Материалы по обоснованию в виде карт. Карта планируемого размещения объектов федерального, регионального и местного (районного) значения;</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Материалы по обоснованию в виде карт. Карта зон с особыми условиями использования территорий (с указанием границ лесничеств);</w:t>
      </w:r>
    </w:p>
    <w:p w:rsidR="00F54731" w:rsidRPr="00F54731" w:rsidRDefault="00F54731" w:rsidP="00F54731">
      <w:pPr>
        <w:numPr>
          <w:ilvl w:val="0"/>
          <w:numId w:val="17"/>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Материалы по обоснованию в виде карт. Карта территорий, подверженных риску возникновения чрезвычайных ситуаций природного и техногенного характера.</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Особенностью настоящего проекта внесения изменений является приведение отображения графической информации, содержащейся на вышеуказанных картах,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w:t>
      </w:r>
      <w:proofErr w:type="gramEnd"/>
      <w:r w:rsidRPr="00F54731">
        <w:rPr>
          <w:rFonts w:ascii="Times New Roman" w:eastAsia="Times New Roman" w:hAnsi="Times New Roman" w:cs="Times New Roman"/>
          <w:sz w:val="24"/>
          <w:szCs w:val="24"/>
          <w:lang w:eastAsia="ru-RU"/>
        </w:rPr>
        <w:t>,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Таким образом, при сохранении в картах в неизменном виде части графической информации действующего генерального плана карты в новой редакции из-за иного стандарта оформления полностью переработаны и имеют совершенно другой вид. </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sz w:val="24"/>
          <w:szCs w:val="24"/>
          <w:lang w:eastAsia="ru-RU"/>
        </w:rPr>
        <w:t>Настоящий текст и графические материалы проекта изменений Генерального плана, представленные в данной пояснительной записке, рекомендуются для дальнейшей работы по согласованию, обсуждению и утверждению проекта изменений органами местного самоуправления в соответствии со статьями 24, 25 Градостроительного кодекса Российской Федерации.</w:t>
      </w:r>
    </w:p>
    <w:p w:rsidR="00F54731" w:rsidRPr="00F54731" w:rsidRDefault="00F54731" w:rsidP="00F54731">
      <w:pPr>
        <w:spacing w:after="0" w:line="240" w:lineRule="auto"/>
        <w:ind w:firstLine="902"/>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Новая редакция графических материалов генерального плана прилагается в бумажном и электронном виде.</w:t>
      </w:r>
    </w:p>
    <w:p w:rsidR="00F54731" w:rsidRPr="00F54731" w:rsidRDefault="00F54731" w:rsidP="00F54731">
      <w:pPr>
        <w:spacing w:after="0" w:line="240" w:lineRule="auto"/>
        <w:ind w:firstLine="902"/>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При подготовке проекта изменений генерального плана использовались данные, предоставленные Заказчиком, а также по его запросу – территориальными органами государственной власти. </w:t>
      </w:r>
    </w:p>
    <w:p w:rsidR="00F54731" w:rsidRPr="00F54731" w:rsidRDefault="00F54731" w:rsidP="00F54731">
      <w:pPr>
        <w:spacing w:after="0" w:line="240" w:lineRule="auto"/>
        <w:ind w:firstLine="902"/>
        <w:jc w:val="both"/>
        <w:rPr>
          <w:rFonts w:ascii="Times New Roman" w:eastAsia="Times New Roman" w:hAnsi="Times New Roman" w:cs="Times New Roman"/>
          <w:b/>
          <w:sz w:val="24"/>
          <w:szCs w:val="24"/>
        </w:rPr>
      </w:pPr>
      <w:r w:rsidRPr="00F54731">
        <w:rPr>
          <w:rFonts w:ascii="Times New Roman" w:eastAsia="Times New Roman" w:hAnsi="Times New Roman" w:cs="Times New Roman"/>
          <w:sz w:val="24"/>
          <w:szCs w:val="24"/>
        </w:rPr>
        <w:t xml:space="preserve">В проекте изменений генерального плана сохранены </w:t>
      </w:r>
      <w:r w:rsidRPr="00F54731">
        <w:rPr>
          <w:rFonts w:ascii="Times New Roman" w:eastAsia="Times New Roman" w:hAnsi="Times New Roman" w:cs="Times New Roman"/>
          <w:b/>
          <w:sz w:val="24"/>
          <w:szCs w:val="24"/>
        </w:rPr>
        <w:t>этапы проектирования генерального плана:</w:t>
      </w:r>
    </w:p>
    <w:p w:rsidR="00F54731" w:rsidRPr="00F54731" w:rsidRDefault="00F54731" w:rsidP="00F54731">
      <w:pPr>
        <w:spacing w:after="0" w:line="240" w:lineRule="auto"/>
        <w:ind w:firstLine="902"/>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Расчётный срок </w:t>
      </w:r>
      <w:r w:rsidRPr="00F54731">
        <w:rPr>
          <w:rFonts w:ascii="Times New Roman" w:eastAsia="Times New Roman" w:hAnsi="Times New Roman" w:cs="Times New Roman"/>
          <w:sz w:val="24"/>
          <w:szCs w:val="24"/>
        </w:rPr>
        <w:tab/>
      </w:r>
      <w:r w:rsidRPr="00F54731">
        <w:rPr>
          <w:rFonts w:ascii="Times New Roman" w:eastAsia="Times New Roman" w:hAnsi="Times New Roman" w:cs="Times New Roman"/>
          <w:sz w:val="24"/>
          <w:szCs w:val="24"/>
        </w:rPr>
        <w:tab/>
      </w:r>
      <w:r w:rsidRPr="00F54731">
        <w:rPr>
          <w:rFonts w:ascii="Times New Roman" w:eastAsia="Times New Roman" w:hAnsi="Times New Roman" w:cs="Times New Roman"/>
          <w:sz w:val="24"/>
          <w:szCs w:val="24"/>
        </w:rPr>
        <w:tab/>
      </w:r>
      <w:r w:rsidRPr="00F54731">
        <w:rPr>
          <w:rFonts w:ascii="Times New Roman" w:eastAsia="Times New Roman" w:hAnsi="Times New Roman" w:cs="Times New Roman"/>
          <w:sz w:val="24"/>
          <w:szCs w:val="24"/>
        </w:rPr>
        <w:tab/>
      </w:r>
      <w:r w:rsidRPr="00F54731">
        <w:rPr>
          <w:rFonts w:ascii="Times New Roman" w:eastAsia="Times New Roman" w:hAnsi="Times New Roman" w:cs="Times New Roman"/>
          <w:sz w:val="24"/>
          <w:szCs w:val="24"/>
        </w:rPr>
        <w:tab/>
      </w:r>
      <w:r w:rsidRPr="00F54731">
        <w:rPr>
          <w:rFonts w:ascii="Times New Roman" w:eastAsia="Times New Roman" w:hAnsi="Times New Roman" w:cs="Times New Roman"/>
          <w:sz w:val="24"/>
          <w:szCs w:val="24"/>
        </w:rPr>
        <w:tab/>
        <w:t>2033г.</w:t>
      </w:r>
    </w:p>
    <w:p w:rsidR="00F54731" w:rsidRPr="00F54731" w:rsidRDefault="00F54731" w:rsidP="00F54731">
      <w:pPr>
        <w:spacing w:after="0" w:line="240" w:lineRule="auto"/>
        <w:ind w:firstLine="902"/>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Графические материалы проекта разработаны с использованием ГИС </w:t>
      </w:r>
      <w:proofErr w:type="spellStart"/>
      <w:r w:rsidRPr="00F54731">
        <w:rPr>
          <w:rFonts w:ascii="Times New Roman" w:eastAsia="Times New Roman" w:hAnsi="Times New Roman" w:cs="Times New Roman"/>
          <w:sz w:val="24"/>
          <w:szCs w:val="24"/>
          <w:lang w:val="en-US"/>
        </w:rPr>
        <w:t>InGEO</w:t>
      </w:r>
      <w:proofErr w:type="spellEnd"/>
      <w:r w:rsidRPr="00F54731">
        <w:rPr>
          <w:rFonts w:ascii="Times New Roman" w:eastAsia="Times New Roman" w:hAnsi="Times New Roman" w:cs="Times New Roman"/>
          <w:sz w:val="24"/>
          <w:szCs w:val="24"/>
        </w:rPr>
        <w:t>, «</w:t>
      </w:r>
      <w:r w:rsidRPr="00F54731">
        <w:rPr>
          <w:rFonts w:ascii="Times New Roman" w:eastAsia="Times New Roman" w:hAnsi="Times New Roman" w:cs="Times New Roman"/>
          <w:sz w:val="24"/>
          <w:szCs w:val="24"/>
          <w:lang w:val="en-US"/>
        </w:rPr>
        <w:t>MapInfo</w:t>
      </w:r>
      <w:r w:rsidRPr="00F54731">
        <w:rPr>
          <w:rFonts w:ascii="Times New Roman" w:eastAsia="Times New Roman" w:hAnsi="Times New Roman" w:cs="Times New Roman"/>
          <w:sz w:val="24"/>
          <w:szCs w:val="24"/>
        </w:rPr>
        <w:t xml:space="preserve"> </w:t>
      </w:r>
      <w:r w:rsidRPr="00F54731">
        <w:rPr>
          <w:rFonts w:ascii="Times New Roman" w:eastAsia="Times New Roman" w:hAnsi="Times New Roman" w:cs="Times New Roman"/>
          <w:sz w:val="24"/>
          <w:szCs w:val="24"/>
          <w:lang w:val="en-US"/>
        </w:rPr>
        <w:t>Pro</w:t>
      </w:r>
      <w:r w:rsidRPr="00F54731">
        <w:rPr>
          <w:rFonts w:ascii="Times New Roman" w:eastAsia="Times New Roman" w:hAnsi="Times New Roman" w:cs="Times New Roman"/>
          <w:sz w:val="24"/>
          <w:szCs w:val="24"/>
        </w:rPr>
        <w:t xml:space="preserve"> 15.0». Проведение вспомогательных операций с графическими материалами </w:t>
      </w:r>
      <w:r w:rsidRPr="00F54731">
        <w:rPr>
          <w:rFonts w:ascii="Times New Roman" w:eastAsia="Times New Roman" w:hAnsi="Times New Roman" w:cs="Times New Roman"/>
          <w:sz w:val="24"/>
          <w:szCs w:val="24"/>
        </w:rPr>
        <w:lastRenderedPageBreak/>
        <w:t>осуществлялось с использованием САПР «</w:t>
      </w:r>
      <w:proofErr w:type="spellStart"/>
      <w:r w:rsidRPr="00F54731">
        <w:rPr>
          <w:rFonts w:ascii="Times New Roman" w:eastAsia="Times New Roman" w:hAnsi="Times New Roman" w:cs="Times New Roman"/>
          <w:sz w:val="24"/>
          <w:szCs w:val="24"/>
        </w:rPr>
        <w:t>IntelliCAD</w:t>
      </w:r>
      <w:proofErr w:type="spellEnd"/>
      <w:r w:rsidRPr="00F54731">
        <w:rPr>
          <w:rFonts w:ascii="Times New Roman" w:eastAsia="Times New Roman" w:hAnsi="Times New Roman" w:cs="Times New Roman"/>
          <w:sz w:val="24"/>
          <w:szCs w:val="24"/>
        </w:rPr>
        <w:t>», «</w:t>
      </w:r>
      <w:proofErr w:type="spellStart"/>
      <w:r w:rsidRPr="00F54731">
        <w:rPr>
          <w:rFonts w:ascii="Times New Roman" w:eastAsia="Times New Roman" w:hAnsi="Times New Roman" w:cs="Times New Roman"/>
          <w:sz w:val="24"/>
          <w:szCs w:val="24"/>
        </w:rPr>
        <w:t>AutoCAD</w:t>
      </w:r>
      <w:proofErr w:type="spellEnd"/>
      <w:r w:rsidRPr="00F54731">
        <w:rPr>
          <w:rFonts w:ascii="Times New Roman" w:eastAsia="Times New Roman" w:hAnsi="Times New Roman" w:cs="Times New Roman"/>
          <w:sz w:val="24"/>
          <w:szCs w:val="24"/>
        </w:rPr>
        <w:t>», графических редакторов «</w:t>
      </w:r>
      <w:proofErr w:type="spellStart"/>
      <w:r w:rsidRPr="00F54731">
        <w:rPr>
          <w:rFonts w:ascii="Times New Roman" w:eastAsia="Times New Roman" w:hAnsi="Times New Roman" w:cs="Times New Roman"/>
          <w:sz w:val="24"/>
          <w:szCs w:val="24"/>
        </w:rPr>
        <w:t>Corel</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Draw</w:t>
      </w:r>
      <w:proofErr w:type="spellEnd"/>
      <w:r w:rsidRPr="00F54731">
        <w:rPr>
          <w:rFonts w:ascii="Times New Roman" w:eastAsia="Times New Roman" w:hAnsi="Times New Roman" w:cs="Times New Roman"/>
          <w:sz w:val="24"/>
          <w:szCs w:val="24"/>
        </w:rPr>
        <w:t>», «</w:t>
      </w:r>
      <w:proofErr w:type="spellStart"/>
      <w:r w:rsidRPr="00F54731">
        <w:rPr>
          <w:rFonts w:ascii="Times New Roman" w:eastAsia="Times New Roman" w:hAnsi="Times New Roman" w:cs="Times New Roman"/>
          <w:sz w:val="24"/>
          <w:szCs w:val="24"/>
        </w:rPr>
        <w:t>Photoshop</w:t>
      </w:r>
      <w:proofErr w:type="spellEnd"/>
      <w:r w:rsidRPr="00F54731">
        <w:rPr>
          <w:rFonts w:ascii="Times New Roman" w:eastAsia="Times New Roman" w:hAnsi="Times New Roman" w:cs="Times New Roman"/>
          <w:sz w:val="24"/>
          <w:szCs w:val="24"/>
        </w:rPr>
        <w:t>». Создание и обработка текстовых и табличных материалов проводилась с использованием пакетов программ «</w:t>
      </w:r>
      <w:proofErr w:type="spellStart"/>
      <w:r w:rsidRPr="00F54731">
        <w:rPr>
          <w:rFonts w:ascii="Times New Roman" w:eastAsia="Times New Roman" w:hAnsi="Times New Roman" w:cs="Times New Roman"/>
          <w:sz w:val="24"/>
          <w:szCs w:val="24"/>
        </w:rPr>
        <w:t>Microsoft</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Office</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Small</w:t>
      </w:r>
      <w:proofErr w:type="spellEnd"/>
      <w:r w:rsidRPr="00F54731">
        <w:rPr>
          <w:rFonts w:ascii="Times New Roman" w:eastAsia="Times New Roman" w:hAnsi="Times New Roman" w:cs="Times New Roman"/>
          <w:sz w:val="24"/>
          <w:szCs w:val="24"/>
        </w:rPr>
        <w:t xml:space="preserve"> Business-2003», «</w:t>
      </w:r>
      <w:proofErr w:type="spellStart"/>
      <w:r w:rsidRPr="00F54731">
        <w:rPr>
          <w:rFonts w:ascii="Times New Roman" w:eastAsia="Times New Roman" w:hAnsi="Times New Roman" w:cs="Times New Roman"/>
          <w:sz w:val="24"/>
          <w:szCs w:val="24"/>
        </w:rPr>
        <w:t>Open</w:t>
      </w:r>
      <w:proofErr w:type="spellEnd"/>
      <w:r w:rsidRPr="00F54731">
        <w:rPr>
          <w:rFonts w:ascii="Times New Roman" w:eastAsia="Times New Roman" w:hAnsi="Times New Roman" w:cs="Times New Roman"/>
          <w:sz w:val="24"/>
          <w:szCs w:val="24"/>
        </w:rPr>
        <w:t xml:space="preserve"> Office.org. </w:t>
      </w:r>
      <w:proofErr w:type="spellStart"/>
      <w:r w:rsidRPr="00F54731">
        <w:rPr>
          <w:rFonts w:ascii="Times New Roman" w:eastAsia="Times New Roman" w:hAnsi="Times New Roman" w:cs="Times New Roman"/>
          <w:sz w:val="24"/>
          <w:szCs w:val="24"/>
        </w:rPr>
        <w:t>Professional</w:t>
      </w:r>
      <w:proofErr w:type="spellEnd"/>
      <w:r w:rsidRPr="00F54731">
        <w:rPr>
          <w:rFonts w:ascii="Times New Roman" w:eastAsia="Times New Roman" w:hAnsi="Times New Roman" w:cs="Times New Roman"/>
          <w:sz w:val="24"/>
          <w:szCs w:val="24"/>
        </w:rPr>
        <w:t>. 2.0.1».</w:t>
      </w:r>
    </w:p>
    <w:p w:rsidR="00F54731" w:rsidRPr="00F54731" w:rsidRDefault="00F54731" w:rsidP="00F54731">
      <w:pPr>
        <w:spacing w:after="0" w:line="240" w:lineRule="auto"/>
        <w:jc w:val="center"/>
        <w:rPr>
          <w:rFonts w:ascii="Times New Roman" w:eastAsia="Times New Roman" w:hAnsi="Times New Roman" w:cs="Times New Roman"/>
          <w:b/>
          <w:bCs/>
          <w:sz w:val="24"/>
          <w:szCs w:val="24"/>
          <w:lang w:eastAsia="ru-RU"/>
        </w:rPr>
      </w:pPr>
    </w:p>
    <w:p w:rsidR="00F54731" w:rsidRPr="00F54731" w:rsidRDefault="00F54731" w:rsidP="00F54731">
      <w:pPr>
        <w:spacing w:after="0" w:line="240" w:lineRule="auto"/>
        <w:jc w:val="center"/>
        <w:rPr>
          <w:rFonts w:ascii="Times New Roman" w:eastAsia="Times New Roman" w:hAnsi="Times New Roman" w:cs="Times New Roman"/>
          <w:b/>
          <w:bCs/>
          <w:sz w:val="24"/>
          <w:szCs w:val="24"/>
          <w:lang w:eastAsia="ru-RU"/>
        </w:rPr>
      </w:pPr>
      <w:r w:rsidRPr="00F54731">
        <w:rPr>
          <w:rFonts w:ascii="Times New Roman" w:eastAsia="Times New Roman" w:hAnsi="Times New Roman" w:cs="Times New Roman"/>
          <w:b/>
          <w:bCs/>
          <w:sz w:val="24"/>
          <w:szCs w:val="24"/>
          <w:lang w:eastAsia="ru-RU"/>
        </w:rPr>
        <w:br w:type="page"/>
      </w: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65" w:name="_Toc146893235"/>
      <w:r w:rsidRPr="00F54731">
        <w:rPr>
          <w:rFonts w:ascii="Times New Roman" w:eastAsia="Times New Roman" w:hAnsi="Times New Roman" w:cs="Times New Roman"/>
          <w:b/>
          <w:bCs/>
          <w:caps/>
          <w:color w:val="FFFFFF"/>
          <w:spacing w:val="15"/>
          <w:sz w:val="24"/>
          <w:szCs w:val="24"/>
        </w:rPr>
        <w:lastRenderedPageBreak/>
        <w:t>Сведения о планах и программах комплексного социально-экономического развития Пановского сельского поселения</w:t>
      </w:r>
      <w:bookmarkEnd w:id="65"/>
    </w:p>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Сведения о наличии действующей программы (стратегии) социально-экономического развития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отсутствуют. В проекте изменений генерального плана учтены мероприятия иных планов и программ, принятых органами местного самоуправления </w:t>
      </w:r>
      <w:proofErr w:type="spellStart"/>
      <w:r w:rsidRPr="00F54731">
        <w:rPr>
          <w:rFonts w:ascii="Times New Roman" w:eastAsia="Times New Roman" w:hAnsi="Times New Roman" w:cs="Times New Roman"/>
          <w:sz w:val="24"/>
          <w:szCs w:val="24"/>
        </w:rPr>
        <w:t>Пановское</w:t>
      </w:r>
      <w:proofErr w:type="spellEnd"/>
      <w:r w:rsidRPr="00F54731">
        <w:rPr>
          <w:rFonts w:ascii="Times New Roman" w:eastAsia="Times New Roman" w:hAnsi="Times New Roman" w:cs="Times New Roman"/>
          <w:sz w:val="24"/>
          <w:szCs w:val="24"/>
        </w:rPr>
        <w:t xml:space="preserve"> СП, в том числе:</w:t>
      </w:r>
    </w:p>
    <w:p w:rsidR="00F54731" w:rsidRPr="00F54731" w:rsidRDefault="00F54731" w:rsidP="00F54731">
      <w:pPr>
        <w:numPr>
          <w:ilvl w:val="0"/>
          <w:numId w:val="19"/>
        </w:numPr>
        <w:spacing w:after="0" w:line="240" w:lineRule="auto"/>
        <w:ind w:hanging="578"/>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5 муниципальных программ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перечень которых приведен в Приложении 3;</w:t>
      </w:r>
    </w:p>
    <w:p w:rsidR="00F54731" w:rsidRPr="00F54731" w:rsidRDefault="00F54731" w:rsidP="00F54731">
      <w:pPr>
        <w:numPr>
          <w:ilvl w:val="0"/>
          <w:numId w:val="19"/>
        </w:numPr>
        <w:spacing w:after="0" w:line="240" w:lineRule="auto"/>
        <w:ind w:hanging="578"/>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Прогноз экономического и социального развития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на 2023 год и на период до 2025 года;</w:t>
      </w:r>
    </w:p>
    <w:p w:rsidR="00F54731" w:rsidRPr="00F54731" w:rsidRDefault="00F54731" w:rsidP="00F54731">
      <w:pPr>
        <w:numPr>
          <w:ilvl w:val="0"/>
          <w:numId w:val="19"/>
        </w:numPr>
        <w:spacing w:after="0" w:line="240" w:lineRule="auto"/>
        <w:ind w:hanging="578"/>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Стратегия социально-экономического развития </w:t>
      </w:r>
      <w:r w:rsidRPr="00F54731">
        <w:rPr>
          <w:rFonts w:ascii="Times New Roman" w:hAnsi="Times New Roman" w:cs="Times New Roman"/>
          <w:sz w:val="24"/>
          <w:szCs w:val="24"/>
        </w:rPr>
        <w:t>Палехского муниципального района до 2020 года и План мероприятий по реализации стратегии социально-экономического развития Палехского муниципального района до 2020 года</w:t>
      </w:r>
      <w:r w:rsidRPr="00F54731">
        <w:rPr>
          <w:rFonts w:ascii="Times New Roman" w:eastAsia="Times New Roman" w:hAnsi="Times New Roman" w:cs="Times New Roman"/>
          <w:sz w:val="24"/>
          <w:szCs w:val="24"/>
        </w:rPr>
        <w:t>.</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соответствии с техническим заданием (Приложение 2) в рамках настоящего проекта выполнены работы по актуализации сведений о видах, назначении и наименовании планируемых для размещения объектов местного значения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Планируемые объекты местного значения, строительство и размещение которых предусмотрено действующими муниципальными программами сельского поселения, представлены и перечислены в Разделе 1 Положения о территориальном планировании и отображены на Карте планируемого размещения объектов местного значения.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При подготовке новых планов и программ комплексного социально-экономического развития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Палехского муниципального района, в соответствии со ст. 26 Градостроительного кодекса РФ, в обязательном порядке учитываются планируемые к размещению объекты местного значения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содержащиеся в действующем генеральном плане сельского поселения.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66" w:name="_Toc146893236"/>
      <w:r w:rsidRPr="00F54731">
        <w:rPr>
          <w:rFonts w:ascii="Times New Roman" w:eastAsia="Times New Roman" w:hAnsi="Times New Roman" w:cs="Times New Roman"/>
          <w:b/>
          <w:bCs/>
          <w:caps/>
          <w:color w:val="FFFFFF"/>
          <w:spacing w:val="15"/>
          <w:sz w:val="24"/>
          <w:szCs w:val="24"/>
        </w:rPr>
        <w:t>Демографическая ситуация  и расчетная численность населения</w:t>
      </w:r>
      <w:bookmarkEnd w:id="66"/>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Население - один из первостепенных, главных элементов формирования градостроительной системы любого уровня. Наряду с </w:t>
      </w:r>
      <w:proofErr w:type="gramStart"/>
      <w:r w:rsidRPr="00F54731">
        <w:rPr>
          <w:rFonts w:ascii="Times New Roman" w:eastAsia="Times New Roman" w:hAnsi="Times New Roman" w:cs="Times New Roman"/>
          <w:sz w:val="24"/>
          <w:szCs w:val="24"/>
          <w:lang w:eastAsia="ru-RU"/>
        </w:rPr>
        <w:t>природной</w:t>
      </w:r>
      <w:proofErr w:type="gramEnd"/>
      <w:r w:rsidRPr="00F54731">
        <w:rPr>
          <w:rFonts w:ascii="Times New Roman" w:eastAsia="Times New Roman" w:hAnsi="Times New Roman" w:cs="Times New Roman"/>
          <w:sz w:val="24"/>
          <w:szCs w:val="24"/>
          <w:lang w:eastAsia="ru-RU"/>
        </w:rPr>
        <w:t xml:space="preserve">, экономической и экологической составляющими она выступает важнейшей в сбалансированном развитии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Анализ демографической ситуации проводился на основе данных, официальной статистики по муниципальным образованиям Федеральной службы государственной статистики.</w:t>
      </w:r>
    </w:p>
    <w:p w:rsidR="00F54731" w:rsidRPr="00F54731" w:rsidRDefault="00F54731" w:rsidP="00F54731">
      <w:pPr>
        <w:spacing w:after="0" w:line="240" w:lineRule="auto"/>
        <w:ind w:firstLine="851"/>
        <w:jc w:val="both"/>
        <w:rPr>
          <w:rFonts w:ascii="Times New Roman" w:eastAsia="Times New Roman" w:hAnsi="Times New Roman" w:cs="Times New Roman"/>
          <w:i/>
          <w:iCs/>
          <w:sz w:val="24"/>
          <w:szCs w:val="24"/>
          <w:lang w:eastAsia="ru-RU"/>
        </w:rPr>
      </w:pPr>
      <w:r w:rsidRPr="00F54731">
        <w:rPr>
          <w:rFonts w:ascii="Times New Roman" w:eastAsia="Times New Roman" w:hAnsi="Times New Roman" w:cs="Times New Roman"/>
          <w:i/>
          <w:iCs/>
          <w:sz w:val="24"/>
          <w:szCs w:val="24"/>
          <w:lang w:eastAsia="ru-RU"/>
        </w:rPr>
        <w:t>Анализ изменения численности населения</w:t>
      </w:r>
    </w:p>
    <w:p w:rsidR="00F54731" w:rsidRPr="00F54731" w:rsidRDefault="00F54731" w:rsidP="00F54731">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 xml:space="preserve">По данным федеральной службы государственной статистики за последние 10 лет население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сократилась более чем на 34,5%, в значительно больших пропорциях, чем убыль населения в Палехском районе в целом (составила 19,7% (или 1,78 тыс. человек).</w:t>
      </w:r>
      <w:proofErr w:type="gramEnd"/>
      <w:r w:rsidRPr="00F54731">
        <w:rPr>
          <w:rFonts w:ascii="Times New Roman" w:eastAsia="Times New Roman" w:hAnsi="Times New Roman" w:cs="Times New Roman"/>
          <w:sz w:val="24"/>
          <w:szCs w:val="24"/>
          <w:lang w:eastAsia="ru-RU"/>
        </w:rPr>
        <w:t xml:space="preserve"> Общая численность населения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на начало 2023 года составила 1173 человека – 13,0% всего населения района. </w:t>
      </w:r>
    </w:p>
    <w:p w:rsidR="00F54731" w:rsidRPr="00F54731" w:rsidRDefault="00F54731" w:rsidP="00F54731">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F54731" w:rsidRPr="00F54731" w:rsidRDefault="00F54731" w:rsidP="00F54731">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F54731" w:rsidRPr="00F54731" w:rsidRDefault="00F54731" w:rsidP="00F54731">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F54731" w:rsidRPr="00F54731" w:rsidRDefault="00F54731" w:rsidP="00F54731">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F54731" w:rsidRPr="00F54731" w:rsidRDefault="00F54731" w:rsidP="00F54731">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p>
    <w:p w:rsidR="00F54731" w:rsidRPr="00F54731" w:rsidRDefault="00F54731" w:rsidP="00F54731">
      <w:pPr>
        <w:widowControl w:val="0"/>
        <w:autoSpaceDE w:val="0"/>
        <w:autoSpaceDN w:val="0"/>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Рисунок 2.1.</w:t>
      </w:r>
    </w:p>
    <w:p w:rsidR="00F54731" w:rsidRPr="00F54731" w:rsidRDefault="00F54731" w:rsidP="00F54731">
      <w:pPr>
        <w:widowControl w:val="0"/>
        <w:autoSpaceDE w:val="0"/>
        <w:autoSpaceDN w:val="0"/>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 xml:space="preserve">Динамика численности населения Палехского района и </w:t>
      </w:r>
      <w:proofErr w:type="spellStart"/>
      <w:r w:rsidRPr="00F54731">
        <w:rPr>
          <w:rFonts w:ascii="Times New Roman" w:eastAsia="Times New Roman" w:hAnsi="Times New Roman" w:cs="Times New Roman"/>
          <w:i/>
          <w:sz w:val="24"/>
          <w:szCs w:val="24"/>
          <w:lang w:eastAsia="ru-RU"/>
        </w:rPr>
        <w:t>Пановского</w:t>
      </w:r>
      <w:proofErr w:type="spellEnd"/>
      <w:r w:rsidRPr="00F54731">
        <w:rPr>
          <w:rFonts w:ascii="Times New Roman" w:eastAsia="Times New Roman" w:hAnsi="Times New Roman" w:cs="Times New Roman"/>
          <w:i/>
          <w:sz w:val="24"/>
          <w:szCs w:val="24"/>
          <w:lang w:eastAsia="ru-RU"/>
        </w:rPr>
        <w:t xml:space="preserve"> СП, на начало </w:t>
      </w:r>
      <w:r w:rsidRPr="00F54731">
        <w:rPr>
          <w:rFonts w:ascii="Times New Roman" w:eastAsia="Times New Roman" w:hAnsi="Times New Roman" w:cs="Times New Roman"/>
          <w:i/>
          <w:sz w:val="24"/>
          <w:szCs w:val="24"/>
          <w:lang w:eastAsia="ru-RU"/>
        </w:rPr>
        <w:lastRenderedPageBreak/>
        <w:t>года, чел [2].</w:t>
      </w:r>
    </w:p>
    <w:p w:rsidR="00F54731" w:rsidRPr="00F54731" w:rsidRDefault="00F54731" w:rsidP="00F5473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noProof/>
          <w:sz w:val="24"/>
          <w:szCs w:val="20"/>
          <w:lang w:eastAsia="ru-RU"/>
        </w:rPr>
        <w:drawing>
          <wp:inline distT="0" distB="0" distL="0" distR="0" wp14:anchorId="31D51A61" wp14:editId="5761D680">
            <wp:extent cx="5314950" cy="30765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54731" w:rsidRPr="00F54731" w:rsidRDefault="00F54731" w:rsidP="00F54731">
      <w:pPr>
        <w:spacing w:after="0" w:line="240" w:lineRule="auto"/>
        <w:ind w:firstLine="567"/>
        <w:jc w:val="both"/>
        <w:rPr>
          <w:rFonts w:ascii="Times New Roman" w:eastAsia="Times New Roman" w:hAnsi="Times New Roman" w:cs="Times New Roman"/>
          <w:sz w:val="24"/>
          <w:szCs w:val="24"/>
        </w:rPr>
      </w:pP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Динамика численности населения напрямую зависит от двух основных показателей: естественного прироста/убыли населения и миграционного прироста/убыли. </w:t>
      </w:r>
    </w:p>
    <w:p w:rsidR="00F54731" w:rsidRPr="00F54731" w:rsidRDefault="00F54731" w:rsidP="00F54731">
      <w:pPr>
        <w:widowControl w:val="0"/>
        <w:spacing w:after="0" w:line="240" w:lineRule="auto"/>
        <w:ind w:firstLine="709"/>
        <w:jc w:val="right"/>
        <w:rPr>
          <w:rFonts w:ascii="Times New Roman" w:eastAsia="Times New Roman" w:hAnsi="Times New Roman" w:cs="Times New Roman"/>
          <w:i/>
          <w:kern w:val="28"/>
          <w:sz w:val="24"/>
          <w:szCs w:val="24"/>
        </w:rPr>
      </w:pPr>
      <w:r w:rsidRPr="00F54731">
        <w:rPr>
          <w:rFonts w:ascii="Times New Roman" w:eastAsia="Times New Roman" w:hAnsi="Times New Roman" w:cs="Times New Roman"/>
          <w:i/>
          <w:kern w:val="28"/>
          <w:sz w:val="24"/>
          <w:szCs w:val="24"/>
        </w:rPr>
        <w:t>Таблица 2.1.</w:t>
      </w:r>
    </w:p>
    <w:p w:rsidR="00F54731" w:rsidRPr="00F54731" w:rsidRDefault="00F54731" w:rsidP="00F54731">
      <w:pPr>
        <w:widowControl w:val="0"/>
        <w:spacing w:after="0" w:line="240" w:lineRule="auto"/>
        <w:ind w:firstLine="709"/>
        <w:jc w:val="right"/>
        <w:rPr>
          <w:rFonts w:ascii="Times New Roman" w:eastAsia="Times New Roman" w:hAnsi="Times New Roman" w:cs="Times New Roman"/>
          <w:i/>
          <w:kern w:val="28"/>
          <w:sz w:val="24"/>
          <w:szCs w:val="24"/>
        </w:rPr>
      </w:pPr>
      <w:r w:rsidRPr="00F54731">
        <w:rPr>
          <w:rFonts w:ascii="Times New Roman" w:eastAsia="Times New Roman" w:hAnsi="Times New Roman" w:cs="Times New Roman"/>
          <w:i/>
          <w:kern w:val="28"/>
          <w:sz w:val="24"/>
          <w:szCs w:val="24"/>
        </w:rPr>
        <w:t xml:space="preserve"> Общие коэффициенты прироста/убыли населения </w:t>
      </w:r>
      <w:proofErr w:type="spellStart"/>
      <w:r w:rsidRPr="00F54731">
        <w:rPr>
          <w:rFonts w:ascii="Times New Roman" w:eastAsia="Times New Roman" w:hAnsi="Times New Roman" w:cs="Times New Roman"/>
          <w:i/>
          <w:kern w:val="28"/>
          <w:sz w:val="24"/>
          <w:szCs w:val="24"/>
        </w:rPr>
        <w:t>Пановского</w:t>
      </w:r>
      <w:proofErr w:type="spellEnd"/>
      <w:r w:rsidRPr="00F54731">
        <w:rPr>
          <w:rFonts w:ascii="Times New Roman" w:eastAsia="Times New Roman" w:hAnsi="Times New Roman" w:cs="Times New Roman"/>
          <w:i/>
          <w:kern w:val="28"/>
          <w:sz w:val="24"/>
          <w:szCs w:val="24"/>
        </w:rPr>
        <w:t xml:space="preserve"> СП в динамике с 2016 по 2022 года (промилле)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138"/>
        <w:gridCol w:w="1141"/>
        <w:gridCol w:w="1141"/>
        <w:gridCol w:w="1141"/>
        <w:gridCol w:w="1141"/>
        <w:gridCol w:w="1141"/>
        <w:gridCol w:w="1141"/>
      </w:tblGrid>
      <w:tr w:rsidR="00F54731" w:rsidRPr="00F54731" w:rsidTr="00CD20F7">
        <w:trPr>
          <w:trHeight w:val="330"/>
          <w:tblHeader/>
        </w:trPr>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F54731" w:rsidRPr="00F54731" w:rsidRDefault="00F54731" w:rsidP="00F54731"/>
        </w:tc>
        <w:tc>
          <w:tcPr>
            <w:tcW w:w="5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2016</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2017</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2018</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2019</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2020</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2021</w:t>
            </w:r>
          </w:p>
        </w:tc>
        <w:tc>
          <w:tcPr>
            <w:tcW w:w="5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jc w:val="center"/>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2022</w:t>
            </w:r>
          </w:p>
        </w:tc>
      </w:tr>
      <w:tr w:rsidR="00F54731" w:rsidRPr="00F54731" w:rsidTr="00CD20F7">
        <w:trPr>
          <w:trHeight w:val="330"/>
        </w:trPr>
        <w:tc>
          <w:tcPr>
            <w:tcW w:w="919" w:type="pct"/>
            <w:tcBorders>
              <w:top w:val="single" w:sz="4" w:space="0" w:color="auto"/>
              <w:left w:val="single" w:sz="4" w:space="0" w:color="auto"/>
              <w:bottom w:val="single" w:sz="4" w:space="0" w:color="auto"/>
              <w:right w:val="single" w:sz="4" w:space="0" w:color="auto"/>
            </w:tcBorders>
            <w:vAlign w:val="bottom"/>
            <w:hideMark/>
          </w:tcPr>
          <w:p w:rsidR="00F54731" w:rsidRPr="00F54731" w:rsidRDefault="00F54731" w:rsidP="00F54731">
            <w:pPr>
              <w:spacing w:after="0" w:line="240" w:lineRule="auto"/>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Общий коэффициент  прироста/убыли</w:t>
            </w:r>
          </w:p>
        </w:tc>
        <w:tc>
          <w:tcPr>
            <w:tcW w:w="582"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-6,2</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-7,7</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-13,1</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-6,0</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-18,2</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-22,4</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-7,6</w:t>
            </w:r>
          </w:p>
        </w:tc>
      </w:tr>
      <w:tr w:rsidR="00F54731" w:rsidRPr="00F54731" w:rsidTr="00CD20F7">
        <w:trPr>
          <w:trHeight w:val="330"/>
        </w:trPr>
        <w:tc>
          <w:tcPr>
            <w:tcW w:w="919" w:type="pct"/>
            <w:tcBorders>
              <w:top w:val="single" w:sz="4" w:space="0" w:color="auto"/>
              <w:left w:val="single" w:sz="4" w:space="0" w:color="auto"/>
              <w:bottom w:val="single" w:sz="4" w:space="0" w:color="auto"/>
              <w:right w:val="single" w:sz="4" w:space="0" w:color="auto"/>
            </w:tcBorders>
            <w:vAlign w:val="bottom"/>
            <w:hideMark/>
          </w:tcPr>
          <w:p w:rsidR="00F54731" w:rsidRPr="00F54731" w:rsidRDefault="00F54731" w:rsidP="00F54731">
            <w:pPr>
              <w:spacing w:after="0" w:line="240" w:lineRule="auto"/>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Общий коэффициент рождаемости</w:t>
            </w:r>
          </w:p>
        </w:tc>
        <w:tc>
          <w:tcPr>
            <w:tcW w:w="582"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10,6</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8,3</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7,9</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8,0</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8,8</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4,2</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10,1</w:t>
            </w:r>
          </w:p>
        </w:tc>
      </w:tr>
      <w:tr w:rsidR="00F54731" w:rsidRPr="00F54731" w:rsidTr="00CD20F7">
        <w:trPr>
          <w:trHeight w:val="330"/>
        </w:trPr>
        <w:tc>
          <w:tcPr>
            <w:tcW w:w="919" w:type="pct"/>
            <w:tcBorders>
              <w:top w:val="single" w:sz="4" w:space="0" w:color="auto"/>
              <w:left w:val="single" w:sz="4" w:space="0" w:color="auto"/>
              <w:bottom w:val="single" w:sz="4" w:space="0" w:color="auto"/>
              <w:right w:val="single" w:sz="4" w:space="0" w:color="auto"/>
            </w:tcBorders>
            <w:vAlign w:val="bottom"/>
            <w:hideMark/>
          </w:tcPr>
          <w:p w:rsidR="00F54731" w:rsidRPr="00F54731" w:rsidRDefault="00F54731" w:rsidP="00F54731">
            <w:pPr>
              <w:spacing w:after="0" w:line="240" w:lineRule="auto"/>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Общий коэффициент смертности</w:t>
            </w:r>
          </w:p>
        </w:tc>
        <w:tc>
          <w:tcPr>
            <w:tcW w:w="582"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16,8</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16,0</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21,0</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14.0</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27,0</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26,6</w:t>
            </w:r>
          </w:p>
        </w:tc>
        <w:tc>
          <w:tcPr>
            <w:tcW w:w="583" w:type="pc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17,7</w:t>
            </w:r>
          </w:p>
        </w:tc>
      </w:tr>
    </w:tbl>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hAnsi="Times New Roman" w:cs="Times New Roman"/>
          <w:sz w:val="24"/>
          <w:szCs w:val="24"/>
        </w:rPr>
        <w:t>В итоге, из-за естественной убыли численность населения сельского поселения ежегодно сокращается на 25-35 человек.</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рассматриваемый период демографическая ситуация на территории поселения усугубляется ежегодным миграционным оттоком населения, хотя в единичные годы наблюдается приток населения.</w:t>
      </w:r>
    </w:p>
    <w:p w:rsidR="00F54731" w:rsidRPr="00F54731" w:rsidRDefault="00F54731" w:rsidP="00F5473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Особенности современной возрастной и половой структуры населения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наглядно демонстрируются половозрастной пирамидой. </w:t>
      </w:r>
    </w:p>
    <w:p w:rsidR="00F54731" w:rsidRPr="00F54731" w:rsidRDefault="00F54731" w:rsidP="00F5473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Суженная нижняя часть пирамиды свидетельствует о малом количестве детей, </w:t>
      </w:r>
      <w:proofErr w:type="spellStart"/>
      <w:r w:rsidRPr="00F54731">
        <w:rPr>
          <w:rFonts w:ascii="Times New Roman" w:eastAsia="Times New Roman" w:hAnsi="Times New Roman" w:cs="Times New Roman"/>
          <w:sz w:val="24"/>
          <w:szCs w:val="24"/>
          <w:lang w:eastAsia="ru-RU"/>
        </w:rPr>
        <w:t>сдвинутость</w:t>
      </w:r>
      <w:proofErr w:type="spellEnd"/>
      <w:r w:rsidRPr="00F54731">
        <w:rPr>
          <w:rFonts w:ascii="Times New Roman" w:eastAsia="Times New Roman" w:hAnsi="Times New Roman" w:cs="Times New Roman"/>
          <w:sz w:val="24"/>
          <w:szCs w:val="24"/>
          <w:lang w:eastAsia="ru-RU"/>
        </w:rPr>
        <w:t xml:space="preserve"> пирамиды в старших возрастах вправо – о доминировании в пожилом возрасте женского населения. Видно, как в последние двадцать лет происходит старение трудовых ресурсов в сельском поселении – многочисленное поколение рожденных в 1953-1962 годах вышло на пенсию, и на смену им приходят менее многочисленные поколения, что в совокупности с трудовой миграцией в более развитые регионы привело к нарастанию показателя демографической нагрузки. </w:t>
      </w:r>
    </w:p>
    <w:p w:rsidR="00F54731" w:rsidRPr="00F54731" w:rsidRDefault="00F54731" w:rsidP="00F5473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 xml:space="preserve">Также четко прослеживаются в пирамиде так называемые «провалы»: в категории 75-80 лет – лица, рожденные в годы Второй мировой войны, в категории 50-55 лет – поколение, рожденное суженным поколением рожденных в годы войны; в возрастных категориях 15-19 </w:t>
      </w:r>
      <w:r w:rsidRPr="00F54731">
        <w:rPr>
          <w:rFonts w:ascii="Times New Roman" w:eastAsia="Times New Roman" w:hAnsi="Times New Roman" w:cs="Times New Roman"/>
          <w:sz w:val="24"/>
          <w:szCs w:val="24"/>
          <w:lang w:eastAsia="ru-RU"/>
        </w:rPr>
        <w:lastRenderedPageBreak/>
        <w:t>и 20-24 лет – результат обвального сокращения рождаемости как следствие социально-экономических кризисов и смены модели демографического поведения.</w:t>
      </w:r>
      <w:proofErr w:type="gramEnd"/>
    </w:p>
    <w:p w:rsidR="00F54731" w:rsidRPr="00F54731" w:rsidRDefault="00F54731" w:rsidP="00F5473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результате, возрастная структура населения сельского поселения отчетливо выражает кризисный характер – удельный вес категории лиц моложе трудоспособного возраста составляет критически малую величину менее 15%, в то время как категория лиц старше трудоспособного возраста достигла значения более 30%. </w:t>
      </w:r>
    </w:p>
    <w:p w:rsidR="00F54731" w:rsidRPr="00F54731" w:rsidRDefault="00F54731" w:rsidP="00F54731">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Отмеченные особенности закладывают достаточно серьезные проблемы на будущее:</w:t>
      </w:r>
    </w:p>
    <w:p w:rsidR="00F54731" w:rsidRPr="00F54731" w:rsidRDefault="00F54731" w:rsidP="00F54731">
      <w:pPr>
        <w:numPr>
          <w:ilvl w:val="0"/>
          <w:numId w:val="20"/>
        </w:numPr>
        <w:tabs>
          <w:tab w:val="num" w:pos="1276"/>
        </w:tabs>
        <w:spacing w:after="0" w:line="240" w:lineRule="auto"/>
        <w:ind w:hanging="567"/>
        <w:jc w:val="both"/>
        <w:rPr>
          <w:rFonts w:ascii="Times New Roman" w:hAnsi="Times New Roman" w:cs="Times New Roman"/>
          <w:sz w:val="24"/>
          <w:szCs w:val="24"/>
        </w:rPr>
      </w:pPr>
      <w:r w:rsidRPr="00F54731">
        <w:rPr>
          <w:rFonts w:ascii="Times New Roman" w:hAnsi="Times New Roman" w:cs="Times New Roman"/>
          <w:sz w:val="24"/>
          <w:szCs w:val="24"/>
        </w:rPr>
        <w:t>сокращение численности женщин детородного возраста и, как следствие, числа рожденных детей;</w:t>
      </w:r>
    </w:p>
    <w:p w:rsidR="00F54731" w:rsidRPr="00F54731" w:rsidRDefault="00F54731" w:rsidP="00F54731">
      <w:pPr>
        <w:numPr>
          <w:ilvl w:val="0"/>
          <w:numId w:val="20"/>
        </w:numPr>
        <w:tabs>
          <w:tab w:val="num" w:pos="1276"/>
        </w:tabs>
        <w:spacing w:after="0" w:line="240" w:lineRule="auto"/>
        <w:ind w:hanging="567"/>
        <w:jc w:val="both"/>
        <w:rPr>
          <w:rFonts w:ascii="Times New Roman" w:hAnsi="Times New Roman" w:cs="Times New Roman"/>
          <w:sz w:val="24"/>
          <w:szCs w:val="24"/>
        </w:rPr>
      </w:pPr>
      <w:r w:rsidRPr="00F54731">
        <w:rPr>
          <w:rFonts w:ascii="Times New Roman" w:hAnsi="Times New Roman" w:cs="Times New Roman"/>
          <w:sz w:val="24"/>
          <w:szCs w:val="24"/>
        </w:rPr>
        <w:t>продолжающийся рост демографической нагрузки.</w:t>
      </w:r>
    </w:p>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hAnsi="Times New Roman" w:cs="Times New Roman"/>
          <w:sz w:val="24"/>
          <w:szCs w:val="24"/>
        </w:rPr>
        <w:t>В действующих фрагментарных генеральных планах прогноз численности населения сельского поселения отсутствует.</w:t>
      </w:r>
    </w:p>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hAnsi="Times New Roman" w:cs="Times New Roman"/>
          <w:sz w:val="24"/>
          <w:szCs w:val="24"/>
        </w:rPr>
        <w:t>Стратегией социально-экономического развития Палехского муниципального района на период до 2020 года среди прочих целей предлагается стабилизировать численность населения района.</w:t>
      </w:r>
    </w:p>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hAnsi="Times New Roman" w:cs="Times New Roman"/>
          <w:sz w:val="24"/>
          <w:szCs w:val="24"/>
        </w:rPr>
        <w:t xml:space="preserve">По итогам выполненного анализа развития демографических процессов на территории сельского поселения и с учетом промежуточных результатов переписи населения в 2021г. проектом предлагается принять следующую расчетную численность населения </w:t>
      </w:r>
      <w:proofErr w:type="spellStart"/>
      <w:r w:rsidRPr="00F54731">
        <w:rPr>
          <w:rFonts w:ascii="Times New Roman" w:hAnsi="Times New Roman" w:cs="Times New Roman"/>
          <w:sz w:val="24"/>
          <w:szCs w:val="24"/>
        </w:rPr>
        <w:t>Пановского</w:t>
      </w:r>
      <w:proofErr w:type="spellEnd"/>
      <w:r w:rsidRPr="00F54731">
        <w:rPr>
          <w:rFonts w:ascii="Times New Roman" w:hAnsi="Times New Roman" w:cs="Times New Roman"/>
          <w:sz w:val="24"/>
          <w:szCs w:val="24"/>
        </w:rPr>
        <w:t xml:space="preserve"> СП на 2033 .</w:t>
      </w:r>
      <w:r w:rsidRPr="00F54731">
        <w:rPr>
          <w:rFonts w:ascii="Times New Roman" w:hAnsi="Times New Roman" w:cs="Times New Roman"/>
          <w:b/>
          <w:sz w:val="24"/>
          <w:szCs w:val="24"/>
        </w:rPr>
        <w:t xml:space="preserve"> на уровне  -1,05 – 1,1 тыс. человек.</w:t>
      </w:r>
    </w:p>
    <w:p w:rsidR="00F54731" w:rsidRPr="00F54731" w:rsidRDefault="00F54731" w:rsidP="00F54731">
      <w:pPr>
        <w:spacing w:after="0" w:line="240" w:lineRule="auto"/>
        <w:ind w:firstLine="709"/>
        <w:jc w:val="both"/>
        <w:rPr>
          <w:rFonts w:ascii="Times New Roman" w:eastAsia="Times New Roman" w:hAnsi="Times New Roman" w:cs="Times New Roman"/>
          <w:b/>
          <w:bCs/>
          <w:caps/>
          <w:color w:val="FFFFFF"/>
          <w:spacing w:val="15"/>
          <w:sz w:val="24"/>
          <w:szCs w:val="24"/>
        </w:rPr>
      </w:pPr>
      <w:r w:rsidRPr="00F54731">
        <w:rPr>
          <w:rFonts w:ascii="Times New Roman" w:hAnsi="Times New Roman" w:cs="Times New Roman"/>
          <w:sz w:val="24"/>
          <w:szCs w:val="24"/>
        </w:rPr>
        <w:t>В целях синхронизации документов стратегического планирования и документов территориального планирования предлагается в следующей Стратегии социально-экономического развития Палехского района (</w:t>
      </w:r>
      <w:proofErr w:type="spellStart"/>
      <w:r w:rsidRPr="00F54731">
        <w:rPr>
          <w:rFonts w:ascii="Times New Roman" w:hAnsi="Times New Roman" w:cs="Times New Roman"/>
          <w:sz w:val="24"/>
          <w:szCs w:val="24"/>
        </w:rPr>
        <w:t>Пановского</w:t>
      </w:r>
      <w:proofErr w:type="spellEnd"/>
      <w:r w:rsidRPr="00F54731">
        <w:rPr>
          <w:rFonts w:ascii="Times New Roman" w:hAnsi="Times New Roman" w:cs="Times New Roman"/>
          <w:sz w:val="24"/>
          <w:szCs w:val="24"/>
        </w:rPr>
        <w:t xml:space="preserve"> СП) на период до 2030 (2035) года уточнить отдельные цели, связанные с прогнозируемой численностью населения сельского </w:t>
      </w:r>
      <w:proofErr w:type="spellStart"/>
      <w:r w:rsidRPr="00F54731">
        <w:rPr>
          <w:rFonts w:ascii="Times New Roman" w:hAnsi="Times New Roman" w:cs="Times New Roman"/>
          <w:sz w:val="24"/>
          <w:szCs w:val="24"/>
        </w:rPr>
        <w:t>поселения</w:t>
      </w:r>
      <w:proofErr w:type="gramStart"/>
      <w:r w:rsidRPr="00F54731">
        <w:rPr>
          <w:rFonts w:ascii="Times New Roman" w:hAnsi="Times New Roman" w:cs="Times New Roman"/>
          <w:sz w:val="24"/>
          <w:szCs w:val="24"/>
        </w:rPr>
        <w:t>.</w:t>
      </w:r>
      <w:bookmarkStart w:id="67" w:name="_Toc146893237"/>
      <w:r w:rsidRPr="00F54731">
        <w:rPr>
          <w:rFonts w:ascii="Times New Roman" w:eastAsia="Times New Roman" w:hAnsi="Times New Roman" w:cs="Times New Roman"/>
          <w:b/>
          <w:bCs/>
          <w:caps/>
          <w:color w:val="FFFFFF"/>
          <w:spacing w:val="15"/>
          <w:sz w:val="24"/>
          <w:szCs w:val="24"/>
        </w:rPr>
        <w:t>Г</w:t>
      </w:r>
      <w:proofErr w:type="gramEnd"/>
      <w:r w:rsidRPr="00F54731">
        <w:rPr>
          <w:rFonts w:ascii="Times New Roman" w:eastAsia="Times New Roman" w:hAnsi="Times New Roman" w:cs="Times New Roman"/>
          <w:b/>
          <w:bCs/>
          <w:caps/>
          <w:color w:val="FFFFFF"/>
          <w:spacing w:val="15"/>
          <w:sz w:val="24"/>
          <w:szCs w:val="24"/>
        </w:rPr>
        <w:t>раницы</w:t>
      </w:r>
      <w:proofErr w:type="spellEnd"/>
      <w:r w:rsidRPr="00F54731">
        <w:rPr>
          <w:rFonts w:ascii="Times New Roman" w:eastAsia="Times New Roman" w:hAnsi="Times New Roman" w:cs="Times New Roman"/>
          <w:b/>
          <w:bCs/>
          <w:caps/>
          <w:color w:val="FFFFFF"/>
          <w:spacing w:val="15"/>
          <w:sz w:val="24"/>
          <w:szCs w:val="24"/>
        </w:rPr>
        <w:t xml:space="preserve"> Пановского сельского поселения и населенных пунктов в его составе</w:t>
      </w:r>
      <w:bookmarkEnd w:id="67"/>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68" w:name="_Toc43297092"/>
      <w:bookmarkStart w:id="69" w:name="_Toc146893238"/>
      <w:r w:rsidRPr="00F54731">
        <w:rPr>
          <w:rFonts w:ascii="Times New Roman" w:eastAsia="Times New Roman" w:hAnsi="Times New Roman" w:cs="Times New Roman"/>
          <w:caps/>
          <w:color w:val="365338"/>
          <w:spacing w:val="15"/>
          <w:sz w:val="24"/>
          <w:szCs w:val="24"/>
        </w:rPr>
        <w:t xml:space="preserve">Границы </w:t>
      </w:r>
      <w:bookmarkEnd w:id="68"/>
      <w:r w:rsidRPr="00F54731">
        <w:rPr>
          <w:rFonts w:ascii="Times New Roman" w:eastAsia="Times New Roman" w:hAnsi="Times New Roman" w:cs="Times New Roman"/>
          <w:caps/>
          <w:color w:val="365338"/>
          <w:spacing w:val="15"/>
          <w:sz w:val="24"/>
          <w:szCs w:val="24"/>
        </w:rPr>
        <w:t>Пановского сельского поселения</w:t>
      </w:r>
      <w:bookmarkEnd w:id="69"/>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 xml:space="preserve">В соответствии с Законом Ивановской области от 24.02.2005г. №46-ОЗ «О городском и сельских поселениях в Палехском муниципальном районе» в Палехском муниципальном районе образовано </w:t>
      </w:r>
      <w:proofErr w:type="spellStart"/>
      <w:r w:rsidRPr="00F54731">
        <w:rPr>
          <w:rFonts w:ascii="Times New Roman" w:eastAsia="Times New Roman" w:hAnsi="Times New Roman" w:cs="Times New Roman"/>
          <w:sz w:val="24"/>
          <w:szCs w:val="24"/>
        </w:rPr>
        <w:t>Пановское</w:t>
      </w:r>
      <w:proofErr w:type="spellEnd"/>
      <w:r w:rsidRPr="00F54731">
        <w:rPr>
          <w:rFonts w:ascii="Times New Roman" w:eastAsia="Times New Roman" w:hAnsi="Times New Roman" w:cs="Times New Roman"/>
          <w:sz w:val="24"/>
          <w:szCs w:val="24"/>
        </w:rPr>
        <w:t xml:space="preserve"> сельское поселение.</w:t>
      </w:r>
      <w:proofErr w:type="gramEnd"/>
      <w:r w:rsidRPr="00F54731">
        <w:rPr>
          <w:rFonts w:ascii="Times New Roman" w:eastAsia="Times New Roman" w:hAnsi="Times New Roman" w:cs="Times New Roman"/>
          <w:sz w:val="24"/>
          <w:szCs w:val="24"/>
        </w:rPr>
        <w:t xml:space="preserve"> В графической части проекта границы МО </w:t>
      </w:r>
      <w:proofErr w:type="spellStart"/>
      <w:r w:rsidRPr="00F54731">
        <w:rPr>
          <w:rFonts w:ascii="Times New Roman" w:eastAsia="Times New Roman" w:hAnsi="Times New Roman" w:cs="Times New Roman"/>
          <w:sz w:val="24"/>
          <w:szCs w:val="24"/>
        </w:rPr>
        <w:t>Пановское</w:t>
      </w:r>
      <w:proofErr w:type="spellEnd"/>
      <w:r w:rsidRPr="00F54731">
        <w:rPr>
          <w:rFonts w:ascii="Times New Roman" w:eastAsia="Times New Roman" w:hAnsi="Times New Roman" w:cs="Times New Roman"/>
          <w:sz w:val="24"/>
          <w:szCs w:val="24"/>
        </w:rPr>
        <w:t xml:space="preserve"> СП отображены в соответствии с текстовым и графическим описанием вышеуказанного закона Ивановской области.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Проектом учтено включение в 2015г. в границы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территорий упраздненных Пеньковского и </w:t>
      </w:r>
      <w:proofErr w:type="spellStart"/>
      <w:r w:rsidRPr="00F54731">
        <w:rPr>
          <w:rFonts w:ascii="Times New Roman" w:eastAsia="Times New Roman" w:hAnsi="Times New Roman" w:cs="Times New Roman"/>
          <w:sz w:val="24"/>
          <w:szCs w:val="24"/>
        </w:rPr>
        <w:t>Сакулинского</w:t>
      </w:r>
      <w:proofErr w:type="spellEnd"/>
      <w:r w:rsidRPr="00F54731">
        <w:rPr>
          <w:rFonts w:ascii="Times New Roman" w:eastAsia="Times New Roman" w:hAnsi="Times New Roman" w:cs="Times New Roman"/>
          <w:sz w:val="24"/>
          <w:szCs w:val="24"/>
        </w:rPr>
        <w:t xml:space="preserve"> сельских поселений Палехского района.</w:t>
      </w:r>
    </w:p>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eastAsia="Times New Roman" w:hAnsi="Times New Roman" w:cs="Times New Roman"/>
          <w:sz w:val="24"/>
          <w:szCs w:val="24"/>
        </w:rPr>
        <w:t xml:space="preserve">Сведения о территориальных спорах с соседними муниципальными образованиями по границам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отсутствуют.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spellStart"/>
      <w:r w:rsidRPr="00F54731">
        <w:rPr>
          <w:rFonts w:ascii="Times New Roman" w:eastAsia="Times New Roman" w:hAnsi="Times New Roman" w:cs="Times New Roman"/>
          <w:sz w:val="24"/>
          <w:szCs w:val="24"/>
        </w:rPr>
        <w:t>Пановское</w:t>
      </w:r>
      <w:proofErr w:type="spellEnd"/>
      <w:r w:rsidRPr="00F54731">
        <w:rPr>
          <w:rFonts w:ascii="Times New Roman" w:eastAsia="Times New Roman" w:hAnsi="Times New Roman" w:cs="Times New Roman"/>
          <w:sz w:val="24"/>
          <w:szCs w:val="24"/>
        </w:rPr>
        <w:t xml:space="preserve"> сельское поселение расположено в северо-восточной части Палехского муниципального района, граничит на севере с территориями Родниковского и </w:t>
      </w:r>
      <w:proofErr w:type="spellStart"/>
      <w:r w:rsidRPr="00F54731">
        <w:rPr>
          <w:rFonts w:ascii="Times New Roman" w:eastAsia="Times New Roman" w:hAnsi="Times New Roman" w:cs="Times New Roman"/>
          <w:sz w:val="24"/>
          <w:szCs w:val="24"/>
        </w:rPr>
        <w:t>Лухского</w:t>
      </w:r>
      <w:proofErr w:type="spellEnd"/>
      <w:r w:rsidRPr="00F54731">
        <w:rPr>
          <w:rFonts w:ascii="Times New Roman" w:eastAsia="Times New Roman" w:hAnsi="Times New Roman" w:cs="Times New Roman"/>
          <w:sz w:val="24"/>
          <w:szCs w:val="24"/>
        </w:rPr>
        <w:t xml:space="preserve"> районов, на востоке с </w:t>
      </w:r>
      <w:proofErr w:type="spellStart"/>
      <w:r w:rsidRPr="00F54731">
        <w:rPr>
          <w:rFonts w:ascii="Times New Roman" w:eastAsia="Times New Roman" w:hAnsi="Times New Roman" w:cs="Times New Roman"/>
          <w:sz w:val="24"/>
          <w:szCs w:val="24"/>
        </w:rPr>
        <w:t>Верхнеландеховским</w:t>
      </w:r>
      <w:proofErr w:type="spellEnd"/>
      <w:r w:rsidRPr="00F54731">
        <w:rPr>
          <w:rFonts w:ascii="Times New Roman" w:eastAsia="Times New Roman" w:hAnsi="Times New Roman" w:cs="Times New Roman"/>
          <w:sz w:val="24"/>
          <w:szCs w:val="24"/>
        </w:rPr>
        <w:t xml:space="preserve"> районом, на юге с </w:t>
      </w:r>
      <w:proofErr w:type="spellStart"/>
      <w:r w:rsidRPr="00F54731">
        <w:rPr>
          <w:rFonts w:ascii="Times New Roman" w:eastAsia="Times New Roman" w:hAnsi="Times New Roman" w:cs="Times New Roman"/>
          <w:sz w:val="24"/>
          <w:szCs w:val="24"/>
        </w:rPr>
        <w:t>Южским</w:t>
      </w:r>
      <w:proofErr w:type="spellEnd"/>
      <w:r w:rsidRPr="00F54731">
        <w:rPr>
          <w:rFonts w:ascii="Times New Roman" w:eastAsia="Times New Roman" w:hAnsi="Times New Roman" w:cs="Times New Roman"/>
          <w:sz w:val="24"/>
          <w:szCs w:val="24"/>
        </w:rPr>
        <w:t xml:space="preserve"> районом и на западе с Раменским сельским поселением Палехского района. На момент разработки настоящего проекта границы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как и Палехского муниципального района, не поставлены на кадастровый учет. Площадь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поселения по картографическому обмеру составляет </w:t>
      </w:r>
      <w:r w:rsidRPr="00F54731">
        <w:rPr>
          <w:rFonts w:ascii="Times New Roman" w:eastAsia="Times New Roman" w:hAnsi="Times New Roman" w:cs="Times New Roman"/>
          <w:b/>
          <w:sz w:val="24"/>
          <w:szCs w:val="24"/>
        </w:rPr>
        <w:t>34 742,46 га</w:t>
      </w:r>
      <w:r w:rsidRPr="00F54731">
        <w:rPr>
          <w:vertAlign w:val="superscript"/>
        </w:rPr>
        <w:footnoteReference w:id="3"/>
      </w:r>
      <w:r w:rsidRPr="00F54731">
        <w:rPr>
          <w:rFonts w:ascii="Times New Roman" w:eastAsia="Times New Roman" w:hAnsi="Times New Roman" w:cs="Times New Roman"/>
          <w:sz w:val="24"/>
          <w:szCs w:val="24"/>
        </w:rPr>
        <w:t xml:space="preserve"> и будет уточняться при постановке границы поселения на кадастровый учет.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Настоящий проект изменений не содержит предложений по изменению границ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 xml:space="preserve">В границах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 расположены земли следующих категорий: земли населенных пунктов, земли сельскохозяйственного назначения, земли промышленности, энергетики, транспорта, связи, радиовещания, телевидения, информатики, земли для </w:t>
      </w:r>
      <w:r w:rsidRPr="00F54731">
        <w:rPr>
          <w:rFonts w:ascii="Times New Roman" w:eastAsia="Times New Roman" w:hAnsi="Times New Roman" w:cs="Times New Roman"/>
          <w:sz w:val="24"/>
          <w:szCs w:val="24"/>
        </w:rPr>
        <w:lastRenderedPageBreak/>
        <w:t>обеспечения космической деятельности, земли обороны, безопасности и земли иного специального назначения, земли лесного фонда, земли водного фонда.</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Населенные пункты сельского поселения преимущественно сосредоточены вдоль нескольких региональных и межмуниципальных автодорог.</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70" w:name="_Toc43297093"/>
      <w:bookmarkStart w:id="71" w:name="_Toc146893239"/>
      <w:r w:rsidRPr="00F54731">
        <w:rPr>
          <w:rFonts w:ascii="Times New Roman" w:eastAsia="Times New Roman" w:hAnsi="Times New Roman" w:cs="Times New Roman"/>
          <w:caps/>
          <w:color w:val="365338"/>
          <w:spacing w:val="15"/>
          <w:sz w:val="24"/>
          <w:szCs w:val="24"/>
        </w:rPr>
        <w:t xml:space="preserve">Границы населенных пунктов </w:t>
      </w:r>
      <w:bookmarkEnd w:id="70"/>
      <w:r w:rsidRPr="00F54731">
        <w:rPr>
          <w:rFonts w:ascii="Times New Roman" w:eastAsia="Times New Roman" w:hAnsi="Times New Roman" w:cs="Times New Roman"/>
          <w:caps/>
          <w:color w:val="365338"/>
          <w:spacing w:val="15"/>
          <w:sz w:val="24"/>
          <w:szCs w:val="24"/>
        </w:rPr>
        <w:t>Пановского сельского поселения</w:t>
      </w:r>
      <w:bookmarkEnd w:id="71"/>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состав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входят 58 сельских населенных пунктов: села: </w:t>
      </w:r>
      <w:proofErr w:type="spellStart"/>
      <w:r w:rsidRPr="00F54731">
        <w:rPr>
          <w:rFonts w:ascii="Times New Roman" w:eastAsia="Times New Roman" w:hAnsi="Times New Roman" w:cs="Times New Roman"/>
          <w:sz w:val="24"/>
          <w:szCs w:val="24"/>
        </w:rPr>
        <w:t>Вареево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Помогалово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Сакулино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Соймицы</w:t>
      </w:r>
      <w:proofErr w:type="spellEnd"/>
      <w:r w:rsidRPr="00F54731">
        <w:rPr>
          <w:rFonts w:ascii="Times New Roman" w:eastAsia="Times New Roman" w:hAnsi="Times New Roman" w:cs="Times New Roman"/>
          <w:sz w:val="24"/>
          <w:szCs w:val="24"/>
        </w:rPr>
        <w:t>, Спас-</w:t>
      </w:r>
      <w:proofErr w:type="spellStart"/>
      <w:r w:rsidRPr="00F54731">
        <w:rPr>
          <w:rFonts w:ascii="Times New Roman" w:eastAsia="Times New Roman" w:hAnsi="Times New Roman" w:cs="Times New Roman"/>
          <w:sz w:val="24"/>
          <w:szCs w:val="24"/>
        </w:rPr>
        <w:t>Шелутино</w:t>
      </w:r>
      <w:proofErr w:type="spellEnd"/>
      <w:r w:rsidRPr="00F54731">
        <w:rPr>
          <w:rFonts w:ascii="Times New Roman" w:eastAsia="Times New Roman" w:hAnsi="Times New Roman" w:cs="Times New Roman"/>
          <w:sz w:val="24"/>
          <w:szCs w:val="24"/>
        </w:rPr>
        <w:t xml:space="preserve">, деревни: </w:t>
      </w:r>
      <w:proofErr w:type="gramStart"/>
      <w:r w:rsidRPr="00F54731">
        <w:rPr>
          <w:rFonts w:ascii="Times New Roman" w:eastAsia="Times New Roman" w:hAnsi="Times New Roman" w:cs="Times New Roman"/>
          <w:sz w:val="24"/>
          <w:szCs w:val="24"/>
        </w:rPr>
        <w:t xml:space="preserve">Барское,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 xml:space="preserve">, Бородино, </w:t>
      </w:r>
      <w:proofErr w:type="spellStart"/>
      <w:r w:rsidRPr="00F54731">
        <w:rPr>
          <w:rFonts w:ascii="Times New Roman" w:eastAsia="Times New Roman" w:hAnsi="Times New Roman" w:cs="Times New Roman"/>
          <w:sz w:val="24"/>
          <w:szCs w:val="24"/>
        </w:rPr>
        <w:t>Бражново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Верзякино</w:t>
      </w:r>
      <w:proofErr w:type="spellEnd"/>
      <w:r w:rsidRPr="00F54731">
        <w:rPr>
          <w:rFonts w:ascii="Times New Roman" w:eastAsia="Times New Roman" w:hAnsi="Times New Roman" w:cs="Times New Roman"/>
          <w:sz w:val="24"/>
          <w:szCs w:val="24"/>
        </w:rPr>
        <w:t xml:space="preserve">, Выставка, Гари, </w:t>
      </w:r>
      <w:proofErr w:type="spellStart"/>
      <w:r w:rsidRPr="00F54731">
        <w:rPr>
          <w:rFonts w:ascii="Times New Roman" w:eastAsia="Times New Roman" w:hAnsi="Times New Roman" w:cs="Times New Roman"/>
          <w:sz w:val="24"/>
          <w:szCs w:val="24"/>
        </w:rPr>
        <w:t>Гарино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Городилово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Григорово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Добрячиха</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Дубоколиха</w:t>
      </w:r>
      <w:proofErr w:type="spellEnd"/>
      <w:r w:rsidRPr="00F54731">
        <w:rPr>
          <w:rFonts w:ascii="Times New Roman" w:eastAsia="Times New Roman" w:hAnsi="Times New Roman" w:cs="Times New Roman"/>
          <w:sz w:val="24"/>
          <w:szCs w:val="24"/>
        </w:rPr>
        <w:t xml:space="preserve">, Жуково, Залесье, </w:t>
      </w:r>
      <w:proofErr w:type="spellStart"/>
      <w:r w:rsidRPr="00F54731">
        <w:rPr>
          <w:rFonts w:ascii="Times New Roman" w:eastAsia="Times New Roman" w:hAnsi="Times New Roman" w:cs="Times New Roman"/>
          <w:sz w:val="24"/>
          <w:szCs w:val="24"/>
        </w:rPr>
        <w:t>Зимницы</w:t>
      </w:r>
      <w:proofErr w:type="spellEnd"/>
      <w:r w:rsidRPr="00F54731">
        <w:rPr>
          <w:rFonts w:ascii="Times New Roman" w:eastAsia="Times New Roman" w:hAnsi="Times New Roman" w:cs="Times New Roman"/>
          <w:sz w:val="24"/>
          <w:szCs w:val="24"/>
        </w:rPr>
        <w:t xml:space="preserve"> Малые, </w:t>
      </w:r>
      <w:proofErr w:type="spellStart"/>
      <w:r w:rsidRPr="00F54731">
        <w:rPr>
          <w:rFonts w:ascii="Times New Roman" w:eastAsia="Times New Roman" w:hAnsi="Times New Roman" w:cs="Times New Roman"/>
          <w:sz w:val="24"/>
          <w:szCs w:val="24"/>
        </w:rPr>
        <w:t>Зимницы</w:t>
      </w:r>
      <w:proofErr w:type="spellEnd"/>
      <w:r w:rsidRPr="00F54731">
        <w:rPr>
          <w:rFonts w:ascii="Times New Roman" w:eastAsia="Times New Roman" w:hAnsi="Times New Roman" w:cs="Times New Roman"/>
          <w:sz w:val="24"/>
          <w:szCs w:val="24"/>
        </w:rPr>
        <w:t xml:space="preserve"> Нагорные, </w:t>
      </w:r>
      <w:proofErr w:type="spellStart"/>
      <w:r w:rsidRPr="00F54731">
        <w:rPr>
          <w:rFonts w:ascii="Times New Roman" w:eastAsia="Times New Roman" w:hAnsi="Times New Roman" w:cs="Times New Roman"/>
          <w:sz w:val="24"/>
          <w:szCs w:val="24"/>
        </w:rPr>
        <w:t>Казаково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Каменново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Кожевниково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Колзаки</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Кочкино</w:t>
      </w:r>
      <w:proofErr w:type="spellEnd"/>
      <w:r w:rsidRPr="00F54731">
        <w:rPr>
          <w:rFonts w:ascii="Times New Roman" w:eastAsia="Times New Roman" w:hAnsi="Times New Roman" w:cs="Times New Roman"/>
          <w:sz w:val="24"/>
          <w:szCs w:val="24"/>
        </w:rPr>
        <w:t xml:space="preserve">, Красная, </w:t>
      </w:r>
      <w:proofErr w:type="spellStart"/>
      <w:r w:rsidRPr="00F54731">
        <w:rPr>
          <w:rFonts w:ascii="Times New Roman" w:eastAsia="Times New Roman" w:hAnsi="Times New Roman" w:cs="Times New Roman"/>
          <w:sz w:val="24"/>
          <w:szCs w:val="24"/>
        </w:rPr>
        <w:t>Курилиха</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Ламаксино</w:t>
      </w:r>
      <w:proofErr w:type="spellEnd"/>
      <w:r w:rsidRPr="00F54731">
        <w:rPr>
          <w:rFonts w:ascii="Times New Roman" w:eastAsia="Times New Roman" w:hAnsi="Times New Roman" w:cs="Times New Roman"/>
          <w:sz w:val="24"/>
          <w:szCs w:val="24"/>
        </w:rPr>
        <w:t xml:space="preserve">, Левино, Линево, </w:t>
      </w:r>
      <w:proofErr w:type="spellStart"/>
      <w:r w:rsidRPr="00F54731">
        <w:rPr>
          <w:rFonts w:ascii="Times New Roman" w:eastAsia="Times New Roman" w:hAnsi="Times New Roman" w:cs="Times New Roman"/>
          <w:sz w:val="24"/>
          <w:szCs w:val="24"/>
        </w:rPr>
        <w:t>Лодыгино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Малиново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Морыгино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Мясниково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Назарьево</w:t>
      </w:r>
      <w:proofErr w:type="spellEnd"/>
      <w:r w:rsidRPr="00F54731">
        <w:rPr>
          <w:rFonts w:ascii="Times New Roman" w:eastAsia="Times New Roman" w:hAnsi="Times New Roman" w:cs="Times New Roman"/>
          <w:sz w:val="24"/>
          <w:szCs w:val="24"/>
        </w:rPr>
        <w:t xml:space="preserve">, Никитино, </w:t>
      </w:r>
      <w:proofErr w:type="spellStart"/>
      <w:r w:rsidRPr="00F54731">
        <w:rPr>
          <w:rFonts w:ascii="Times New Roman" w:eastAsia="Times New Roman" w:hAnsi="Times New Roman" w:cs="Times New Roman"/>
          <w:sz w:val="24"/>
          <w:szCs w:val="24"/>
        </w:rPr>
        <w:t>Никоново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Окульцево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Онучево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xml:space="preserve">, Пеньки, Пестово, Петрово, </w:t>
      </w:r>
      <w:proofErr w:type="spellStart"/>
      <w:r w:rsidRPr="00F54731">
        <w:rPr>
          <w:rFonts w:ascii="Times New Roman" w:eastAsia="Times New Roman" w:hAnsi="Times New Roman" w:cs="Times New Roman"/>
          <w:sz w:val="24"/>
          <w:szCs w:val="24"/>
        </w:rPr>
        <w:t>Подлесново</w:t>
      </w:r>
      <w:proofErr w:type="spellEnd"/>
      <w:r w:rsidRPr="00F54731">
        <w:rPr>
          <w:rFonts w:ascii="Times New Roman" w:eastAsia="Times New Roman" w:hAnsi="Times New Roman" w:cs="Times New Roman"/>
          <w:sz w:val="24"/>
          <w:szCs w:val="24"/>
        </w:rPr>
        <w:t xml:space="preserve">, Починок, </w:t>
      </w:r>
      <w:proofErr w:type="spellStart"/>
      <w:r w:rsidRPr="00F54731">
        <w:rPr>
          <w:rFonts w:ascii="Times New Roman" w:eastAsia="Times New Roman" w:hAnsi="Times New Roman" w:cs="Times New Roman"/>
          <w:sz w:val="24"/>
          <w:szCs w:val="24"/>
        </w:rPr>
        <w:t>Привалье</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Рыбино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Терехово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Углецы</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Ульяниха</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Фалюшино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Федуриха</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Хотеново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Шоготово</w:t>
      </w:r>
      <w:proofErr w:type="spellEnd"/>
      <w:r w:rsidRPr="00F54731">
        <w:rPr>
          <w:rFonts w:ascii="Times New Roman" w:eastAsia="Times New Roman" w:hAnsi="Times New Roman" w:cs="Times New Roman"/>
          <w:sz w:val="24"/>
          <w:szCs w:val="24"/>
        </w:rPr>
        <w:t xml:space="preserve">, </w:t>
      </w:r>
      <w:proofErr w:type="spellStart"/>
      <w:r w:rsidRPr="00F54731">
        <w:rPr>
          <w:rFonts w:ascii="Times New Roman" w:eastAsia="Times New Roman" w:hAnsi="Times New Roman" w:cs="Times New Roman"/>
          <w:sz w:val="24"/>
          <w:szCs w:val="24"/>
        </w:rPr>
        <w:t>Шолохово</w:t>
      </w:r>
      <w:proofErr w:type="spellEnd"/>
      <w:r w:rsidRPr="00F54731">
        <w:rPr>
          <w:rFonts w:ascii="Times New Roman" w:eastAsia="Times New Roman" w:hAnsi="Times New Roman" w:cs="Times New Roman"/>
          <w:sz w:val="24"/>
          <w:szCs w:val="24"/>
        </w:rPr>
        <w:t>, Юркино, Яковлево.</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Административный центр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 деревня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xml:space="preserve">.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Действующий генеральный план был выполнен только для территории только трех населенных пунктов (д.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д.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 xml:space="preserve"> и с. </w:t>
      </w:r>
      <w:proofErr w:type="spellStart"/>
      <w:r w:rsidRPr="00F54731">
        <w:rPr>
          <w:rFonts w:ascii="Times New Roman" w:eastAsia="Times New Roman" w:hAnsi="Times New Roman" w:cs="Times New Roman"/>
          <w:sz w:val="24"/>
          <w:szCs w:val="24"/>
        </w:rPr>
        <w:t>Сакулино</w:t>
      </w:r>
      <w:proofErr w:type="spellEnd"/>
      <w:r w:rsidRPr="00F54731">
        <w:rPr>
          <w:rFonts w:ascii="Times New Roman" w:eastAsia="Times New Roman" w:hAnsi="Times New Roman" w:cs="Times New Roman"/>
          <w:sz w:val="24"/>
          <w:szCs w:val="24"/>
        </w:rPr>
        <w:t>), при этом генеральный план для населенного пункта с. </w:t>
      </w:r>
      <w:proofErr w:type="spellStart"/>
      <w:r w:rsidRPr="00F54731">
        <w:rPr>
          <w:rFonts w:ascii="Times New Roman" w:eastAsia="Times New Roman" w:hAnsi="Times New Roman" w:cs="Times New Roman"/>
          <w:sz w:val="24"/>
          <w:szCs w:val="24"/>
        </w:rPr>
        <w:t>Сакулино</w:t>
      </w:r>
      <w:proofErr w:type="spellEnd"/>
      <w:r w:rsidRPr="00F54731">
        <w:rPr>
          <w:rFonts w:ascii="Times New Roman" w:eastAsia="Times New Roman" w:hAnsi="Times New Roman" w:cs="Times New Roman"/>
          <w:sz w:val="24"/>
          <w:szCs w:val="24"/>
        </w:rPr>
        <w:t xml:space="preserve"> был выполнен только на часть села, соответственно, в проекте только границы 2-х населенных пунктов отображены в виде существующих (д.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д.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На момент выполнения данного проекта границы 2-х населенных пунктов (д.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д.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 были поставлены на кадастровый учет и отображены в проекте в соответствии со сведениями, содержащимися в ЕГРН.</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Проект генерального плана предусматривает следующие мероприятия в части границ населенных пунктов:</w:t>
      </w:r>
    </w:p>
    <w:p w:rsidR="00F54731" w:rsidRPr="00F54731" w:rsidRDefault="00F54731" w:rsidP="00F54731">
      <w:pPr>
        <w:numPr>
          <w:ilvl w:val="0"/>
          <w:numId w:val="21"/>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Отображение существующих границ 2-х населенных пунктов </w:t>
      </w:r>
      <w:r w:rsidRPr="00F54731">
        <w:rPr>
          <w:rFonts w:ascii="Times New Roman" w:eastAsia="Times New Roman" w:hAnsi="Times New Roman" w:cs="Times New Roman"/>
          <w:sz w:val="24"/>
          <w:szCs w:val="24"/>
        </w:rPr>
        <w:t xml:space="preserve">(д.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xml:space="preserve"> и д.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w:t>
      </w:r>
      <w:r w:rsidRPr="00F54731">
        <w:rPr>
          <w:rFonts w:ascii="Times New Roman" w:eastAsia="Times New Roman" w:hAnsi="Times New Roman" w:cs="Times New Roman"/>
          <w:sz w:val="24"/>
          <w:szCs w:val="24"/>
          <w:lang w:eastAsia="ru-RU"/>
        </w:rPr>
        <w:t xml:space="preserve"> в соответствии с их границами, установленными действующим генеральным планом и поставленными на кадастровый учет;</w:t>
      </w:r>
    </w:p>
    <w:p w:rsidR="00F54731" w:rsidRPr="00F54731" w:rsidRDefault="00F54731" w:rsidP="00F54731">
      <w:pPr>
        <w:numPr>
          <w:ilvl w:val="0"/>
          <w:numId w:val="21"/>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Установление границ 57-ми населенных пунктов сельского поселения.</w:t>
      </w:r>
    </w:p>
    <w:p w:rsidR="00F54731" w:rsidRPr="00F54731" w:rsidRDefault="00F54731" w:rsidP="00F54731">
      <w:pPr>
        <w:spacing w:after="0" w:line="240" w:lineRule="auto"/>
        <w:ind w:firstLine="709"/>
        <w:jc w:val="both"/>
        <w:rPr>
          <w:rFonts w:ascii="Times New Roman" w:eastAsia="Times New Roman" w:hAnsi="Times New Roman" w:cs="Times New Roman"/>
          <w:b/>
          <w:sz w:val="24"/>
          <w:szCs w:val="24"/>
        </w:rPr>
      </w:pPr>
      <w:r w:rsidRPr="00F54731">
        <w:rPr>
          <w:rFonts w:ascii="Times New Roman" w:eastAsia="Times New Roman" w:hAnsi="Times New Roman" w:cs="Times New Roman"/>
          <w:b/>
          <w:sz w:val="24"/>
          <w:szCs w:val="24"/>
        </w:rPr>
        <w:t>Настоящим проектом земельные участки земель лесного фонда в границы населенных пунктов сельского поселения не включаются.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Новые границы всех населенных пунктов сельского поселения предусматривают более эффективное использование земельных ресурсов муниципального образования и в соответствии с ч.6, ст. 11.9 Земельного кодекса  Российской Федерации исключают необоснованное вклинивание, </w:t>
      </w:r>
      <w:proofErr w:type="spellStart"/>
      <w:r w:rsidRPr="00F54731">
        <w:rPr>
          <w:rFonts w:ascii="Times New Roman" w:eastAsia="Times New Roman" w:hAnsi="Times New Roman" w:cs="Times New Roman"/>
          <w:sz w:val="24"/>
          <w:szCs w:val="24"/>
        </w:rPr>
        <w:t>вкрапливание</w:t>
      </w:r>
      <w:proofErr w:type="spellEnd"/>
      <w:r w:rsidRPr="00F54731">
        <w:rPr>
          <w:rFonts w:ascii="Times New Roman" w:eastAsia="Times New Roman" w:hAnsi="Times New Roman" w:cs="Times New Roman"/>
          <w:sz w:val="24"/>
          <w:szCs w:val="24"/>
        </w:rPr>
        <w:t xml:space="preserve">, изломанность границ, чересполосицу в отношении устанавливаемых (изменяемых) территорий населенных пунктов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Устанавливаемые настоящим проектом границы населенных пунктов будут способствовать рациональному использованию и охране земель.</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При установлении границ населенных пунктов были учтены возможные факторы, которые могут препятствовать внесению в ЕГРН сведений о границах населенных пунктов. </w:t>
      </w:r>
      <w:proofErr w:type="gramStart"/>
      <w:r w:rsidRPr="00F54731">
        <w:rPr>
          <w:rFonts w:ascii="Times New Roman" w:eastAsia="Times New Roman" w:hAnsi="Times New Roman" w:cs="Times New Roman"/>
          <w:sz w:val="24"/>
          <w:szCs w:val="24"/>
        </w:rPr>
        <w:t>К данным факторам относится: наличие пересечений границ населенных пунктов, установленных действующим генеральным планом, с границами муниципальных образований, границами земельных участков, в том числе земельных участков, предназначенных для размещения линейных объектов; расположение одного земельного участка одновременно в границах и за границами населенного пункта; наличие пересечений границ населенных пунктов с границами лесных участков и т.д.</w:t>
      </w:r>
      <w:proofErr w:type="gramEnd"/>
    </w:p>
    <w:p w:rsidR="00F54731" w:rsidRPr="00F54731" w:rsidRDefault="00F54731" w:rsidP="00F54731">
      <w:pPr>
        <w:overflowPunct w:val="0"/>
        <w:autoSpaceDE w:val="0"/>
        <w:autoSpaceDN w:val="0"/>
        <w:adjustRightInd w:val="0"/>
        <w:spacing w:after="0" w:line="240" w:lineRule="auto"/>
        <w:jc w:val="right"/>
        <w:textAlignment w:val="baseline"/>
        <w:rPr>
          <w:rFonts w:ascii="Times New Roman" w:eastAsia="Calibri" w:hAnsi="Times New Roman" w:cs="Times New Roman"/>
          <w:bCs/>
          <w:i/>
          <w:sz w:val="24"/>
          <w:szCs w:val="24"/>
          <w:lang w:eastAsia="ru-RU"/>
        </w:rPr>
      </w:pPr>
      <w:r w:rsidRPr="00F54731">
        <w:rPr>
          <w:rFonts w:ascii="Times New Roman" w:eastAsia="Calibri" w:hAnsi="Times New Roman" w:cs="Times New Roman"/>
          <w:bCs/>
          <w:i/>
          <w:sz w:val="24"/>
          <w:szCs w:val="24"/>
          <w:lang w:eastAsia="ru-RU"/>
        </w:rPr>
        <w:t>Таблица 3.2.1.</w:t>
      </w:r>
    </w:p>
    <w:p w:rsidR="00F54731" w:rsidRPr="00F54731" w:rsidRDefault="00F54731" w:rsidP="00F54731">
      <w:pPr>
        <w:overflowPunct w:val="0"/>
        <w:autoSpaceDE w:val="0"/>
        <w:autoSpaceDN w:val="0"/>
        <w:adjustRightInd w:val="0"/>
        <w:spacing w:after="0" w:line="240" w:lineRule="auto"/>
        <w:jc w:val="right"/>
        <w:textAlignment w:val="baseline"/>
        <w:rPr>
          <w:rFonts w:ascii="Times New Roman" w:eastAsia="Calibri" w:hAnsi="Times New Roman" w:cs="Times New Roman"/>
          <w:b/>
          <w:i/>
          <w:sz w:val="24"/>
          <w:szCs w:val="24"/>
          <w:lang w:eastAsia="ru-RU"/>
        </w:rPr>
      </w:pPr>
      <w:r w:rsidRPr="00F54731">
        <w:rPr>
          <w:rFonts w:ascii="Times New Roman" w:eastAsia="Calibri" w:hAnsi="Times New Roman" w:cs="Times New Roman"/>
          <w:bCs/>
          <w:i/>
          <w:sz w:val="24"/>
          <w:szCs w:val="24"/>
          <w:lang w:eastAsia="ru-RU"/>
        </w:rPr>
        <w:t xml:space="preserve">Перечень установленных границ населённых  пунктов </w:t>
      </w:r>
      <w:proofErr w:type="spellStart"/>
      <w:r w:rsidRPr="00F54731">
        <w:rPr>
          <w:rFonts w:ascii="Times New Roman" w:eastAsia="Calibri" w:hAnsi="Times New Roman" w:cs="Times New Roman"/>
          <w:bCs/>
          <w:i/>
          <w:sz w:val="24"/>
          <w:szCs w:val="24"/>
          <w:lang w:eastAsia="ru-RU"/>
        </w:rPr>
        <w:t>Пановского</w:t>
      </w:r>
      <w:proofErr w:type="spellEnd"/>
      <w:r w:rsidRPr="00F54731">
        <w:rPr>
          <w:rFonts w:ascii="Times New Roman" w:eastAsia="Calibri" w:hAnsi="Times New Roman" w:cs="Times New Roman"/>
          <w:bCs/>
          <w:i/>
          <w:sz w:val="24"/>
          <w:szCs w:val="24"/>
          <w:lang w:eastAsia="ru-RU"/>
        </w:rPr>
        <w:t xml:space="preserve"> СП </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5"/>
        <w:gridCol w:w="2976"/>
        <w:gridCol w:w="2976"/>
      </w:tblGrid>
      <w:tr w:rsidR="00F54731" w:rsidRPr="00F54731" w:rsidTr="00CD20F7">
        <w:trPr>
          <w:trHeight w:val="340"/>
          <w:tblHeader/>
        </w:trPr>
        <w:tc>
          <w:tcPr>
            <w:tcW w:w="56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 </w:t>
            </w:r>
            <w:proofErr w:type="gramStart"/>
            <w:r w:rsidRPr="00F54731">
              <w:rPr>
                <w:rFonts w:ascii="Times New Roman" w:eastAsia="Times New Roman" w:hAnsi="Times New Roman" w:cs="Times New Roman"/>
                <w:sz w:val="20"/>
                <w:szCs w:val="20"/>
                <w:lang w:eastAsia="ru-RU"/>
              </w:rPr>
              <w:t>п</w:t>
            </w:r>
            <w:proofErr w:type="gramEnd"/>
            <w:r w:rsidRPr="00F54731">
              <w:rPr>
                <w:rFonts w:ascii="Times New Roman" w:eastAsia="Times New Roman" w:hAnsi="Times New Roman" w:cs="Times New Roman"/>
                <w:sz w:val="20"/>
                <w:szCs w:val="20"/>
                <w:lang w:eastAsia="ru-RU"/>
              </w:rPr>
              <w:t>/п</w:t>
            </w:r>
          </w:p>
        </w:tc>
        <w:tc>
          <w:tcPr>
            <w:tcW w:w="29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54731" w:rsidRPr="00F54731" w:rsidRDefault="00F54731" w:rsidP="00F54731">
            <w:pPr>
              <w:widowControl w:val="0"/>
              <w:autoSpaceDE w:val="0"/>
              <w:autoSpaceDN w:val="0"/>
              <w:adjustRightInd w:val="0"/>
              <w:spacing w:after="0" w:line="240" w:lineRule="auto"/>
              <w:rPr>
                <w:rFonts w:ascii="Times New Roman" w:eastAsia="Calibri" w:hAnsi="Times New Roman" w:cs="Times New Roman"/>
                <w:sz w:val="20"/>
                <w:szCs w:val="20"/>
                <w:lang w:eastAsia="ru-RU"/>
              </w:rPr>
            </w:pPr>
            <w:r w:rsidRPr="00F54731">
              <w:rPr>
                <w:rFonts w:ascii="Times New Roman" w:eastAsia="Calibri" w:hAnsi="Times New Roman" w:cs="Times New Roman"/>
                <w:sz w:val="20"/>
                <w:szCs w:val="20"/>
                <w:lang w:eastAsia="ru-RU"/>
              </w:rPr>
              <w:t>Наименование населенного пункта</w:t>
            </w:r>
          </w:p>
        </w:tc>
        <w:tc>
          <w:tcPr>
            <w:tcW w:w="297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Площадь согласно действующего ГП (га)</w:t>
            </w:r>
          </w:p>
        </w:tc>
        <w:tc>
          <w:tcPr>
            <w:tcW w:w="2977" w:type="dxa"/>
            <w:tcBorders>
              <w:top w:val="single" w:sz="4" w:space="0" w:color="auto"/>
              <w:left w:val="single" w:sz="4" w:space="0" w:color="auto"/>
              <w:bottom w:val="single" w:sz="4" w:space="0" w:color="auto"/>
              <w:right w:val="single" w:sz="4" w:space="0" w:color="auto"/>
            </w:tcBorders>
            <w:shd w:val="clear" w:color="auto" w:fill="BFBFBF"/>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Планируемая площадь (</w:t>
            </w:r>
            <w:proofErr w:type="gramStart"/>
            <w:r w:rsidRPr="00F54731">
              <w:rPr>
                <w:rFonts w:ascii="Times New Roman" w:eastAsia="Times New Roman" w:hAnsi="Times New Roman" w:cs="Times New Roman"/>
                <w:sz w:val="20"/>
                <w:szCs w:val="20"/>
                <w:lang w:eastAsia="ru-RU"/>
              </w:rPr>
              <w:t>га</w:t>
            </w:r>
            <w:proofErr w:type="gramEnd"/>
            <w:r w:rsidRPr="00F54731">
              <w:rPr>
                <w:rFonts w:ascii="Times New Roman" w:eastAsia="Times New Roman" w:hAnsi="Times New Roman" w:cs="Times New Roman"/>
                <w:sz w:val="20"/>
                <w:szCs w:val="20"/>
                <w:lang w:eastAsia="ru-RU"/>
              </w:rPr>
              <w:t>)</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2" w:tooltip="Барское (Ивановская область)" w:history="1">
              <w:r w:rsidR="00F54731" w:rsidRPr="00F54731">
                <w:rPr>
                  <w:rFonts w:ascii="Times New Roman" w:eastAsia="Times New Roman" w:hAnsi="Times New Roman" w:cs="Times New Roman"/>
                  <w:color w:val="0000FF" w:themeColor="hyperlink"/>
                  <w:sz w:val="20"/>
                  <w:szCs w:val="20"/>
                  <w:u w:val="single"/>
                  <w:lang w:eastAsia="ru-RU"/>
                </w:rPr>
                <w:t>Барское</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12,47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3" w:tooltip="Бород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Бородино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11,4</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4" w:tooltip="Бражно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Бражново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23,34</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5" w:tooltip="Варее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Вареево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7,41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6" w:tooltip="Верзякин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Верзякино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18,43</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7" w:tooltip="Выставка (Пановское сельское поселение)" w:history="1">
              <w:r w:rsidR="00F54731" w:rsidRPr="00F54731">
                <w:rPr>
                  <w:rFonts w:ascii="Times New Roman" w:eastAsia="Times New Roman" w:hAnsi="Times New Roman" w:cs="Times New Roman"/>
                  <w:color w:val="0000FF" w:themeColor="hyperlink"/>
                  <w:sz w:val="20"/>
                  <w:szCs w:val="20"/>
                  <w:u w:val="single"/>
                  <w:lang w:eastAsia="ru-RU"/>
                </w:rPr>
                <w:t>Выставка</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3,15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8" w:tooltip="Гари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Гари</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11,55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8</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49" w:tooltip="Гарин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Гарино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0" w:tooltip="Городил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Городилово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16,02</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1" w:tooltip="Григор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Григорово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24,75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2" w:tooltip="Добрячиха" w:history="1">
              <w:proofErr w:type="spellStart"/>
              <w:r w:rsidR="00F54731" w:rsidRPr="00F54731">
                <w:rPr>
                  <w:rFonts w:ascii="Times New Roman" w:eastAsia="Times New Roman" w:hAnsi="Times New Roman" w:cs="Times New Roman"/>
                  <w:color w:val="0000FF" w:themeColor="hyperlink"/>
                  <w:sz w:val="20"/>
                  <w:szCs w:val="20"/>
                  <w:u w:val="single"/>
                  <w:lang w:eastAsia="ru-RU"/>
                </w:rPr>
                <w:t>Добрячиха</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3" w:tooltip="Дубоколиха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Дубоколиха</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25,47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4" w:tooltip="Жуков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Жуково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16,15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5" w:tooltip="Залесье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Залесье</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10,28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6" w:tooltip="Зимницы Малые" w:history="1">
              <w:proofErr w:type="spellStart"/>
              <w:r w:rsidR="00F54731" w:rsidRPr="00F54731">
                <w:rPr>
                  <w:rFonts w:ascii="Times New Roman" w:eastAsia="Times New Roman" w:hAnsi="Times New Roman" w:cs="Times New Roman"/>
                  <w:color w:val="0000FF" w:themeColor="hyperlink"/>
                  <w:sz w:val="20"/>
                  <w:szCs w:val="20"/>
                  <w:u w:val="single"/>
                  <w:lang w:eastAsia="ru-RU"/>
                </w:rPr>
                <w:t>Зимницы</w:t>
              </w:r>
              <w:proofErr w:type="spellEnd"/>
              <w:r w:rsidR="00F54731" w:rsidRPr="00F54731">
                <w:rPr>
                  <w:rFonts w:ascii="Times New Roman" w:eastAsia="Times New Roman" w:hAnsi="Times New Roman" w:cs="Times New Roman"/>
                  <w:color w:val="0000FF" w:themeColor="hyperlink"/>
                  <w:sz w:val="20"/>
                  <w:szCs w:val="20"/>
                  <w:u w:val="single"/>
                  <w:lang w:eastAsia="ru-RU"/>
                </w:rPr>
                <w:t xml:space="preserve"> Малые</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11,03</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7" w:tooltip="Зимницы Нагорные" w:history="1">
              <w:proofErr w:type="spellStart"/>
              <w:r w:rsidR="00F54731" w:rsidRPr="00F54731">
                <w:rPr>
                  <w:rFonts w:ascii="Times New Roman" w:eastAsia="Times New Roman" w:hAnsi="Times New Roman" w:cs="Times New Roman"/>
                  <w:color w:val="0000FF" w:themeColor="hyperlink"/>
                  <w:sz w:val="20"/>
                  <w:szCs w:val="20"/>
                  <w:u w:val="single"/>
                  <w:lang w:eastAsia="ru-RU"/>
                </w:rPr>
                <w:t>Зимницы</w:t>
              </w:r>
              <w:proofErr w:type="spellEnd"/>
              <w:r w:rsidR="00F54731" w:rsidRPr="00F54731">
                <w:rPr>
                  <w:rFonts w:ascii="Times New Roman" w:eastAsia="Times New Roman" w:hAnsi="Times New Roman" w:cs="Times New Roman"/>
                  <w:color w:val="0000FF" w:themeColor="hyperlink"/>
                  <w:sz w:val="20"/>
                  <w:szCs w:val="20"/>
                  <w:u w:val="single"/>
                  <w:lang w:eastAsia="ru-RU"/>
                </w:rPr>
                <w:t xml:space="preserve"> Нагорные</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14,95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8" w:tooltip="Казак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Казаково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17,36</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18</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59" w:tooltip="Каменн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Каменново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13,12</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19</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0" w:tooltip="Кожевник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Кожевниково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15,18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20</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1" w:tooltip="Колзаки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Колзаки</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16,68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2" w:tooltip="Кочкин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Кочкино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16,07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3" w:tooltip="Красная (Ивановская область)" w:history="1">
              <w:r w:rsidR="00F54731" w:rsidRPr="00F54731">
                <w:rPr>
                  <w:rFonts w:ascii="Times New Roman" w:eastAsia="Times New Roman" w:hAnsi="Times New Roman" w:cs="Times New Roman"/>
                  <w:color w:val="0000FF" w:themeColor="hyperlink"/>
                  <w:sz w:val="20"/>
                  <w:szCs w:val="20"/>
                  <w:u w:val="single"/>
                  <w:lang w:eastAsia="ru-RU"/>
                </w:rPr>
                <w:t>Красная</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9,9</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4" w:tooltip="Курилиха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Курилиха</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16,49</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5" w:tooltip="Лев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Левино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6,15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6" w:tooltip="Линёво (Ивановская область)" w:history="1">
              <w:r w:rsidR="00F54731" w:rsidRPr="00F54731">
                <w:rPr>
                  <w:rFonts w:ascii="Times New Roman" w:eastAsia="Times New Roman" w:hAnsi="Times New Roman" w:cs="Times New Roman"/>
                  <w:color w:val="0000FF" w:themeColor="hyperlink"/>
                  <w:sz w:val="20"/>
                  <w:szCs w:val="20"/>
                  <w:u w:val="single"/>
                  <w:lang w:eastAsia="ru-RU"/>
                </w:rPr>
                <w:t>Линево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25,64</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7" w:tooltip="Лодыг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Лодыгино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12,34</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27</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8" w:tooltip="Ломаксин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Ламаксино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7,61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28</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69" w:tooltip="Малин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Малиново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48,68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29</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0" w:tooltip="Морыгин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Морыгино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14,17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30</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1" w:tooltip="Мясник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Мясниково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23,41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2" w:tooltip="Назарье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Назарьево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10,68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3" w:tooltip="Никит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Никитино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4,31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4" w:tooltip="Никон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Никоново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30,34</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5" w:tooltip="Окульце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Окульцево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13,11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6" w:tooltip="Онуче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Онучево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13,82</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7" w:tooltip="Пеньки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Пеньки</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72,81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37</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8" w:tooltip="Пестово (Пановское сельское поселение)" w:history="1">
              <w:r w:rsidR="00F54731" w:rsidRPr="00F54731">
                <w:rPr>
                  <w:rFonts w:ascii="Times New Roman" w:eastAsia="Times New Roman" w:hAnsi="Times New Roman" w:cs="Times New Roman"/>
                  <w:color w:val="0000FF" w:themeColor="hyperlink"/>
                  <w:sz w:val="20"/>
                  <w:szCs w:val="20"/>
                  <w:u w:val="single"/>
                  <w:lang w:eastAsia="ru-RU"/>
                </w:rPr>
                <w:t>Пестово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10,58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38</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79" w:tooltip="Петров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Петрово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20,49</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39</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0" w:tooltip="Подлесн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Подлесново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40</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1" w:tooltip="Помогал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Помогалово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42,95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41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2" w:tooltip="Починок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Починок</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15,57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3" w:tooltip="Привалье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Привалье</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9,29</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4" w:tooltip="Рыбин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Рыбино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15,55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5" w:tooltip="Сакул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Сакулино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74,25</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6" w:tooltip="Соймицы" w:history="1">
              <w:proofErr w:type="spellStart"/>
              <w:r w:rsidR="00F54731" w:rsidRPr="00F54731">
                <w:rPr>
                  <w:rFonts w:ascii="Times New Roman" w:eastAsia="Times New Roman" w:hAnsi="Times New Roman" w:cs="Times New Roman"/>
                  <w:color w:val="0000FF" w:themeColor="hyperlink"/>
                  <w:sz w:val="20"/>
                  <w:szCs w:val="20"/>
                  <w:u w:val="single"/>
                  <w:lang w:eastAsia="ru-RU"/>
                </w:rPr>
                <w:t>Соймицы</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45,87</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7" w:tooltip="Спас-Шелутино" w:history="1">
              <w:r w:rsidR="00F54731" w:rsidRPr="00F54731">
                <w:rPr>
                  <w:rFonts w:ascii="Times New Roman" w:eastAsia="Times New Roman" w:hAnsi="Times New Roman" w:cs="Times New Roman"/>
                  <w:color w:val="0000FF" w:themeColor="hyperlink"/>
                  <w:sz w:val="20"/>
                  <w:szCs w:val="20"/>
                  <w:u w:val="single"/>
                  <w:lang w:eastAsia="ru-RU"/>
                </w:rPr>
                <w:t>Спас-</w:t>
              </w:r>
              <w:proofErr w:type="spellStart"/>
              <w:r w:rsidR="00F54731" w:rsidRPr="00F54731">
                <w:rPr>
                  <w:rFonts w:ascii="Times New Roman" w:eastAsia="Times New Roman" w:hAnsi="Times New Roman" w:cs="Times New Roman"/>
                  <w:color w:val="0000FF" w:themeColor="hyperlink"/>
                  <w:sz w:val="20"/>
                  <w:szCs w:val="20"/>
                  <w:u w:val="single"/>
                  <w:lang w:eastAsia="ru-RU"/>
                </w:rPr>
                <w:t>Шелутино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18,58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47</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8" w:tooltip="Терех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Терехово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6,83</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48</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89" w:tooltip="Углецы" w:history="1">
              <w:proofErr w:type="spellStart"/>
              <w:r w:rsidR="00F54731" w:rsidRPr="00F54731">
                <w:rPr>
                  <w:rFonts w:ascii="Times New Roman" w:eastAsia="Times New Roman" w:hAnsi="Times New Roman" w:cs="Times New Roman"/>
                  <w:color w:val="0000FF" w:themeColor="hyperlink"/>
                  <w:sz w:val="20"/>
                  <w:szCs w:val="20"/>
                  <w:u w:val="single"/>
                  <w:lang w:eastAsia="ru-RU"/>
                </w:rPr>
                <w:t>Углецы</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10,22</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49</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0" w:tooltip="Ульяниха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Ульяниха</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22,9</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50</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1" w:tooltip="Фалюш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Фалюшино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14,88</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51</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2" w:tooltip="Федуриха" w:history="1">
              <w:proofErr w:type="spellStart"/>
              <w:r w:rsidR="00F54731" w:rsidRPr="00F54731">
                <w:rPr>
                  <w:rFonts w:ascii="Times New Roman" w:eastAsia="Times New Roman" w:hAnsi="Times New Roman" w:cs="Times New Roman"/>
                  <w:color w:val="0000FF" w:themeColor="hyperlink"/>
                  <w:sz w:val="20"/>
                  <w:szCs w:val="20"/>
                  <w:u w:val="single"/>
                  <w:lang w:eastAsia="ru-RU"/>
                </w:rPr>
                <w:t>Федуриха</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12,42</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52</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3" w:tooltip="Хотён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Хотеново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28,96</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53</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4" w:tooltip="Шогото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Шоготово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8,71</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54</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5" w:tooltip="Шолох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Шолохово</w:t>
              </w:r>
              <w:proofErr w:type="spellEnd"/>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17,56</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55</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6" w:tooltip="Юрк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Юркино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16,54</w:t>
            </w:r>
          </w:p>
        </w:tc>
      </w:tr>
      <w:tr w:rsidR="00F54731" w:rsidRPr="00F54731" w:rsidTr="00CD20F7">
        <w:trPr>
          <w:trHeight w:val="340"/>
        </w:trPr>
        <w:tc>
          <w:tcPr>
            <w:tcW w:w="568"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56</w:t>
            </w:r>
          </w:p>
        </w:tc>
        <w:tc>
          <w:tcPr>
            <w:tcW w:w="29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97" w:tooltip="Яковлев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Яковлево</w:t>
              </w:r>
            </w:hyperlink>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не </w:t>
            </w:r>
            <w:proofErr w:type="gramStart"/>
            <w:r w:rsidRPr="00F54731">
              <w:rPr>
                <w:rFonts w:ascii="Times New Roman" w:eastAsia="Times New Roman" w:hAnsi="Times New Roman" w:cs="Times New Roman"/>
                <w:sz w:val="20"/>
                <w:szCs w:val="20"/>
                <w:lang w:eastAsia="ru-RU"/>
              </w:rPr>
              <w:t>установлена</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32,83</w:t>
            </w:r>
          </w:p>
        </w:tc>
      </w:tr>
    </w:tbl>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rPr>
        <w:t xml:space="preserve">Так как настоящий проект не содержит предложений по изменению границ 2-х населенных пунктов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 (д. </w:t>
      </w:r>
      <w:proofErr w:type="spellStart"/>
      <w:r w:rsidRPr="00F54731">
        <w:rPr>
          <w:rFonts w:ascii="Times New Roman" w:eastAsia="Times New Roman" w:hAnsi="Times New Roman" w:cs="Times New Roman"/>
          <w:sz w:val="24"/>
          <w:szCs w:val="24"/>
        </w:rPr>
        <w:t>Паново</w:t>
      </w:r>
      <w:proofErr w:type="spellEnd"/>
      <w:r w:rsidRPr="00F54731">
        <w:rPr>
          <w:rFonts w:ascii="Times New Roman" w:eastAsia="Times New Roman" w:hAnsi="Times New Roman" w:cs="Times New Roman"/>
          <w:sz w:val="24"/>
          <w:szCs w:val="24"/>
        </w:rPr>
        <w:t xml:space="preserve"> и д. </w:t>
      </w:r>
      <w:proofErr w:type="spellStart"/>
      <w:r w:rsidRPr="00F54731">
        <w:rPr>
          <w:rFonts w:ascii="Times New Roman" w:eastAsia="Times New Roman" w:hAnsi="Times New Roman" w:cs="Times New Roman"/>
          <w:sz w:val="24"/>
          <w:szCs w:val="24"/>
        </w:rPr>
        <w:t>Бокари</w:t>
      </w:r>
      <w:proofErr w:type="spellEnd"/>
      <w:r w:rsidRPr="00F54731">
        <w:rPr>
          <w:rFonts w:ascii="Times New Roman" w:eastAsia="Times New Roman" w:hAnsi="Times New Roman" w:cs="Times New Roman"/>
          <w:sz w:val="24"/>
          <w:szCs w:val="24"/>
        </w:rPr>
        <w:t xml:space="preserve">), в его составе не приводятся </w:t>
      </w:r>
      <w:r w:rsidRPr="00F54731">
        <w:rPr>
          <w:rFonts w:ascii="Times New Roman" w:eastAsia="Times New Roman" w:hAnsi="Times New Roman" w:cs="Times New Roman"/>
          <w:sz w:val="24"/>
          <w:szCs w:val="24"/>
          <w:lang w:eastAsia="ru-RU"/>
        </w:rPr>
        <w:t xml:space="preserve">сведения, содержащие перечень земельных участков, которые включаются в границы этих населенных пунктов, или исключаются из их границ, с указанием категорий земель, к которым планируется отнести эти земельные участки, и целей их планируемого использования. </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отношении остальных населенных пунктов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где проектом устанавливаются их границы, вышеуказанный перечень не подготавливается.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качестве приложения к настоящему проекту изменений генерального плана (прилагаются в электронном виде) выполнены сведения о границах населенных пунктов, входящих в состав сельского поселения,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rPr>
        <w:t xml:space="preserve">Существующие и проектные границы населенных пунктов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 отображены на всех картах настоящего проекта внесения изменений в генеральный план. </w:t>
      </w:r>
    </w:p>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hAnsi="Times New Roman" w:cs="Times New Roman"/>
          <w:sz w:val="24"/>
          <w:szCs w:val="24"/>
        </w:rPr>
        <w:t xml:space="preserve">Предлагается в первоочередном порядке границы всех населенных пунктов сельского поселения поставить на кадастровый учет. </w:t>
      </w:r>
    </w:p>
    <w:p w:rsidR="00F54731" w:rsidRPr="00F54731" w:rsidRDefault="00F54731" w:rsidP="00F54731">
      <w:pPr>
        <w:spacing w:after="0" w:line="240" w:lineRule="auto"/>
        <w:ind w:firstLine="709"/>
        <w:jc w:val="both"/>
        <w:rPr>
          <w:rFonts w:ascii="Times New Roman" w:hAnsi="Times New Roman" w:cs="Times New Roman"/>
          <w:sz w:val="24"/>
          <w:szCs w:val="24"/>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72" w:name="_Toc146893240"/>
      <w:bookmarkStart w:id="73" w:name="_Toc43297094"/>
      <w:r w:rsidRPr="00F54731">
        <w:rPr>
          <w:rFonts w:ascii="Times New Roman" w:eastAsia="Times New Roman" w:hAnsi="Times New Roman" w:cs="Times New Roman"/>
          <w:b/>
          <w:bCs/>
          <w:caps/>
          <w:color w:val="FFFFFF"/>
          <w:spacing w:val="15"/>
          <w:sz w:val="24"/>
          <w:szCs w:val="24"/>
        </w:rPr>
        <w:t>Изменения в функциональном зонировании</w:t>
      </w:r>
      <w:bookmarkEnd w:id="72"/>
      <w:bookmarkEnd w:id="73"/>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Изменения функционального зонирования в границах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предлагаемые настоящим проектом, связаны:</w:t>
      </w:r>
    </w:p>
    <w:p w:rsidR="00F54731" w:rsidRPr="00F54731" w:rsidRDefault="00F54731" w:rsidP="00F54731">
      <w:pPr>
        <w:numPr>
          <w:ilvl w:val="1"/>
          <w:numId w:val="16"/>
        </w:numPr>
        <w:spacing w:after="0" w:line="240" w:lineRule="auto"/>
        <w:ind w:hanging="567"/>
        <w:contextualSpacing/>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 xml:space="preserve">С техническими изменениями функционального зонирования в целях приведения графического отображения функциональных зон и их наименования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w:t>
      </w:r>
      <w:r w:rsidRPr="00F54731">
        <w:rPr>
          <w:rFonts w:ascii="Times New Roman" w:eastAsia="Times New Roman" w:hAnsi="Times New Roman" w:cs="Times New Roman"/>
          <w:sz w:val="24"/>
          <w:szCs w:val="24"/>
          <w:lang w:eastAsia="ru-RU"/>
        </w:rPr>
        <w:lastRenderedPageBreak/>
        <w:t>федерального</w:t>
      </w:r>
      <w:proofErr w:type="gramEnd"/>
      <w:r w:rsidRPr="00F54731">
        <w:rPr>
          <w:rFonts w:ascii="Times New Roman" w:eastAsia="Times New Roman" w:hAnsi="Times New Roman" w:cs="Times New Roman"/>
          <w:sz w:val="24"/>
          <w:szCs w:val="24"/>
          <w:lang w:eastAsia="ru-RU"/>
        </w:rPr>
        <w:t xml:space="preserve">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F54731" w:rsidRPr="00F54731" w:rsidRDefault="00F54731" w:rsidP="00F54731">
      <w:pPr>
        <w:numPr>
          <w:ilvl w:val="1"/>
          <w:numId w:val="16"/>
        </w:numPr>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 выполнением раздела «Параметры функциональных зон» Положения о территориальном планировании в соответствии с требованиями ч.2, п.4, ст. 23 Градостроительного кодекса РФ;</w:t>
      </w:r>
    </w:p>
    <w:p w:rsidR="00F54731" w:rsidRPr="00F54731" w:rsidRDefault="00F54731" w:rsidP="00F54731">
      <w:pPr>
        <w:numPr>
          <w:ilvl w:val="1"/>
          <w:numId w:val="16"/>
        </w:numPr>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Настоящий проект выполнен для всей территории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поселения, в то время как </w:t>
      </w:r>
      <w:r w:rsidRPr="00F54731">
        <w:rPr>
          <w:rFonts w:ascii="Times New Roman" w:eastAsia="Times New Roman" w:hAnsi="Times New Roman" w:cs="Times New Roman"/>
          <w:sz w:val="24"/>
          <w:szCs w:val="24"/>
        </w:rPr>
        <w:t>действующий генеральный план фактически выполнен применительно к территории 3-х населенных пунктов муниципального образования;</w:t>
      </w:r>
    </w:p>
    <w:p w:rsidR="00F54731" w:rsidRPr="00F54731" w:rsidRDefault="00F54731" w:rsidP="00F54731">
      <w:pPr>
        <w:numPr>
          <w:ilvl w:val="1"/>
          <w:numId w:val="16"/>
        </w:numPr>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 техническими изменениями функционального зонирования в целях учета сложившихся границ улично-дорожной сети, границ населенных пунктов и земельных участков, поставленных на кадастровый учет, утвержденных проектов планировки и новых требований по наименованию и отображению функциональных зон; </w:t>
      </w:r>
    </w:p>
    <w:p w:rsidR="00F54731" w:rsidRPr="00F54731" w:rsidRDefault="00F54731" w:rsidP="00F54731">
      <w:pPr>
        <w:numPr>
          <w:ilvl w:val="1"/>
          <w:numId w:val="16"/>
        </w:numPr>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 локальными изменениями функционального зонирования в целях учета поступивших предложений для повышения эффективности использования территории, а также обеспечения прав и законных интересов правообладателей земельных участков и объектов капитального строительства.</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Графическое отображение функциональных зон и их наименование в проекте изменений приведено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w:t>
      </w:r>
      <w:proofErr w:type="gramEnd"/>
      <w:r w:rsidRPr="00F54731">
        <w:rPr>
          <w:rFonts w:ascii="Times New Roman" w:eastAsia="Times New Roman" w:hAnsi="Times New Roman" w:cs="Times New Roman"/>
          <w:sz w:val="24"/>
          <w:szCs w:val="24"/>
          <w:lang w:eastAsia="ru-RU"/>
        </w:rPr>
        <w:t xml:space="preserve">, объектов местного значения и о признании утратившим силу приказа Минэкономразвития России от 7 декабря 2016г. №793»). </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 соответствии с требованиями технического задания в составе проекта выполнено 4 фрагмента карты функциональных зон в М 1:5000.</w:t>
      </w:r>
    </w:p>
    <w:p w:rsidR="00F54731" w:rsidRPr="00F54731" w:rsidRDefault="00F54731" w:rsidP="00F54731">
      <w:pPr>
        <w:spacing w:after="0" w:line="240" w:lineRule="auto"/>
        <w:ind w:firstLine="902"/>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Для удобства рассмотрения общего вида изменения функционального зонирования ниже на рис. 4.1 и рис. 4.2 приводятся отображение карт действующей редакции генерального плана и настоящего проекта изменений.</w:t>
      </w:r>
    </w:p>
    <w:p w:rsidR="00F54731" w:rsidRPr="00F54731" w:rsidRDefault="00F54731" w:rsidP="00F54731">
      <w:pPr>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Рис. 4.1.</w:t>
      </w:r>
    </w:p>
    <w:p w:rsidR="00F54731" w:rsidRPr="00F54731" w:rsidRDefault="00F54731" w:rsidP="00F54731">
      <w:pPr>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 xml:space="preserve">Схема функционального зонирования д. </w:t>
      </w:r>
      <w:proofErr w:type="spellStart"/>
      <w:r w:rsidRPr="00F54731">
        <w:rPr>
          <w:rFonts w:ascii="Times New Roman" w:eastAsia="Times New Roman" w:hAnsi="Times New Roman" w:cs="Times New Roman"/>
          <w:i/>
          <w:sz w:val="24"/>
          <w:szCs w:val="24"/>
          <w:lang w:eastAsia="ru-RU"/>
        </w:rPr>
        <w:t>Паново</w:t>
      </w:r>
      <w:proofErr w:type="spellEnd"/>
      <w:r w:rsidRPr="00F54731">
        <w:rPr>
          <w:rFonts w:ascii="Times New Roman" w:eastAsia="Times New Roman" w:hAnsi="Times New Roman" w:cs="Times New Roman"/>
          <w:i/>
          <w:sz w:val="24"/>
          <w:szCs w:val="24"/>
          <w:lang w:eastAsia="ru-RU"/>
        </w:rPr>
        <w:t xml:space="preserve"> и д. </w:t>
      </w:r>
      <w:proofErr w:type="spellStart"/>
      <w:r w:rsidRPr="00F54731">
        <w:rPr>
          <w:rFonts w:ascii="Times New Roman" w:eastAsia="Times New Roman" w:hAnsi="Times New Roman" w:cs="Times New Roman"/>
          <w:i/>
          <w:sz w:val="24"/>
          <w:szCs w:val="24"/>
          <w:lang w:eastAsia="ru-RU"/>
        </w:rPr>
        <w:t>Бокари</w:t>
      </w:r>
      <w:proofErr w:type="spellEnd"/>
      <w:r w:rsidRPr="00F54731">
        <w:rPr>
          <w:rFonts w:ascii="Times New Roman" w:eastAsia="Times New Roman" w:hAnsi="Times New Roman" w:cs="Times New Roman"/>
          <w:i/>
          <w:sz w:val="24"/>
          <w:szCs w:val="24"/>
          <w:lang w:eastAsia="ru-RU"/>
        </w:rPr>
        <w:t xml:space="preserve"> </w:t>
      </w:r>
    </w:p>
    <w:p w:rsidR="00F54731" w:rsidRPr="00F54731" w:rsidRDefault="00F54731" w:rsidP="00F54731">
      <w:pPr>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(действующий генеральный план)</w:t>
      </w:r>
    </w:p>
    <w:p w:rsidR="00F54731" w:rsidRPr="00F54731" w:rsidRDefault="00F54731" w:rsidP="00F54731">
      <w:pPr>
        <w:spacing w:after="0" w:line="240" w:lineRule="auto"/>
        <w:jc w:val="right"/>
        <w:rPr>
          <w:rFonts w:ascii="Times New Roman" w:eastAsia="Times New Roman" w:hAnsi="Times New Roman" w:cs="Times New Roman"/>
          <w:i/>
          <w:sz w:val="24"/>
          <w:szCs w:val="24"/>
          <w:lang w:eastAsia="ru-RU"/>
        </w:rPr>
      </w:pPr>
      <w:r w:rsidRPr="00F54731">
        <w:rPr>
          <w:rFonts w:ascii="Times New Roman" w:hAnsi="Times New Roman" w:cs="Times New Roman"/>
          <w:noProof/>
          <w:sz w:val="24"/>
          <w:szCs w:val="24"/>
          <w:lang w:eastAsia="ru-RU"/>
        </w:rPr>
        <w:drawing>
          <wp:inline distT="0" distB="0" distL="0" distR="0" wp14:anchorId="5F6ECF7B" wp14:editId="391A7980">
            <wp:extent cx="6562725" cy="2914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62725" cy="2914650"/>
                    </a:xfrm>
                    <a:prstGeom prst="rect">
                      <a:avLst/>
                    </a:prstGeom>
                    <a:noFill/>
                    <a:ln>
                      <a:noFill/>
                    </a:ln>
                  </pic:spPr>
                </pic:pic>
              </a:graphicData>
            </a:graphic>
          </wp:inline>
        </w:drawing>
      </w:r>
    </w:p>
    <w:p w:rsidR="00F54731" w:rsidRPr="00F54731" w:rsidRDefault="00F54731" w:rsidP="00F54731">
      <w:pPr>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Рис. 4.2.</w:t>
      </w:r>
    </w:p>
    <w:p w:rsidR="00F54731" w:rsidRPr="00F54731" w:rsidRDefault="00F54731" w:rsidP="00F54731">
      <w:pPr>
        <w:spacing w:after="0" w:line="240" w:lineRule="auto"/>
        <w:ind w:firstLine="709"/>
        <w:jc w:val="right"/>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lastRenderedPageBreak/>
        <w:t xml:space="preserve">Карта функциональных зон </w:t>
      </w:r>
      <w:proofErr w:type="spellStart"/>
      <w:r w:rsidRPr="00F54731">
        <w:rPr>
          <w:rFonts w:ascii="Times New Roman" w:eastAsia="Times New Roman" w:hAnsi="Times New Roman" w:cs="Times New Roman"/>
          <w:i/>
          <w:sz w:val="24"/>
          <w:szCs w:val="24"/>
          <w:lang w:eastAsia="ru-RU"/>
        </w:rPr>
        <w:t>Пановского</w:t>
      </w:r>
      <w:proofErr w:type="spellEnd"/>
      <w:r w:rsidRPr="00F54731">
        <w:rPr>
          <w:rFonts w:ascii="Times New Roman" w:eastAsia="Times New Roman" w:hAnsi="Times New Roman" w:cs="Times New Roman"/>
          <w:i/>
          <w:sz w:val="24"/>
          <w:szCs w:val="24"/>
          <w:lang w:eastAsia="ru-RU"/>
        </w:rPr>
        <w:t xml:space="preserve"> сельского поселения (настоящий проект изменений)</w:t>
      </w:r>
    </w:p>
    <w:p w:rsidR="00F54731" w:rsidRPr="00F54731" w:rsidRDefault="00F54731" w:rsidP="00F54731">
      <w:pPr>
        <w:spacing w:after="0" w:line="240" w:lineRule="auto"/>
        <w:jc w:val="right"/>
        <w:rPr>
          <w:rFonts w:ascii="Times New Roman" w:eastAsia="Times New Roman" w:hAnsi="Times New Roman" w:cs="Times New Roman"/>
          <w:i/>
          <w:sz w:val="24"/>
          <w:szCs w:val="24"/>
          <w:highlight w:val="yellow"/>
          <w:lang w:eastAsia="ru-RU"/>
        </w:rPr>
      </w:pPr>
      <w:r w:rsidRPr="00F54731">
        <w:rPr>
          <w:rFonts w:ascii="Times New Roman" w:hAnsi="Times New Roman" w:cs="Times New Roman"/>
          <w:noProof/>
          <w:sz w:val="24"/>
          <w:szCs w:val="24"/>
          <w:lang w:eastAsia="ru-RU"/>
        </w:rPr>
        <w:drawing>
          <wp:inline distT="0" distB="0" distL="0" distR="0" wp14:anchorId="47B3F8D8" wp14:editId="5E5E4C09">
            <wp:extent cx="6600825" cy="7743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00825" cy="7743825"/>
                    </a:xfrm>
                    <a:prstGeom prst="rect">
                      <a:avLst/>
                    </a:prstGeom>
                    <a:noFill/>
                    <a:ln>
                      <a:noFill/>
                    </a:ln>
                  </pic:spPr>
                </pic:pic>
              </a:graphicData>
            </a:graphic>
          </wp:inline>
        </w:drawing>
      </w:r>
    </w:p>
    <w:p w:rsidR="00F54731" w:rsidRPr="00F54731" w:rsidRDefault="00F54731" w:rsidP="00F54731">
      <w:pPr>
        <w:spacing w:after="0" w:line="240" w:lineRule="auto"/>
        <w:rPr>
          <w:rFonts w:ascii="Times New Roman" w:eastAsia="Times New Roman" w:hAnsi="Times New Roman" w:cs="Times New Roman"/>
          <w:sz w:val="24"/>
          <w:szCs w:val="24"/>
          <w:highlight w:val="yellow"/>
          <w:lang w:eastAsia="ru-RU"/>
        </w:rPr>
      </w:pPr>
      <w:r w:rsidRPr="00F54731">
        <w:rPr>
          <w:rFonts w:ascii="Times New Roman" w:eastAsia="Times New Roman" w:hAnsi="Times New Roman" w:cs="Times New Roman"/>
          <w:sz w:val="24"/>
          <w:szCs w:val="24"/>
          <w:highlight w:val="yellow"/>
          <w:lang w:eastAsia="ru-RU"/>
        </w:rPr>
        <w:br w:type="page"/>
      </w:r>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74" w:name="_Toc146893241"/>
      <w:bookmarkStart w:id="75" w:name="_Toc48474375"/>
      <w:r w:rsidRPr="00F54731">
        <w:rPr>
          <w:rFonts w:ascii="Times New Roman" w:eastAsia="Times New Roman" w:hAnsi="Times New Roman" w:cs="Times New Roman"/>
          <w:caps/>
          <w:color w:val="365338"/>
          <w:spacing w:val="15"/>
          <w:sz w:val="24"/>
          <w:szCs w:val="24"/>
        </w:rPr>
        <w:lastRenderedPageBreak/>
        <w:t>Параметры функциональных зон</w:t>
      </w:r>
      <w:bookmarkEnd w:id="74"/>
      <w:bookmarkEnd w:id="75"/>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рамках текущего проекта внесения изменений в генеральный план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разработано Положение о территориальном планировании.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В соответствии с требованиями ч.2, п.4, ст. 23 Градостроительного кодекса РФ в разделе «Параметры функциональных зон» приведены сведения о планируемых для размещения в границах функциональных зон объектах федерального значения, объектах регионального значения, объектах местного значения, за исключением линейных объектов (при их наличии в соответствующих документах территориального планирования).</w:t>
      </w:r>
      <w:proofErr w:type="gramEnd"/>
    </w:p>
    <w:p w:rsidR="00F54731" w:rsidRPr="00F54731" w:rsidRDefault="00F54731" w:rsidP="00F54731">
      <w:pPr>
        <w:spacing w:after="0" w:line="240" w:lineRule="auto"/>
        <w:ind w:firstLine="902"/>
        <w:jc w:val="both"/>
        <w:rPr>
          <w:rFonts w:ascii="Times New Roman" w:eastAsia="Times New Roman" w:hAnsi="Times New Roman" w:cs="Times New Roman"/>
          <w:sz w:val="24"/>
          <w:szCs w:val="24"/>
          <w:highlight w:val="yellow"/>
          <w:lang w:eastAsia="ru-RU"/>
        </w:rPr>
      </w:pPr>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76" w:name="_Toc146893242"/>
      <w:r w:rsidRPr="00F54731">
        <w:rPr>
          <w:rFonts w:ascii="Times New Roman" w:eastAsia="Times New Roman" w:hAnsi="Times New Roman" w:cs="Times New Roman"/>
          <w:caps/>
          <w:color w:val="365338"/>
          <w:spacing w:val="15"/>
          <w:sz w:val="24"/>
          <w:szCs w:val="24"/>
        </w:rPr>
        <w:t>Изменения функционального зонирования</w:t>
      </w:r>
      <w:bookmarkEnd w:id="76"/>
      <w:r w:rsidRPr="00F54731">
        <w:rPr>
          <w:rFonts w:ascii="Times New Roman" w:eastAsia="Times New Roman" w:hAnsi="Times New Roman" w:cs="Times New Roman"/>
          <w:caps/>
          <w:color w:val="365338"/>
          <w:spacing w:val="15"/>
          <w:sz w:val="24"/>
          <w:szCs w:val="24"/>
        </w:rPr>
        <w:t xml:space="preserve">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highlight w:val="yellow"/>
          <w:lang w:eastAsia="ru-RU"/>
        </w:rPr>
      </w:pPr>
      <w:r w:rsidRPr="00F54731">
        <w:rPr>
          <w:rFonts w:ascii="Times New Roman" w:eastAsia="Times New Roman" w:hAnsi="Times New Roman" w:cs="Times New Roman"/>
          <w:sz w:val="24"/>
          <w:szCs w:val="24"/>
        </w:rPr>
        <w:t xml:space="preserve">Действующий генеральный план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 фактически является генеральным планом части территории поселения, так как был выполнен применительно к территории 3-х населенных пунктов муниципального образования.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Настоящим проектом помимо изменений, связанных с приведением графического отображения функциональных зон и их наименования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w:t>
      </w:r>
      <w:proofErr w:type="gramEnd"/>
      <w:r w:rsidRPr="00F54731">
        <w:rPr>
          <w:rFonts w:ascii="Times New Roman" w:eastAsia="Times New Roman" w:hAnsi="Times New Roman" w:cs="Times New Roman"/>
          <w:sz w:val="24"/>
          <w:szCs w:val="24"/>
          <w:lang w:eastAsia="ru-RU"/>
        </w:rPr>
        <w:t xml:space="preserve">, объектов регионального значения, объектов местного значения и о признании утратившим силу приказа Минэкономразвития России от 7 декабря 2016г. №793»), было проведено зонирование для всей территории поселения и территорий всех населенных пунктов.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Данное решение позволит определить пространственную модель развития поселения, определить параметры развития и модернизации инженерной, транспортной и социальной инфраструктур, а также определить местоположение планируемых к размещению объектов местного значения в целях реализации полномочий сельского поселения, объектов федерального, регионального и местного районного значения.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77" w:name="_Toc43297095"/>
      <w:bookmarkStart w:id="78" w:name="_Toc146893243"/>
      <w:r w:rsidRPr="00F54731">
        <w:rPr>
          <w:rFonts w:ascii="Times New Roman" w:eastAsia="Times New Roman" w:hAnsi="Times New Roman" w:cs="Times New Roman"/>
          <w:b/>
          <w:bCs/>
          <w:caps/>
          <w:color w:val="FFFFFF"/>
          <w:spacing w:val="15"/>
          <w:sz w:val="24"/>
          <w:szCs w:val="24"/>
        </w:rPr>
        <w:t xml:space="preserve">Баланс территории </w:t>
      </w:r>
      <w:bookmarkEnd w:id="77"/>
      <w:r w:rsidRPr="00F54731">
        <w:rPr>
          <w:rFonts w:ascii="Times New Roman" w:eastAsia="Times New Roman" w:hAnsi="Times New Roman" w:cs="Times New Roman"/>
          <w:b/>
          <w:bCs/>
          <w:caps/>
          <w:color w:val="FFFFFF"/>
          <w:spacing w:val="15"/>
          <w:sz w:val="24"/>
          <w:szCs w:val="24"/>
        </w:rPr>
        <w:t>Пановского сельского поселения</w:t>
      </w:r>
      <w:bookmarkEnd w:id="78"/>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Для подсчета баланса территории по землям населенных пунктов и землям различных категорий, находящихся на территории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были приняты сведения, содержащиеся в ЕГРН. Так как границы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СП до настоящего времени не поставлены на кадастровый учет, площадь поселения была получена путем картографического обмера (в последующем может быть уточнена).</w:t>
      </w:r>
    </w:p>
    <w:tbl>
      <w:tblPr>
        <w:tblW w:w="9326" w:type="dxa"/>
        <w:jc w:val="center"/>
        <w:tblCellMar>
          <w:left w:w="105" w:type="dxa"/>
          <w:right w:w="105" w:type="dxa"/>
        </w:tblCellMar>
        <w:tblLook w:val="04A0" w:firstRow="1" w:lastRow="0" w:firstColumn="1" w:lastColumn="0" w:noHBand="0" w:noVBand="1"/>
      </w:tblPr>
      <w:tblGrid>
        <w:gridCol w:w="649"/>
        <w:gridCol w:w="4724"/>
        <w:gridCol w:w="1984"/>
        <w:gridCol w:w="1969"/>
      </w:tblGrid>
      <w:tr w:rsidR="00F54731" w:rsidRPr="00F54731" w:rsidTr="00CD20F7">
        <w:trPr>
          <w:cantSplit/>
          <w:trHeight w:val="1132"/>
          <w:tblHeader/>
          <w:jc w:val="center"/>
        </w:trPr>
        <w:tc>
          <w:tcPr>
            <w:tcW w:w="649" w:type="dxa"/>
            <w:tcBorders>
              <w:top w:val="single" w:sz="2" w:space="0" w:color="auto"/>
              <w:left w:val="single" w:sz="2" w:space="0" w:color="auto"/>
              <w:bottom w:val="nil"/>
              <w:right w:val="single" w:sz="2" w:space="0" w:color="auto"/>
            </w:tcBorders>
            <w:shd w:val="clear" w:color="auto" w:fill="BFBFBF" w:themeFill="background1" w:themeFillShade="BF"/>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 </w:t>
            </w:r>
            <w:proofErr w:type="gramStart"/>
            <w:r w:rsidRPr="00F54731">
              <w:rPr>
                <w:rFonts w:ascii="Times New Roman" w:eastAsia="Times New Roman" w:hAnsi="Times New Roman" w:cs="Times New Roman"/>
                <w:sz w:val="20"/>
                <w:szCs w:val="20"/>
                <w:lang w:eastAsia="ru-RU"/>
              </w:rPr>
              <w:t>п</w:t>
            </w:r>
            <w:proofErr w:type="gramEnd"/>
            <w:r w:rsidRPr="00F54731">
              <w:rPr>
                <w:rFonts w:ascii="Times New Roman" w:eastAsia="Times New Roman" w:hAnsi="Times New Roman" w:cs="Times New Roman"/>
                <w:sz w:val="20"/>
                <w:szCs w:val="20"/>
                <w:lang w:eastAsia="ru-RU"/>
              </w:rPr>
              <w:t>/п</w:t>
            </w:r>
          </w:p>
        </w:tc>
        <w:tc>
          <w:tcPr>
            <w:tcW w:w="4724" w:type="dxa"/>
            <w:tcBorders>
              <w:top w:val="single" w:sz="2" w:space="0" w:color="auto"/>
              <w:left w:val="single" w:sz="2" w:space="0" w:color="auto"/>
              <w:bottom w:val="nil"/>
              <w:right w:val="single" w:sz="2" w:space="0" w:color="auto"/>
            </w:tcBorders>
            <w:shd w:val="clear" w:color="auto" w:fill="BFBFBF" w:themeFill="background1" w:themeFillShade="BF"/>
            <w:vAlign w:val="center"/>
            <w:hideMark/>
          </w:tcPr>
          <w:p w:rsidR="00F54731" w:rsidRPr="00F54731" w:rsidRDefault="00F54731" w:rsidP="00F54731">
            <w:pPr>
              <w:widowControl w:val="0"/>
              <w:spacing w:after="0" w:line="240" w:lineRule="auto"/>
              <w:ind w:firstLine="220"/>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Элементы территории</w:t>
            </w:r>
          </w:p>
        </w:tc>
        <w:tc>
          <w:tcPr>
            <w:tcW w:w="1984" w:type="dxa"/>
            <w:tcBorders>
              <w:top w:val="single" w:sz="2" w:space="0" w:color="auto"/>
              <w:left w:val="single" w:sz="2" w:space="0" w:color="auto"/>
              <w:bottom w:val="nil"/>
              <w:right w:val="single" w:sz="2" w:space="0" w:color="auto"/>
            </w:tcBorders>
            <w:shd w:val="clear" w:color="auto" w:fill="BFBFBF" w:themeFill="background1" w:themeFillShade="BF"/>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 ред. действующего ген. плана</w:t>
            </w:r>
          </w:p>
        </w:tc>
        <w:tc>
          <w:tcPr>
            <w:tcW w:w="1969" w:type="dxa"/>
            <w:tcBorders>
              <w:top w:val="single" w:sz="2" w:space="0" w:color="auto"/>
              <w:left w:val="single" w:sz="2" w:space="0" w:color="auto"/>
              <w:bottom w:val="nil"/>
              <w:right w:val="single" w:sz="2" w:space="0" w:color="auto"/>
            </w:tcBorders>
            <w:shd w:val="clear" w:color="auto" w:fill="BFBFBF" w:themeFill="background1" w:themeFillShade="BF"/>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 ред. проекта настоящего проекта изменений</w:t>
            </w:r>
          </w:p>
        </w:tc>
      </w:tr>
      <w:tr w:rsidR="00F54731" w:rsidRPr="00F54731" w:rsidTr="00CD20F7">
        <w:trPr>
          <w:cantSplit/>
          <w:trHeight w:val="567"/>
          <w:jc w:val="center"/>
        </w:trPr>
        <w:tc>
          <w:tcPr>
            <w:tcW w:w="649" w:type="dxa"/>
            <w:tcBorders>
              <w:top w:val="single" w:sz="2" w:space="0" w:color="auto"/>
              <w:left w:val="single" w:sz="2" w:space="0" w:color="auto"/>
              <w:bottom w:val="single" w:sz="2" w:space="0" w:color="auto"/>
              <w:right w:val="single" w:sz="2" w:space="0" w:color="auto"/>
            </w:tcBorders>
            <w:vAlign w:val="center"/>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spacing w:val="-2"/>
                <w:sz w:val="20"/>
                <w:szCs w:val="20"/>
                <w:lang w:eastAsia="ru-RU"/>
              </w:rPr>
              <w:t>Территории в границах</w:t>
            </w:r>
            <w:r w:rsidRPr="00F54731">
              <w:rPr>
                <w:rFonts w:ascii="Times New Roman" w:eastAsia="Times New Roman" w:hAnsi="Times New Roman" w:cs="Times New Roman"/>
                <w:sz w:val="20"/>
                <w:szCs w:val="20"/>
                <w:lang w:eastAsia="ru-RU"/>
              </w:rPr>
              <w:t xml:space="preserve"> </w:t>
            </w:r>
            <w:proofErr w:type="spellStart"/>
            <w:r w:rsidRPr="00F54731">
              <w:rPr>
                <w:rFonts w:ascii="Times New Roman" w:eastAsia="Times New Roman" w:hAnsi="Times New Roman" w:cs="Times New Roman"/>
                <w:sz w:val="20"/>
                <w:szCs w:val="20"/>
                <w:lang w:eastAsia="ru-RU"/>
              </w:rPr>
              <w:t>Пановского</w:t>
            </w:r>
            <w:proofErr w:type="spellEnd"/>
            <w:r w:rsidRPr="00F54731">
              <w:rPr>
                <w:rFonts w:ascii="Times New Roman" w:eastAsia="Times New Roman" w:hAnsi="Times New Roman" w:cs="Times New Roman"/>
                <w:sz w:val="20"/>
                <w:szCs w:val="20"/>
                <w:lang w:eastAsia="ru-RU"/>
              </w:rPr>
              <w:t xml:space="preserve"> СП </w:t>
            </w:r>
            <w:r w:rsidRPr="00F54731">
              <w:rPr>
                <w:rFonts w:ascii="Times New Roman" w:eastAsia="Times New Roman" w:hAnsi="Times New Roman" w:cs="Times New Roman"/>
                <w:bCs/>
                <w:sz w:val="20"/>
                <w:szCs w:val="20"/>
                <w:lang w:eastAsia="ru-RU"/>
              </w:rPr>
              <w:t xml:space="preserve">- всего </w:t>
            </w:r>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34 742,46</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spacing w:val="-2"/>
                <w:sz w:val="20"/>
                <w:szCs w:val="20"/>
                <w:lang w:eastAsia="ru-RU"/>
              </w:rPr>
            </w:pPr>
            <w:r w:rsidRPr="00F54731">
              <w:rPr>
                <w:rFonts w:ascii="Times New Roman" w:eastAsia="Times New Roman" w:hAnsi="Times New Roman" w:cs="Times New Roman"/>
                <w:sz w:val="20"/>
                <w:szCs w:val="20"/>
                <w:lang w:eastAsia="ru-RU"/>
              </w:rPr>
              <w:t>Земли населенных пунктов, в том числе:</w:t>
            </w:r>
          </w:p>
        </w:tc>
        <w:tc>
          <w:tcPr>
            <w:tcW w:w="1984" w:type="dxa"/>
            <w:tcBorders>
              <w:top w:val="single" w:sz="2" w:space="0" w:color="auto"/>
              <w:left w:val="single" w:sz="2" w:space="0" w:color="auto"/>
              <w:bottom w:val="single" w:sz="2" w:space="0" w:color="auto"/>
              <w:right w:val="single" w:sz="2" w:space="0" w:color="auto"/>
            </w:tcBorders>
            <w:vAlign w:val="center"/>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1 146,37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0" w:tooltip="Барское (Ивановская область)" w:history="1">
              <w:r w:rsidR="00F54731" w:rsidRPr="00F54731">
                <w:rPr>
                  <w:rFonts w:ascii="Times New Roman" w:eastAsia="Times New Roman" w:hAnsi="Times New Roman" w:cs="Times New Roman"/>
                  <w:color w:val="0000FF" w:themeColor="hyperlink"/>
                  <w:sz w:val="20"/>
                  <w:szCs w:val="20"/>
                  <w:u w:val="single"/>
                  <w:lang w:eastAsia="ru-RU"/>
                </w:rPr>
                <w:t>Барское</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12,47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1" w:tooltip="Бород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Бокари</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35,98</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35,98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2" w:tooltip="Бород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Бородино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11,4</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3" w:tooltip="Бражно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Бражново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23,34</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4" w:tooltip="Варее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Вареево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7,41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5" w:tooltip="Верзякин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Верзякино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18,43</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6" w:tooltip="Выставка (Пановское сельское поселение)" w:history="1">
              <w:r w:rsidR="00F54731" w:rsidRPr="00F54731">
                <w:rPr>
                  <w:rFonts w:ascii="Times New Roman" w:eastAsia="Times New Roman" w:hAnsi="Times New Roman" w:cs="Times New Roman"/>
                  <w:color w:val="0000FF" w:themeColor="hyperlink"/>
                  <w:sz w:val="20"/>
                  <w:szCs w:val="20"/>
                  <w:u w:val="single"/>
                  <w:lang w:eastAsia="ru-RU"/>
                </w:rPr>
                <w:t>Выставка</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3,15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1.8</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7" w:tooltip="Гари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Гари</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11,55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1.9</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8" w:tooltip="Гарин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Гарино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1.10</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09" w:tooltip="Городил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Городилово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16,02</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0" w:tooltip="Григор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Григорово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24,75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1.12</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1" w:tooltip="Добрячиха" w:history="1">
              <w:proofErr w:type="spellStart"/>
              <w:r w:rsidR="00F54731" w:rsidRPr="00F54731">
                <w:rPr>
                  <w:rFonts w:ascii="Times New Roman" w:eastAsia="Times New Roman" w:hAnsi="Times New Roman" w:cs="Times New Roman"/>
                  <w:color w:val="0000FF" w:themeColor="hyperlink"/>
                  <w:sz w:val="20"/>
                  <w:szCs w:val="20"/>
                  <w:u w:val="single"/>
                  <w:lang w:eastAsia="ru-RU"/>
                </w:rPr>
                <w:t>Добрячиха</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1.13</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2" w:tooltip="Дубоколиха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Дубоколиха</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25,47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1.14</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3" w:tooltip="Жуков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Жуково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16,15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1.15</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4" w:tooltip="Залесье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Залесье</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10,28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1.16</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5" w:tooltip="Зимницы Малые" w:history="1">
              <w:proofErr w:type="spellStart"/>
              <w:r w:rsidR="00F54731" w:rsidRPr="00F54731">
                <w:rPr>
                  <w:rFonts w:ascii="Times New Roman" w:eastAsia="Times New Roman" w:hAnsi="Times New Roman" w:cs="Times New Roman"/>
                  <w:color w:val="0000FF" w:themeColor="hyperlink"/>
                  <w:sz w:val="20"/>
                  <w:szCs w:val="20"/>
                  <w:u w:val="single"/>
                  <w:lang w:eastAsia="ru-RU"/>
                </w:rPr>
                <w:t>Зимницы</w:t>
              </w:r>
              <w:proofErr w:type="spellEnd"/>
              <w:r w:rsidR="00F54731" w:rsidRPr="00F54731">
                <w:rPr>
                  <w:rFonts w:ascii="Times New Roman" w:eastAsia="Times New Roman" w:hAnsi="Times New Roman" w:cs="Times New Roman"/>
                  <w:color w:val="0000FF" w:themeColor="hyperlink"/>
                  <w:sz w:val="20"/>
                  <w:szCs w:val="20"/>
                  <w:u w:val="single"/>
                  <w:lang w:eastAsia="ru-RU"/>
                </w:rPr>
                <w:t xml:space="preserve"> Малые</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11,03</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1.17</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6" w:tooltip="Зимницы Нагорные" w:history="1">
              <w:proofErr w:type="spellStart"/>
              <w:r w:rsidR="00F54731" w:rsidRPr="00F54731">
                <w:rPr>
                  <w:rFonts w:ascii="Times New Roman" w:eastAsia="Times New Roman" w:hAnsi="Times New Roman" w:cs="Times New Roman"/>
                  <w:color w:val="0000FF" w:themeColor="hyperlink"/>
                  <w:sz w:val="20"/>
                  <w:szCs w:val="20"/>
                  <w:u w:val="single"/>
                  <w:lang w:eastAsia="ru-RU"/>
                </w:rPr>
                <w:t>Зимницы</w:t>
              </w:r>
              <w:proofErr w:type="spellEnd"/>
              <w:r w:rsidR="00F54731" w:rsidRPr="00F54731">
                <w:rPr>
                  <w:rFonts w:ascii="Times New Roman" w:eastAsia="Times New Roman" w:hAnsi="Times New Roman" w:cs="Times New Roman"/>
                  <w:color w:val="0000FF" w:themeColor="hyperlink"/>
                  <w:sz w:val="20"/>
                  <w:szCs w:val="20"/>
                  <w:u w:val="single"/>
                  <w:lang w:eastAsia="ru-RU"/>
                </w:rPr>
                <w:t xml:space="preserve"> Нагорные</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14,95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1.18</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7" w:tooltip="Казак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Казаково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17,36</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1.19</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8" w:tooltip="Каменн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Каменново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13,12</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1.20</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19" w:tooltip="Кожевник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Кожевниково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15,18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0" w:tooltip="Колзаки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Колзаки</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16,68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1.22</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1" w:tooltip="Кочкин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Кочкино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16,07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1.23</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2" w:tooltip="Красная (Ивановская область)" w:history="1">
              <w:r w:rsidR="00F54731" w:rsidRPr="00F54731">
                <w:rPr>
                  <w:rFonts w:ascii="Times New Roman" w:eastAsia="Times New Roman" w:hAnsi="Times New Roman" w:cs="Times New Roman"/>
                  <w:color w:val="0000FF" w:themeColor="hyperlink"/>
                  <w:sz w:val="20"/>
                  <w:szCs w:val="20"/>
                  <w:u w:val="single"/>
                  <w:lang w:eastAsia="ru-RU"/>
                </w:rPr>
                <w:t>Красная</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9,9</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1.24</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3" w:tooltip="Курилиха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Курилиха</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16,49</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1.25</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4" w:tooltip="Лев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Левино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6,15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1.26</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5" w:tooltip="Линё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Линёво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25,64</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1.27</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6" w:tooltip="Лодыг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Лодыгино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12,34</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1.28</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7" w:tooltip="Ломаксин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Ломаксино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7,61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1.29</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8" w:tooltip="Малин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Малиново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48,68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1.30</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29" w:tooltip="Морыгин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Морыгино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14,17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0" w:tooltip="Мясник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Мясниково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23,41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1.32</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1" w:tooltip="Назарье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Назарьево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10,68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1.33</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2" w:tooltip="Никит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Никитино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4,31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1.34</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3" w:tooltip="Никон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Никоново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30,34</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1.35</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4" w:tooltip="Окульце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Окульцево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13,11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1.36</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5" w:tooltip="Онуче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Онучево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13,82</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1.37</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rPr>
                <w:rFonts w:ascii="Times New Roman" w:hAnsi="Times New Roman" w:cs="Times New Roman"/>
                <w:sz w:val="20"/>
                <w:szCs w:val="20"/>
              </w:rPr>
            </w:pPr>
            <w:proofErr w:type="spellStart"/>
            <w:r w:rsidRPr="00F54731">
              <w:rPr>
                <w:rFonts w:ascii="Times New Roman" w:hAnsi="Times New Roman" w:cs="Times New Roman"/>
                <w:sz w:val="20"/>
                <w:szCs w:val="20"/>
              </w:rPr>
              <w:t>Паново</w:t>
            </w:r>
            <w:proofErr w:type="spellEnd"/>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70,66</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70,66</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1.38</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6" w:tooltip="Пеньки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Пеньки</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72,81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1.39</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7" w:tooltip="Пестово (Пановское сельское поселение)" w:history="1">
              <w:r w:rsidR="00F54731" w:rsidRPr="00F54731">
                <w:rPr>
                  <w:rFonts w:ascii="Times New Roman" w:eastAsia="Times New Roman" w:hAnsi="Times New Roman" w:cs="Times New Roman"/>
                  <w:color w:val="0000FF" w:themeColor="hyperlink"/>
                  <w:sz w:val="20"/>
                  <w:szCs w:val="20"/>
                  <w:u w:val="single"/>
                  <w:lang w:eastAsia="ru-RU"/>
                </w:rPr>
                <w:t>Пестово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10,58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1.40</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8" w:tooltip="Петров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Петрово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20,49</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39" w:tooltip="Подлесн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Подлесново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1.42</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0" w:tooltip="Помогал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Помогалово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42,95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1.43</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1" w:tooltip="Починок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Починок</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15,57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1.44</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2" w:tooltip="Привалье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Привалье</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9,29</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1.45</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3" w:tooltip="Рыбин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Рыбино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15,55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lastRenderedPageBreak/>
              <w:t>1.46</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4" w:tooltip="Сакул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Сакулино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74,25</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1.47</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5" w:tooltip="Соймицы" w:history="1">
              <w:proofErr w:type="spellStart"/>
              <w:r w:rsidR="00F54731" w:rsidRPr="00F54731">
                <w:rPr>
                  <w:rFonts w:ascii="Times New Roman" w:eastAsia="Times New Roman" w:hAnsi="Times New Roman" w:cs="Times New Roman"/>
                  <w:color w:val="0000FF" w:themeColor="hyperlink"/>
                  <w:sz w:val="20"/>
                  <w:szCs w:val="20"/>
                  <w:u w:val="single"/>
                  <w:lang w:eastAsia="ru-RU"/>
                </w:rPr>
                <w:t>Соймицы</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45,87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1.48</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6" w:tooltip="Спас-Шелутино" w:history="1">
              <w:r w:rsidR="00F54731" w:rsidRPr="00F54731">
                <w:rPr>
                  <w:rFonts w:ascii="Times New Roman" w:eastAsia="Times New Roman" w:hAnsi="Times New Roman" w:cs="Times New Roman"/>
                  <w:color w:val="0000FF" w:themeColor="hyperlink"/>
                  <w:sz w:val="20"/>
                  <w:szCs w:val="20"/>
                  <w:u w:val="single"/>
                  <w:lang w:eastAsia="ru-RU"/>
                </w:rPr>
                <w:t>Спас-</w:t>
              </w:r>
              <w:proofErr w:type="spellStart"/>
              <w:r w:rsidR="00F54731" w:rsidRPr="00F54731">
                <w:rPr>
                  <w:rFonts w:ascii="Times New Roman" w:eastAsia="Times New Roman" w:hAnsi="Times New Roman" w:cs="Times New Roman"/>
                  <w:color w:val="0000FF" w:themeColor="hyperlink"/>
                  <w:sz w:val="20"/>
                  <w:szCs w:val="20"/>
                  <w:u w:val="single"/>
                  <w:lang w:eastAsia="ru-RU"/>
                </w:rPr>
                <w:t>Шелутино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18,58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1.49</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7" w:tooltip="Терех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Терехово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6,83</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1.50</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8" w:tooltip="Углецы" w:history="1">
              <w:proofErr w:type="spellStart"/>
              <w:r w:rsidR="00F54731" w:rsidRPr="00F54731">
                <w:rPr>
                  <w:rFonts w:ascii="Times New Roman" w:eastAsia="Times New Roman" w:hAnsi="Times New Roman" w:cs="Times New Roman"/>
                  <w:color w:val="0000FF" w:themeColor="hyperlink"/>
                  <w:sz w:val="20"/>
                  <w:szCs w:val="20"/>
                  <w:u w:val="single"/>
                  <w:lang w:eastAsia="ru-RU"/>
                </w:rPr>
                <w:t>Углецы</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10,22</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1.51</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49" w:tooltip="Ульяниха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Ульяниха</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22,9</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1.52</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0" w:tooltip="Фалюшин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Фалюшино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14,88</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1.53</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1" w:tooltip="Федуриха" w:history="1">
              <w:proofErr w:type="spellStart"/>
              <w:r w:rsidR="00F54731" w:rsidRPr="00F54731">
                <w:rPr>
                  <w:rFonts w:ascii="Times New Roman" w:eastAsia="Times New Roman" w:hAnsi="Times New Roman" w:cs="Times New Roman"/>
                  <w:color w:val="0000FF" w:themeColor="hyperlink"/>
                  <w:sz w:val="20"/>
                  <w:szCs w:val="20"/>
                  <w:u w:val="single"/>
                  <w:lang w:eastAsia="ru-RU"/>
                </w:rPr>
                <w:t>Федуриха</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12,42</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1.54</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2" w:tooltip="Хотёново (Палехский район)" w:history="1">
              <w:proofErr w:type="spellStart"/>
              <w:r w:rsidR="00F54731" w:rsidRPr="00F54731">
                <w:rPr>
                  <w:rFonts w:ascii="Times New Roman" w:eastAsia="Times New Roman" w:hAnsi="Times New Roman" w:cs="Times New Roman"/>
                  <w:color w:val="0000FF" w:themeColor="hyperlink"/>
                  <w:sz w:val="20"/>
                  <w:szCs w:val="20"/>
                  <w:u w:val="single"/>
                  <w:lang w:eastAsia="ru-RU"/>
                </w:rPr>
                <w:t>Хотёново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28,96</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1.55</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3" w:tooltip="Шоготово" w:history="1">
              <w:proofErr w:type="spellStart"/>
              <w:r w:rsidR="00F54731" w:rsidRPr="00F54731">
                <w:rPr>
                  <w:rFonts w:ascii="Times New Roman" w:eastAsia="Times New Roman" w:hAnsi="Times New Roman" w:cs="Times New Roman"/>
                  <w:color w:val="0000FF" w:themeColor="hyperlink"/>
                  <w:sz w:val="20"/>
                  <w:szCs w:val="20"/>
                  <w:u w:val="single"/>
                  <w:lang w:eastAsia="ru-RU"/>
                </w:rPr>
                <w:t>Шоготово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8,71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1.56</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4" w:tooltip="Шолохово (Ивановская область)" w:history="1">
              <w:proofErr w:type="spellStart"/>
              <w:r w:rsidR="00F54731" w:rsidRPr="00F54731">
                <w:rPr>
                  <w:rFonts w:ascii="Times New Roman" w:eastAsia="Times New Roman" w:hAnsi="Times New Roman" w:cs="Times New Roman"/>
                  <w:color w:val="0000FF" w:themeColor="hyperlink"/>
                  <w:sz w:val="20"/>
                  <w:szCs w:val="20"/>
                  <w:u w:val="single"/>
                  <w:lang w:eastAsia="ru-RU"/>
                </w:rPr>
                <w:t>Шолохово</w:t>
              </w:r>
              <w:proofErr w:type="spellEnd"/>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17,56</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1.57</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5" w:tooltip="Юркин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Юркино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16,54</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widowControl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1.58</w:t>
            </w:r>
          </w:p>
        </w:tc>
        <w:tc>
          <w:tcPr>
            <w:tcW w:w="472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CD20F7" w:rsidP="00F54731">
            <w:pPr>
              <w:spacing w:after="0" w:line="240" w:lineRule="auto"/>
              <w:rPr>
                <w:rFonts w:ascii="Times New Roman" w:eastAsia="Times New Roman" w:hAnsi="Times New Roman" w:cs="Times New Roman"/>
                <w:sz w:val="20"/>
                <w:szCs w:val="20"/>
                <w:lang w:eastAsia="ru-RU"/>
              </w:rPr>
            </w:pPr>
            <w:hyperlink r:id="rId156" w:tooltip="Яковлево (Палехский район)" w:history="1">
              <w:r w:rsidR="00F54731" w:rsidRPr="00F54731">
                <w:rPr>
                  <w:rFonts w:ascii="Times New Roman" w:eastAsia="Times New Roman" w:hAnsi="Times New Roman" w:cs="Times New Roman"/>
                  <w:color w:val="0000FF" w:themeColor="hyperlink"/>
                  <w:sz w:val="20"/>
                  <w:szCs w:val="20"/>
                  <w:u w:val="single"/>
                  <w:lang w:eastAsia="ru-RU"/>
                </w:rPr>
                <w:t>Яковлево</w:t>
              </w:r>
            </w:hyperlink>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32,83</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2</w:t>
            </w:r>
          </w:p>
        </w:tc>
        <w:tc>
          <w:tcPr>
            <w:tcW w:w="472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Земли сельскохозяйственного назначения</w:t>
            </w:r>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17 103,51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3</w:t>
            </w:r>
          </w:p>
        </w:tc>
        <w:tc>
          <w:tcPr>
            <w:tcW w:w="472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proofErr w:type="gramStart"/>
            <w:r w:rsidRPr="00F54731">
              <w:rPr>
                <w:rFonts w:ascii="Times New Roman" w:eastAsia="Times New Roman" w:hAnsi="Times New Roman" w:cs="Times New Roman"/>
                <w:bCs/>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463,81</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4</w:t>
            </w:r>
          </w:p>
        </w:tc>
        <w:tc>
          <w:tcPr>
            <w:tcW w:w="472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Земли особо охраняемых территорий и объектов</w:t>
            </w:r>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5</w:t>
            </w:r>
          </w:p>
        </w:tc>
        <w:tc>
          <w:tcPr>
            <w:tcW w:w="472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Земли лесного фонда</w:t>
            </w:r>
            <w:r w:rsidRPr="00F54731">
              <w:rPr>
                <w:sz w:val="20"/>
                <w:szCs w:val="20"/>
                <w:vertAlign w:val="superscript"/>
              </w:rPr>
              <w:footnoteReference w:id="4"/>
            </w:r>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16 028,77</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6</w:t>
            </w:r>
          </w:p>
        </w:tc>
        <w:tc>
          <w:tcPr>
            <w:tcW w:w="472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Земли водного фонда</w:t>
            </w:r>
            <w:r w:rsidRPr="00F54731">
              <w:rPr>
                <w:sz w:val="20"/>
                <w:szCs w:val="20"/>
                <w:vertAlign w:val="superscript"/>
              </w:rPr>
              <w:footnoteReference w:id="5"/>
            </w:r>
          </w:p>
        </w:tc>
        <w:tc>
          <w:tcPr>
            <w:tcW w:w="1984"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r>
      <w:tr w:rsidR="00F54731" w:rsidRPr="00F54731" w:rsidTr="00CD20F7">
        <w:trPr>
          <w:cantSplit/>
          <w:trHeight w:val="340"/>
          <w:jc w:val="center"/>
        </w:trPr>
        <w:tc>
          <w:tcPr>
            <w:tcW w:w="649"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7</w:t>
            </w:r>
          </w:p>
        </w:tc>
        <w:tc>
          <w:tcPr>
            <w:tcW w:w="472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widowControl w:val="0"/>
              <w:spacing w:after="0" w:line="240" w:lineRule="auto"/>
              <w:ind w:hanging="2"/>
              <w:jc w:val="both"/>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Земли запаса</w:t>
            </w:r>
          </w:p>
        </w:tc>
        <w:tc>
          <w:tcPr>
            <w:tcW w:w="1984" w:type="dxa"/>
            <w:tcBorders>
              <w:top w:val="single" w:sz="2" w:space="0" w:color="auto"/>
              <w:left w:val="single" w:sz="2" w:space="0" w:color="auto"/>
              <w:bottom w:val="single" w:sz="2" w:space="0" w:color="auto"/>
              <w:right w:val="single" w:sz="2" w:space="0" w:color="auto"/>
            </w:tcBorders>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1969" w:type="dxa"/>
            <w:tcBorders>
              <w:top w:val="single" w:sz="2" w:space="0" w:color="auto"/>
              <w:left w:val="single" w:sz="2" w:space="0" w:color="auto"/>
              <w:bottom w:val="single" w:sz="2" w:space="0" w:color="auto"/>
              <w:right w:val="single" w:sz="2"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r>
    </w:tbl>
    <w:p w:rsidR="00F54731" w:rsidRPr="00F54731" w:rsidRDefault="00F54731" w:rsidP="00F54731">
      <w:pPr>
        <w:spacing w:after="0" w:line="240" w:lineRule="auto"/>
        <w:jc w:val="both"/>
        <w:rPr>
          <w:rFonts w:ascii="Times New Roman" w:eastAsia="Times New Roman" w:hAnsi="Times New Roman" w:cs="Times New Roman"/>
          <w:sz w:val="20"/>
          <w:szCs w:val="20"/>
        </w:rPr>
      </w:pPr>
    </w:p>
    <w:p w:rsidR="00F54731" w:rsidRPr="00F54731" w:rsidRDefault="00F54731" w:rsidP="00F54731">
      <w:pPr>
        <w:spacing w:after="0" w:line="240" w:lineRule="auto"/>
        <w:jc w:val="both"/>
        <w:rPr>
          <w:rFonts w:ascii="Times New Roman" w:eastAsia="Times New Roman" w:hAnsi="Times New Roman" w:cs="Times New Roman"/>
          <w:sz w:val="20"/>
          <w:szCs w:val="20"/>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79" w:name="_Toc468275719"/>
      <w:bookmarkStart w:id="80" w:name="_Toc146893244"/>
      <w:bookmarkStart w:id="81" w:name="_Toc118029250"/>
      <w:bookmarkStart w:id="82" w:name="_Toc48474377"/>
      <w:r w:rsidRPr="00F54731">
        <w:rPr>
          <w:rFonts w:ascii="Times New Roman" w:eastAsia="Times New Roman" w:hAnsi="Times New Roman" w:cs="Times New Roman"/>
          <w:b/>
          <w:bCs/>
          <w:caps/>
          <w:color w:val="FFFFFF"/>
          <w:spacing w:val="15"/>
          <w:sz w:val="24"/>
          <w:szCs w:val="24"/>
        </w:rPr>
        <w:t xml:space="preserve">Зоны с особыми условиями использования территорий,  расположенные в границах </w:t>
      </w:r>
      <w:bookmarkEnd w:id="79"/>
      <w:r w:rsidRPr="00F54731">
        <w:rPr>
          <w:rFonts w:ascii="Times New Roman" w:eastAsia="Times New Roman" w:hAnsi="Times New Roman" w:cs="Times New Roman"/>
          <w:b/>
          <w:bCs/>
          <w:caps/>
          <w:color w:val="FFFFFF"/>
          <w:spacing w:val="15"/>
          <w:sz w:val="24"/>
          <w:szCs w:val="24"/>
        </w:rPr>
        <w:t>сельского поселения</w:t>
      </w:r>
      <w:bookmarkEnd w:id="80"/>
      <w:bookmarkEnd w:id="81"/>
      <w:bookmarkEnd w:id="82"/>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F54731">
        <w:rPr>
          <w:rFonts w:ascii="Times New Roman" w:eastAsia="Times New Roman" w:hAnsi="Times New Roman" w:cs="Times New Roman"/>
          <w:sz w:val="24"/>
          <w:szCs w:val="24"/>
        </w:rPr>
        <w:t>водоохранные</w:t>
      </w:r>
      <w:proofErr w:type="spellEnd"/>
      <w:r w:rsidRPr="00F54731">
        <w:rPr>
          <w:rFonts w:ascii="Times New Roman" w:eastAsia="Times New Roman" w:hAnsi="Times New Roman" w:cs="Times New Roman"/>
          <w:sz w:val="24"/>
          <w:szCs w:val="24"/>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Статьей 105 Земельного кодекса РФ определен закрытый перечень видов зон с особыми условиями использования территорий. На территории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 Палехского муниципального района Ивановской области представлены следующие зоны с особыми условиями использования территорий:</w:t>
      </w:r>
    </w:p>
    <w:p w:rsidR="00F54731" w:rsidRPr="00F54731" w:rsidRDefault="00F54731" w:rsidP="00F54731">
      <w:pPr>
        <w:spacing w:after="0" w:line="240" w:lineRule="auto"/>
        <w:jc w:val="both"/>
        <w:rPr>
          <w:rFonts w:ascii="Times New Roman" w:eastAsia="Times New Roman" w:hAnsi="Times New Roman" w:cs="Times New Roman"/>
          <w:sz w:val="24"/>
          <w:szCs w:val="24"/>
        </w:rPr>
      </w:pPr>
    </w:p>
    <w:p w:rsidR="00F54731" w:rsidRPr="00F54731" w:rsidRDefault="00CD20F7" w:rsidP="00F54731">
      <w:pPr>
        <w:numPr>
          <w:ilvl w:val="0"/>
          <w:numId w:val="22"/>
        </w:numPr>
        <w:spacing w:after="0" w:line="240" w:lineRule="auto"/>
        <w:jc w:val="both"/>
        <w:rPr>
          <w:rFonts w:ascii="Times New Roman" w:eastAsia="Times New Roman" w:hAnsi="Times New Roman" w:cs="Times New Roman"/>
          <w:sz w:val="24"/>
          <w:szCs w:val="24"/>
        </w:rPr>
      </w:pPr>
      <w:hyperlink r:id="rId157" w:history="1">
        <w:r w:rsidR="00F54731" w:rsidRPr="00F54731">
          <w:rPr>
            <w:rFonts w:ascii="Times New Roman" w:eastAsia="Times New Roman" w:hAnsi="Times New Roman" w:cs="Times New Roman"/>
            <w:color w:val="0000FF" w:themeColor="hyperlink"/>
            <w:sz w:val="24"/>
            <w:szCs w:val="24"/>
            <w:u w:val="single"/>
          </w:rPr>
          <w:t>защитная</w:t>
        </w:r>
      </w:hyperlink>
      <w:r w:rsidR="00F54731" w:rsidRPr="00F54731">
        <w:rPr>
          <w:rFonts w:ascii="Times New Roman" w:eastAsia="Times New Roman" w:hAnsi="Times New Roman" w:cs="Times New Roman"/>
          <w:sz w:val="24"/>
          <w:szCs w:val="24"/>
        </w:rPr>
        <w:t xml:space="preserve"> зона объекта культурного наследия.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Не отображены в графической части проекта, так как в границах поселения отсутствуют ОКН, для которых устанавливаются защитные зоны, в п. 6.1 приводится перечень ОКН, расположенных в границах поселения;</w:t>
      </w:r>
    </w:p>
    <w:p w:rsidR="00F54731" w:rsidRPr="00F54731" w:rsidRDefault="00F54731" w:rsidP="00F54731">
      <w:pPr>
        <w:numPr>
          <w:ilvl w:val="0"/>
          <w:numId w:val="22"/>
        </w:numPr>
        <w:spacing w:after="0" w:line="240" w:lineRule="auto"/>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Отображены в графической части проекта в соответствии с информацией, содержащейся в ЕГРН;</w:t>
      </w:r>
      <w:proofErr w:type="gramEnd"/>
    </w:p>
    <w:p w:rsidR="00F54731" w:rsidRPr="00F54731" w:rsidRDefault="00F54731" w:rsidP="00F54731">
      <w:pPr>
        <w:numPr>
          <w:ilvl w:val="0"/>
          <w:numId w:val="22"/>
        </w:numPr>
        <w:spacing w:after="0" w:line="240" w:lineRule="auto"/>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охранная зона тепловых сетей;</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Отображены в графической части проекта в соответствии с информацией, содержащейся в ЕГРН;</w:t>
      </w:r>
      <w:proofErr w:type="gramEnd"/>
    </w:p>
    <w:p w:rsidR="00F54731" w:rsidRPr="00F54731" w:rsidRDefault="00F54731" w:rsidP="00F54731">
      <w:pPr>
        <w:numPr>
          <w:ilvl w:val="0"/>
          <w:numId w:val="22"/>
        </w:numPr>
        <w:spacing w:after="0" w:line="240" w:lineRule="auto"/>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придорожные </w:t>
      </w:r>
      <w:hyperlink r:id="rId158" w:history="1">
        <w:r w:rsidRPr="00F54731">
          <w:rPr>
            <w:rFonts w:ascii="Times New Roman" w:eastAsia="Times New Roman" w:hAnsi="Times New Roman" w:cs="Times New Roman"/>
            <w:color w:val="0000FF" w:themeColor="hyperlink"/>
            <w:sz w:val="24"/>
            <w:szCs w:val="24"/>
            <w:u w:val="single"/>
          </w:rPr>
          <w:t>полосы</w:t>
        </w:r>
      </w:hyperlink>
      <w:r w:rsidRPr="00F54731">
        <w:rPr>
          <w:rFonts w:ascii="Times New Roman" w:eastAsia="Times New Roman" w:hAnsi="Times New Roman" w:cs="Times New Roman"/>
          <w:sz w:val="24"/>
          <w:szCs w:val="24"/>
        </w:rPr>
        <w:t xml:space="preserve"> автомобильных дорог.</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Не отображены в графической части проекта, так как границы не поставлены на кадастровый учет в ЕГРН;</w:t>
      </w:r>
    </w:p>
    <w:p w:rsidR="00F54731" w:rsidRPr="00F54731" w:rsidRDefault="00F54731" w:rsidP="00F54731">
      <w:pPr>
        <w:numPr>
          <w:ilvl w:val="0"/>
          <w:numId w:val="22"/>
        </w:numPr>
        <w:spacing w:after="0" w:line="240" w:lineRule="auto"/>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охранная зона трубопроводов (газопроводов, нефтепроводов и нефтепродуктопроводов).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Отображены в графической части проекта в соответствии с информацией, содержащейся в ЕГРН;</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5) охранная </w:t>
      </w:r>
      <w:hyperlink r:id="rId159" w:history="1">
        <w:r w:rsidRPr="00F54731">
          <w:rPr>
            <w:rFonts w:ascii="Times New Roman" w:eastAsia="Times New Roman" w:hAnsi="Times New Roman" w:cs="Times New Roman"/>
            <w:color w:val="0000FF" w:themeColor="hyperlink"/>
            <w:sz w:val="24"/>
            <w:szCs w:val="24"/>
            <w:u w:val="single"/>
          </w:rPr>
          <w:t>зона</w:t>
        </w:r>
      </w:hyperlink>
      <w:r w:rsidRPr="00F54731">
        <w:rPr>
          <w:rFonts w:ascii="Times New Roman" w:eastAsia="Times New Roman" w:hAnsi="Times New Roman" w:cs="Times New Roman"/>
          <w:sz w:val="24"/>
          <w:szCs w:val="24"/>
        </w:rPr>
        <w:t xml:space="preserve"> линий и сооружений связи.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Отображены в графической части проекта в соответствии с информацией, содержащейся в ЕГРН;</w:t>
      </w:r>
      <w:proofErr w:type="gramEnd"/>
    </w:p>
    <w:p w:rsidR="00F54731" w:rsidRPr="00F54731" w:rsidRDefault="00F54731" w:rsidP="00F54731">
      <w:pPr>
        <w:numPr>
          <w:ilvl w:val="0"/>
          <w:numId w:val="23"/>
        </w:numPr>
        <w:spacing w:after="0" w:line="240" w:lineRule="auto"/>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охранная зона особо охраняемой природной территории (государственного природного заповедника, национального парка, природного парка, памятника природы).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Не отображены в графической части проекта, так как отсутствуют на территории СП и смежных территориях;</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7) </w:t>
      </w:r>
      <w:proofErr w:type="spellStart"/>
      <w:r w:rsidRPr="00F54731">
        <w:rPr>
          <w:rFonts w:ascii="Times New Roman" w:eastAsia="Times New Roman" w:hAnsi="Times New Roman" w:cs="Times New Roman"/>
          <w:sz w:val="24"/>
          <w:szCs w:val="24"/>
        </w:rPr>
        <w:t>водоохранная</w:t>
      </w:r>
      <w:proofErr w:type="spellEnd"/>
      <w:r w:rsidRPr="00F54731">
        <w:rPr>
          <w:rFonts w:ascii="Times New Roman" w:eastAsia="Times New Roman" w:hAnsi="Times New Roman" w:cs="Times New Roman"/>
          <w:sz w:val="24"/>
          <w:szCs w:val="24"/>
        </w:rPr>
        <w:t xml:space="preserve"> зона.</w:t>
      </w:r>
    </w:p>
    <w:p w:rsidR="00F54731" w:rsidRPr="00F54731" w:rsidRDefault="00F54731" w:rsidP="00F54731">
      <w:pPr>
        <w:shd w:val="clear" w:color="auto" w:fill="FFFFFF"/>
        <w:spacing w:after="0" w:line="240" w:lineRule="auto"/>
        <w:ind w:firstLine="540"/>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sz w:val="24"/>
          <w:szCs w:val="24"/>
        </w:rPr>
        <w:t>Отображены в графической части проекта в соответствии со ст.65 Водного кодекса Российской Федерации.</w:t>
      </w:r>
      <w:r w:rsidRPr="00F54731">
        <w:rPr>
          <w:rFonts w:ascii="Times New Roman" w:eastAsia="Times New Roman" w:hAnsi="Times New Roman" w:cs="Times New Roman"/>
          <w:color w:val="000000"/>
          <w:sz w:val="24"/>
          <w:szCs w:val="24"/>
          <w:lang w:eastAsia="ru-RU"/>
        </w:rPr>
        <w:t xml:space="preserve">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границах </w:t>
      </w:r>
      <w:proofErr w:type="spellStart"/>
      <w:r w:rsidRPr="00F54731">
        <w:rPr>
          <w:rFonts w:ascii="Times New Roman" w:eastAsia="Times New Roman" w:hAnsi="Times New Roman" w:cs="Times New Roman"/>
          <w:sz w:val="24"/>
          <w:szCs w:val="24"/>
        </w:rPr>
        <w:t>водоохранных</w:t>
      </w:r>
      <w:proofErr w:type="spellEnd"/>
      <w:r w:rsidRPr="00F54731">
        <w:rPr>
          <w:rFonts w:ascii="Times New Roman" w:eastAsia="Times New Roman" w:hAnsi="Times New Roman" w:cs="Times New Roman"/>
          <w:sz w:val="24"/>
          <w:szCs w:val="24"/>
        </w:rPr>
        <w:t xml:space="preserve"> зон запрещается: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1) </w:t>
      </w:r>
      <w:bookmarkStart w:id="83" w:name="dst92"/>
      <w:bookmarkStart w:id="84" w:name="dst100590"/>
      <w:bookmarkEnd w:id="83"/>
      <w:bookmarkEnd w:id="84"/>
      <w:r w:rsidRPr="00F54731">
        <w:rPr>
          <w:rFonts w:ascii="Times New Roman" w:eastAsia="Times New Roman" w:hAnsi="Times New Roman" w:cs="Times New Roman"/>
          <w:sz w:val="24"/>
          <w:szCs w:val="24"/>
        </w:rPr>
        <w:t>использование сточных вод в целях регулирования плодородия почв;</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85" w:name="dst125"/>
      <w:bookmarkStart w:id="86" w:name="dst100591"/>
      <w:bookmarkStart w:id="87" w:name="dst100678"/>
      <w:bookmarkEnd w:id="85"/>
      <w:bookmarkEnd w:id="86"/>
      <w:bookmarkEnd w:id="87"/>
      <w:r w:rsidRPr="00F54731">
        <w:rPr>
          <w:rFonts w:ascii="Times New Roman" w:eastAsia="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88" w:name="dst93"/>
      <w:bookmarkStart w:id="89" w:name="dst100592"/>
      <w:bookmarkEnd w:id="88"/>
      <w:bookmarkEnd w:id="89"/>
      <w:r w:rsidRPr="00F54731">
        <w:rPr>
          <w:rFonts w:ascii="Times New Roman" w:eastAsia="Times New Roman" w:hAnsi="Times New Roman" w:cs="Times New Roman"/>
          <w:sz w:val="24"/>
          <w:szCs w:val="24"/>
        </w:rPr>
        <w:t>3) осуществление авиационных мер по борьбе с вредными организмами;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90" w:name="dst100593"/>
      <w:bookmarkEnd w:id="90"/>
      <w:r w:rsidRPr="00F54731">
        <w:rPr>
          <w:rFonts w:ascii="Times New Roman" w:eastAsia="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91" w:name="dst254"/>
      <w:bookmarkStart w:id="92" w:name="dst94"/>
      <w:bookmarkEnd w:id="91"/>
      <w:bookmarkEnd w:id="92"/>
      <w:proofErr w:type="gramStart"/>
      <w:r w:rsidRPr="00F54731">
        <w:rPr>
          <w:rFonts w:ascii="Times New Roman" w:eastAsia="Times New Roman"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93" w:name="dst278"/>
      <w:bookmarkStart w:id="94" w:name="dst95"/>
      <w:bookmarkEnd w:id="93"/>
      <w:bookmarkEnd w:id="94"/>
      <w:r w:rsidRPr="00F54731">
        <w:rPr>
          <w:rFonts w:ascii="Times New Roman" w:eastAsia="Times New Roman" w:hAnsi="Times New Roman" w:cs="Times New Roman"/>
          <w:sz w:val="24"/>
          <w:szCs w:val="24"/>
        </w:rPr>
        <w:t xml:space="preserve">6) хранение пестицидов и </w:t>
      </w:r>
      <w:proofErr w:type="spellStart"/>
      <w:r w:rsidRPr="00F54731">
        <w:rPr>
          <w:rFonts w:ascii="Times New Roman" w:eastAsia="Times New Roman" w:hAnsi="Times New Roman" w:cs="Times New Roman"/>
          <w:sz w:val="24"/>
          <w:szCs w:val="24"/>
        </w:rPr>
        <w:t>агрохимикатов</w:t>
      </w:r>
      <w:proofErr w:type="spellEnd"/>
      <w:r w:rsidRPr="00F54731">
        <w:rPr>
          <w:rFonts w:ascii="Times New Roman" w:eastAsia="Times New Roman" w:hAnsi="Times New Roman" w:cs="Times New Roman"/>
          <w:sz w:val="24"/>
          <w:szCs w:val="24"/>
        </w:rPr>
        <w:t xml:space="preserve"> (за исключением хранения </w:t>
      </w:r>
      <w:proofErr w:type="spellStart"/>
      <w:r w:rsidRPr="00F54731">
        <w:rPr>
          <w:rFonts w:ascii="Times New Roman" w:eastAsia="Times New Roman" w:hAnsi="Times New Roman" w:cs="Times New Roman"/>
          <w:sz w:val="24"/>
          <w:szCs w:val="24"/>
        </w:rPr>
        <w:t>агрохимикатов</w:t>
      </w:r>
      <w:proofErr w:type="spellEnd"/>
      <w:r w:rsidRPr="00F54731">
        <w:rPr>
          <w:rFonts w:ascii="Times New Roman" w:eastAsia="Times New Roman" w:hAnsi="Times New Roman" w:cs="Times New Roman"/>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F54731">
        <w:rPr>
          <w:rFonts w:ascii="Times New Roman" w:eastAsia="Times New Roman" w:hAnsi="Times New Roman" w:cs="Times New Roman"/>
          <w:sz w:val="24"/>
          <w:szCs w:val="24"/>
        </w:rPr>
        <w:t>агрохимикатов</w:t>
      </w:r>
      <w:proofErr w:type="spellEnd"/>
      <w:r w:rsidRPr="00F54731">
        <w:rPr>
          <w:rFonts w:ascii="Times New Roman" w:eastAsia="Times New Roman" w:hAnsi="Times New Roman" w:cs="Times New Roman"/>
          <w:sz w:val="24"/>
          <w:szCs w:val="24"/>
        </w:rPr>
        <w:t>;</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95" w:name="dst96"/>
      <w:bookmarkEnd w:id="95"/>
      <w:r w:rsidRPr="00F54731">
        <w:rPr>
          <w:rFonts w:ascii="Times New Roman" w:eastAsia="Times New Roman" w:hAnsi="Times New Roman" w:cs="Times New Roman"/>
          <w:sz w:val="24"/>
          <w:szCs w:val="24"/>
        </w:rPr>
        <w:t>7) сброс сточных, в том числе дренажных, вод;</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96" w:name="dst97"/>
      <w:bookmarkEnd w:id="96"/>
      <w:proofErr w:type="gramStart"/>
      <w:r w:rsidRPr="00F54731">
        <w:rPr>
          <w:rFonts w:ascii="Times New Roman" w:eastAsia="Times New Roman"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w:t>
      </w:r>
      <w:r w:rsidRPr="00F54731">
        <w:rPr>
          <w:rFonts w:ascii="Times New Roman" w:eastAsia="Times New Roman" w:hAnsi="Times New Roman" w:cs="Times New Roman"/>
          <w:sz w:val="24"/>
          <w:szCs w:val="24"/>
        </w:rPr>
        <w:lastRenderedPageBreak/>
        <w:t>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0" w:anchor="dst35" w:history="1">
        <w:r w:rsidRPr="00F54731">
          <w:rPr>
            <w:rFonts w:ascii="Times New Roman" w:eastAsia="Times New Roman" w:hAnsi="Times New Roman" w:cs="Times New Roman"/>
            <w:color w:val="0000FF" w:themeColor="hyperlink"/>
            <w:sz w:val="24"/>
            <w:szCs w:val="24"/>
            <w:u w:val="single"/>
          </w:rPr>
          <w:t>статьей 19.1</w:t>
        </w:r>
      </w:hyperlink>
      <w:r w:rsidRPr="00F54731">
        <w:rPr>
          <w:rFonts w:ascii="Times New Roman" w:eastAsia="Times New Roman" w:hAnsi="Times New Roman" w:cs="Times New Roman"/>
          <w:sz w:val="24"/>
          <w:szCs w:val="24"/>
        </w:rPr>
        <w:t> Закона Российской Федерации от</w:t>
      </w:r>
      <w:proofErr w:type="gramEnd"/>
      <w:r w:rsidRPr="00F54731">
        <w:rPr>
          <w:rFonts w:ascii="Times New Roman" w:eastAsia="Times New Roman" w:hAnsi="Times New Roman" w:cs="Times New Roman"/>
          <w:sz w:val="24"/>
          <w:szCs w:val="24"/>
        </w:rPr>
        <w:t xml:space="preserve"> </w:t>
      </w:r>
      <w:proofErr w:type="gramStart"/>
      <w:r w:rsidRPr="00F54731">
        <w:rPr>
          <w:rFonts w:ascii="Times New Roman" w:eastAsia="Times New Roman" w:hAnsi="Times New Roman" w:cs="Times New Roman"/>
          <w:sz w:val="24"/>
          <w:szCs w:val="24"/>
        </w:rPr>
        <w:t>21 февраля 1992 года N 2395-1 "О недрах").</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97" w:name="dst98"/>
      <w:bookmarkStart w:id="98" w:name="dst100594"/>
      <w:bookmarkStart w:id="99" w:name="dst100666"/>
      <w:bookmarkEnd w:id="97"/>
      <w:bookmarkEnd w:id="98"/>
      <w:bookmarkEnd w:id="99"/>
      <w:r w:rsidRPr="00F54731">
        <w:rPr>
          <w:rFonts w:ascii="Times New Roman" w:eastAsia="Times New Roman" w:hAnsi="Times New Roman" w:cs="Times New Roman"/>
          <w:sz w:val="24"/>
          <w:szCs w:val="24"/>
        </w:rPr>
        <w:t xml:space="preserve">В границах </w:t>
      </w:r>
      <w:proofErr w:type="spellStart"/>
      <w:r w:rsidRPr="00F54731">
        <w:rPr>
          <w:rFonts w:ascii="Times New Roman" w:eastAsia="Times New Roman" w:hAnsi="Times New Roman" w:cs="Times New Roman"/>
          <w:sz w:val="24"/>
          <w:szCs w:val="24"/>
        </w:rPr>
        <w:t>водоохранных</w:t>
      </w:r>
      <w:proofErr w:type="spellEnd"/>
      <w:r w:rsidRPr="00F54731">
        <w:rPr>
          <w:rFonts w:ascii="Times New Roman" w:eastAsia="Times New Roman" w:hAnsi="Times New Roman" w:cs="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0" w:name="dst99"/>
      <w:bookmarkEnd w:id="100"/>
      <w:r w:rsidRPr="00F54731">
        <w:rPr>
          <w:rFonts w:ascii="Times New Roman" w:eastAsia="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1" w:name="dst100"/>
      <w:bookmarkEnd w:id="101"/>
      <w:r w:rsidRPr="00F54731">
        <w:rPr>
          <w:rFonts w:ascii="Times New Roman" w:eastAsia="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2" w:name="dst101"/>
      <w:bookmarkEnd w:id="102"/>
      <w:r w:rsidRPr="00F54731">
        <w:rPr>
          <w:rFonts w:ascii="Times New Roman" w:eastAsia="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3" w:name="dst102"/>
      <w:bookmarkEnd w:id="103"/>
      <w:r w:rsidRPr="00F54731">
        <w:rPr>
          <w:rFonts w:ascii="Times New Roman" w:eastAsia="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4" w:name="dst255"/>
      <w:bookmarkEnd w:id="104"/>
      <w:r w:rsidRPr="00F54731">
        <w:rPr>
          <w:rFonts w:ascii="Times New Roman" w:eastAsia="Times New Roman"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5" w:name="dst218"/>
      <w:bookmarkStart w:id="106" w:name="dst103"/>
      <w:bookmarkEnd w:id="105"/>
      <w:bookmarkEnd w:id="106"/>
      <w:proofErr w:type="gramStart"/>
      <w:r w:rsidRPr="00F54731">
        <w:rPr>
          <w:rFonts w:ascii="Times New Roman" w:eastAsia="Times New Roman" w:hAnsi="Times New Roman" w:cs="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F54731">
        <w:rPr>
          <w:rFonts w:ascii="Times New Roman" w:eastAsia="Times New Roman" w:hAnsi="Times New Roman" w:cs="Times New Roman"/>
          <w:sz w:val="24"/>
          <w:szCs w:val="24"/>
        </w:rPr>
        <w:t>водоохранных</w:t>
      </w:r>
      <w:proofErr w:type="spellEnd"/>
      <w:r w:rsidRPr="00F54731">
        <w:rPr>
          <w:rFonts w:ascii="Times New Roman" w:eastAsia="Times New Roman" w:hAnsi="Times New Roman" w:cs="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bookmarkStart w:id="107" w:name="dst232"/>
      <w:bookmarkEnd w:id="107"/>
      <w:proofErr w:type="gramStart"/>
      <w:r w:rsidRPr="00F54731">
        <w:rPr>
          <w:rFonts w:ascii="Times New Roman" w:eastAsia="Times New Roman" w:hAnsi="Times New Roman" w:cs="Times New Roman"/>
          <w:sz w:val="24"/>
          <w:szCs w:val="24"/>
        </w:rPr>
        <w:t xml:space="preserve">На территориях, расположенных в границах </w:t>
      </w:r>
      <w:proofErr w:type="spellStart"/>
      <w:r w:rsidRPr="00F54731">
        <w:rPr>
          <w:rFonts w:ascii="Times New Roman" w:eastAsia="Times New Roman" w:hAnsi="Times New Roman" w:cs="Times New Roman"/>
          <w:sz w:val="24"/>
          <w:szCs w:val="24"/>
        </w:rPr>
        <w:t>водоохранных</w:t>
      </w:r>
      <w:proofErr w:type="spellEnd"/>
      <w:r w:rsidRPr="00F54731">
        <w:rPr>
          <w:rFonts w:ascii="Times New Roman" w:eastAsia="Times New Roman" w:hAnsi="Times New Roman" w:cs="Times New Roman"/>
          <w:sz w:val="24"/>
          <w:szCs w:val="24"/>
        </w:rPr>
        <w:t xml:space="preserve"> зон и занятых защитными лесами, особо защитными участками лесов, наряду с ограничениями, установленными </w:t>
      </w:r>
      <w:hyperlink r:id="rId161" w:anchor="dst100589" w:history="1">
        <w:r w:rsidRPr="00F54731">
          <w:rPr>
            <w:rFonts w:ascii="Times New Roman" w:eastAsia="Times New Roman" w:hAnsi="Times New Roman" w:cs="Times New Roman"/>
            <w:color w:val="0000FF" w:themeColor="hyperlink"/>
            <w:sz w:val="24"/>
            <w:szCs w:val="24"/>
            <w:u w:val="single"/>
          </w:rPr>
          <w:t>частью 15</w:t>
        </w:r>
      </w:hyperlink>
      <w:r w:rsidRPr="00F54731">
        <w:rPr>
          <w:rFonts w:ascii="Times New Roman" w:eastAsia="Times New Roman" w:hAnsi="Times New Roman" w:cs="Times New Roman"/>
          <w:sz w:val="24"/>
          <w:szCs w:val="24"/>
        </w:rPr>
        <w:t>  ст.65 Водного кодекса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8) прибрежная защитная </w:t>
      </w:r>
      <w:hyperlink r:id="rId162" w:history="1">
        <w:r w:rsidRPr="00F54731">
          <w:rPr>
            <w:rFonts w:ascii="Times New Roman" w:eastAsia="Times New Roman" w:hAnsi="Times New Roman" w:cs="Times New Roman"/>
            <w:color w:val="0000FF" w:themeColor="hyperlink"/>
            <w:sz w:val="24"/>
            <w:szCs w:val="24"/>
            <w:u w:val="single"/>
          </w:rPr>
          <w:t>полоса</w:t>
        </w:r>
      </w:hyperlink>
      <w:r w:rsidRPr="00F54731">
        <w:rPr>
          <w:rFonts w:ascii="Times New Roman" w:eastAsia="Times New Roman" w:hAnsi="Times New Roman" w:cs="Times New Roman"/>
          <w:sz w:val="24"/>
          <w:szCs w:val="24"/>
        </w:rPr>
        <w:t>.</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Отображены в графической части проекта;</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границах прибрежных защитных полос наряду с установленными для </w:t>
      </w:r>
      <w:proofErr w:type="spellStart"/>
      <w:r w:rsidRPr="00F54731">
        <w:rPr>
          <w:rFonts w:ascii="Times New Roman" w:eastAsia="Times New Roman" w:hAnsi="Times New Roman" w:cs="Times New Roman"/>
          <w:sz w:val="24"/>
          <w:szCs w:val="24"/>
        </w:rPr>
        <w:t>водоохранных</w:t>
      </w:r>
      <w:proofErr w:type="spellEnd"/>
      <w:r w:rsidRPr="00F54731">
        <w:rPr>
          <w:rFonts w:ascii="Times New Roman" w:eastAsia="Times New Roman" w:hAnsi="Times New Roman" w:cs="Times New Roman"/>
          <w:sz w:val="24"/>
          <w:szCs w:val="24"/>
        </w:rPr>
        <w:t xml:space="preserve"> зон ограничениями запрещаются:</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1) распашка земель;</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2) размещение отвалов размываемых грунтов;</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3) выпас сельскохозяйственных животных и организация для них летних лагерей, ванн.</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9)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Не отображены в графической части проекта, так как границы не поставлены на кадастровый учет в ЕГРН;</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10) зоны затопления и подтопления.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highlight w:val="yellow"/>
        </w:rPr>
      </w:pPr>
      <w:r w:rsidRPr="00F54731">
        <w:rPr>
          <w:rFonts w:ascii="Times New Roman" w:eastAsia="Times New Roman" w:hAnsi="Times New Roman" w:cs="Times New Roman"/>
          <w:sz w:val="24"/>
          <w:szCs w:val="24"/>
        </w:rPr>
        <w:t xml:space="preserve">Не отображены в графической части проекта, так как не установлены в границах СП.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11) охранная </w:t>
      </w:r>
      <w:hyperlink r:id="rId163" w:history="1">
        <w:r w:rsidRPr="00F54731">
          <w:rPr>
            <w:rFonts w:ascii="Times New Roman" w:eastAsia="Times New Roman" w:hAnsi="Times New Roman" w:cs="Times New Roman"/>
            <w:color w:val="0000FF" w:themeColor="hyperlink"/>
            <w:sz w:val="24"/>
            <w:szCs w:val="24"/>
            <w:u w:val="single"/>
          </w:rPr>
          <w:t>зона</w:t>
        </w:r>
      </w:hyperlink>
      <w:r w:rsidRPr="00F54731">
        <w:rPr>
          <w:rFonts w:ascii="Times New Roman" w:eastAsia="Times New Roman" w:hAnsi="Times New Roman" w:cs="Times New Roman"/>
          <w:sz w:val="24"/>
          <w:szCs w:val="24"/>
        </w:rPr>
        <w:t xml:space="preserve"> пунктов государственной геодезической сети, государственной нивелирной сети и государственной гравиметрической сети.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Отображены в графической части проекта в соответствии с информацией, содержащейся в ЕГРН.</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12) санитарно-защитная зона предприятий, сооружений и иных объектов.</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Не отображены в графической части проекта, так как не установлены в границах СП. </w:t>
      </w:r>
    </w:p>
    <w:p w:rsidR="00F54731" w:rsidRPr="00F54731" w:rsidRDefault="00F54731" w:rsidP="00F54731">
      <w:pPr>
        <w:spacing w:after="0" w:line="240" w:lineRule="auto"/>
        <w:ind w:firstLine="709"/>
        <w:jc w:val="both"/>
        <w:rPr>
          <w:rFonts w:ascii="Times New Roman" w:eastAsia="Times New Roman" w:hAnsi="Times New Roman" w:cs="Times New Roman"/>
          <w:bCs/>
          <w:iCs/>
          <w:sz w:val="24"/>
          <w:szCs w:val="24"/>
        </w:rPr>
      </w:pPr>
      <w:r w:rsidRPr="00F54731">
        <w:rPr>
          <w:rFonts w:ascii="Times New Roman" w:eastAsia="Times New Roman" w:hAnsi="Times New Roman" w:cs="Times New Roman"/>
          <w:sz w:val="24"/>
          <w:szCs w:val="24"/>
        </w:rPr>
        <w:t xml:space="preserve">Самостоятельную часть ограничений на территории составляют зоны риска возникновения чрезвычайных ситуаций природного и техногенного характера, ниже приводится перечень факторов риска возникновения чрезвычайных ситуаций природного и техногенного характера. </w:t>
      </w:r>
      <w:proofErr w:type="gramStart"/>
      <w:r w:rsidRPr="00F54731">
        <w:rPr>
          <w:rFonts w:ascii="Times New Roman" w:eastAsia="Times New Roman" w:hAnsi="Times New Roman" w:cs="Times New Roman"/>
          <w:sz w:val="24"/>
          <w:szCs w:val="24"/>
        </w:rPr>
        <w:t xml:space="preserve">Отображены в проекте в соответствии с </w:t>
      </w:r>
      <w:bookmarkStart w:id="108" w:name="_Toc372150111"/>
      <w:r w:rsidRPr="00F54731">
        <w:rPr>
          <w:rFonts w:ascii="Times New Roman" w:eastAsia="Times New Roman" w:hAnsi="Times New Roman" w:cs="Times New Roman"/>
          <w:bCs/>
          <w:iCs/>
          <w:sz w:val="24"/>
          <w:szCs w:val="24"/>
        </w:rPr>
        <w:t xml:space="preserve">Перечнем факторов риска возникновения чрезвычайных ситуаций природного и техногенного характера на территории </w:t>
      </w:r>
      <w:bookmarkEnd w:id="108"/>
      <w:r w:rsidRPr="00F54731">
        <w:rPr>
          <w:rFonts w:ascii="Times New Roman" w:eastAsia="Times New Roman" w:hAnsi="Times New Roman" w:cs="Times New Roman"/>
          <w:bCs/>
          <w:iCs/>
          <w:sz w:val="24"/>
          <w:szCs w:val="24"/>
        </w:rPr>
        <w:t>сельского поселения, приведенном в разделе 9 настоящего сшива.</w:t>
      </w:r>
      <w:proofErr w:type="gramEnd"/>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В соответствии с законом РФ «О недрах» (от 21.02.1992г. №2395-1, ст.25)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территориальных органов об отсутствии полезных ископаемых под участком предстоящей застройки.</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утвержденных приказом Минприроды России от 13.02.2013 г</w:t>
      </w:r>
      <w:proofErr w:type="gramEnd"/>
      <w:r w:rsidRPr="00F54731">
        <w:rPr>
          <w:rFonts w:ascii="Times New Roman" w:eastAsia="Times New Roman" w:hAnsi="Times New Roman" w:cs="Times New Roman"/>
          <w:sz w:val="24"/>
          <w:szCs w:val="24"/>
        </w:rPr>
        <w:t>. №53.</w:t>
      </w:r>
    </w:p>
    <w:p w:rsidR="00F54731" w:rsidRPr="00F54731" w:rsidRDefault="00F54731" w:rsidP="00F54731">
      <w:pPr>
        <w:spacing w:after="0" w:line="240" w:lineRule="auto"/>
        <w:jc w:val="both"/>
        <w:rPr>
          <w:rFonts w:ascii="Times New Roman" w:eastAsia="Times New Roman" w:hAnsi="Times New Roman" w:cs="Times New Roman"/>
          <w:b/>
          <w:bCs/>
          <w:sz w:val="24"/>
          <w:szCs w:val="24"/>
        </w:rPr>
      </w:pPr>
      <w:bookmarkStart w:id="109" w:name="_Toc531113568"/>
      <w:r w:rsidRPr="00F54731">
        <w:rPr>
          <w:rFonts w:ascii="Times New Roman" w:eastAsia="Times New Roman" w:hAnsi="Times New Roman" w:cs="Times New Roman"/>
          <w:b/>
          <w:bCs/>
          <w:sz w:val="24"/>
          <w:szCs w:val="24"/>
        </w:rPr>
        <w:t>Выводы</w:t>
      </w:r>
      <w:bookmarkEnd w:id="109"/>
      <w:r w:rsidRPr="00F54731">
        <w:rPr>
          <w:rFonts w:ascii="Times New Roman" w:eastAsia="Times New Roman" w:hAnsi="Times New Roman" w:cs="Times New Roman"/>
          <w:b/>
          <w:bCs/>
          <w:sz w:val="24"/>
          <w:szCs w:val="24"/>
        </w:rPr>
        <w:t>:</w:t>
      </w:r>
    </w:p>
    <w:p w:rsidR="00F54731" w:rsidRPr="00F54731" w:rsidRDefault="00F54731" w:rsidP="00F54731">
      <w:pPr>
        <w:numPr>
          <w:ilvl w:val="0"/>
          <w:numId w:val="24"/>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Территория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СП характеризуется наличием зон с особыми условиями использования территории. Некоторые земельные участки находятся в границах нескольких зон с особыми условиями использования территории, что, в свою очередь, накладывает существенные ограничения на хозяйственное использование;</w:t>
      </w:r>
    </w:p>
    <w:p w:rsidR="00F54731" w:rsidRPr="00F54731" w:rsidRDefault="00F54731" w:rsidP="00F54731">
      <w:pPr>
        <w:numPr>
          <w:ilvl w:val="0"/>
          <w:numId w:val="24"/>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Наиболее крупные по размерам зоны: </w:t>
      </w:r>
      <w:proofErr w:type="spellStart"/>
      <w:r w:rsidRPr="00F54731">
        <w:rPr>
          <w:rFonts w:ascii="Times New Roman" w:eastAsia="Times New Roman" w:hAnsi="Times New Roman" w:cs="Times New Roman"/>
          <w:sz w:val="24"/>
          <w:szCs w:val="24"/>
        </w:rPr>
        <w:t>водоохранные</w:t>
      </w:r>
      <w:proofErr w:type="spellEnd"/>
      <w:r w:rsidRPr="00F54731">
        <w:rPr>
          <w:rFonts w:ascii="Times New Roman" w:eastAsia="Times New Roman" w:hAnsi="Times New Roman" w:cs="Times New Roman"/>
          <w:sz w:val="24"/>
          <w:szCs w:val="24"/>
        </w:rPr>
        <w:t xml:space="preserve"> зоны и зоны, подверженные ЧС природного и техногенного характера;</w:t>
      </w:r>
    </w:p>
    <w:p w:rsidR="00F54731" w:rsidRPr="00F54731" w:rsidRDefault="00F54731" w:rsidP="00F54731">
      <w:pPr>
        <w:numPr>
          <w:ilvl w:val="0"/>
          <w:numId w:val="24"/>
        </w:numPr>
        <w:spacing w:after="0" w:line="240" w:lineRule="auto"/>
        <w:ind w:hanging="567"/>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Работа по постановке на кадастровый учет зон с особыми условиями использования территории находится на начальном этапе, в расчетный срок проекта границы всех зон с особыми условиями использования территории необходимо поставить на кадастровый учет.</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В соответствии с техническим заданием в рамках настоящего проекта изменений выполнена новая редакция следующих карт в составе материалов по обоснованию</w:t>
      </w:r>
      <w:proofErr w:type="gramEnd"/>
      <w:r w:rsidRPr="00F54731">
        <w:rPr>
          <w:rFonts w:ascii="Times New Roman" w:eastAsia="Times New Roman" w:hAnsi="Times New Roman" w:cs="Times New Roman"/>
          <w:sz w:val="24"/>
          <w:szCs w:val="24"/>
        </w:rPr>
        <w:t xml:space="preserve"> генерального плана:</w:t>
      </w:r>
    </w:p>
    <w:p w:rsidR="00F54731" w:rsidRPr="00F54731" w:rsidRDefault="00F54731" w:rsidP="00F54731">
      <w:pPr>
        <w:numPr>
          <w:ilvl w:val="0"/>
          <w:numId w:val="17"/>
        </w:numPr>
        <w:spacing w:after="0" w:line="240" w:lineRule="auto"/>
        <w:ind w:hanging="72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Материалы по обоснованию в виде карт. Карта зон с особыми условиями использования территорий (с указанием границ лесничеств);</w:t>
      </w:r>
    </w:p>
    <w:p w:rsidR="00F54731" w:rsidRPr="00F54731" w:rsidRDefault="00F54731" w:rsidP="00F54731">
      <w:pPr>
        <w:numPr>
          <w:ilvl w:val="0"/>
          <w:numId w:val="17"/>
        </w:numPr>
        <w:spacing w:after="0" w:line="240" w:lineRule="auto"/>
        <w:ind w:hanging="72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Материалы по обоснованию в виде карт. Карта территорий, подверженных риску возникновения чрезвычайных ситуаций природного и техногенного характера.</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 xml:space="preserve">На вышеперечисленных картах информация об ограничениях полностью обновлена, переработана и приведена в соответствие с требованиями к описанию и отображению в </w:t>
      </w:r>
      <w:r w:rsidRPr="00F54731">
        <w:rPr>
          <w:rFonts w:ascii="Times New Roman" w:eastAsia="Times New Roman" w:hAnsi="Times New Roman" w:cs="Times New Roman"/>
          <w:sz w:val="24"/>
          <w:szCs w:val="24"/>
        </w:rPr>
        <w:lastRenderedPageBreak/>
        <w:t>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w:t>
      </w:r>
      <w:proofErr w:type="gramEnd"/>
      <w:r w:rsidRPr="00F54731">
        <w:rPr>
          <w:rFonts w:ascii="Times New Roman" w:eastAsia="Times New Roman" w:hAnsi="Times New Roman" w:cs="Times New Roman"/>
          <w:sz w:val="24"/>
          <w:szCs w:val="24"/>
        </w:rPr>
        <w:t>, объектов местного значения и о признании утратившим силу приказа Минэкономразвития России от 7 декабря 2016г. №793»).</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highlight w:val="yellow"/>
        </w:rPr>
      </w:pPr>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110" w:name="_Toc48474378"/>
      <w:bookmarkStart w:id="111" w:name="_Toc468275720"/>
      <w:bookmarkStart w:id="112" w:name="_Toc146893245"/>
      <w:r w:rsidRPr="00F54731">
        <w:rPr>
          <w:rFonts w:ascii="Times New Roman" w:eastAsia="Times New Roman" w:hAnsi="Times New Roman" w:cs="Times New Roman"/>
          <w:caps/>
          <w:color w:val="365338"/>
          <w:spacing w:val="15"/>
          <w:sz w:val="24"/>
          <w:szCs w:val="24"/>
        </w:rPr>
        <w:t>Объекты культурного наследия</w:t>
      </w:r>
      <w:bookmarkEnd w:id="110"/>
      <w:bookmarkEnd w:id="111"/>
      <w:r w:rsidRPr="00F54731">
        <w:rPr>
          <w:rFonts w:ascii="Times New Roman" w:eastAsia="Times New Roman" w:hAnsi="Times New Roman" w:cs="Times New Roman"/>
          <w:caps/>
          <w:color w:val="365338"/>
          <w:spacing w:val="15"/>
          <w:sz w:val="24"/>
          <w:szCs w:val="24"/>
        </w:rPr>
        <w:t xml:space="preserve"> </w:t>
      </w:r>
      <w:r w:rsidRPr="00F54731">
        <w:rPr>
          <w:vertAlign w:val="superscript"/>
        </w:rPr>
        <w:footnoteReference w:id="6"/>
      </w:r>
      <w:bookmarkEnd w:id="112"/>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На территории МО </w:t>
      </w:r>
      <w:proofErr w:type="spellStart"/>
      <w:r w:rsidRPr="00F54731">
        <w:rPr>
          <w:rFonts w:ascii="Times New Roman" w:eastAsia="Times New Roman" w:hAnsi="Times New Roman" w:cs="Times New Roman"/>
          <w:sz w:val="24"/>
          <w:szCs w:val="24"/>
        </w:rPr>
        <w:t>Пановское</w:t>
      </w:r>
      <w:proofErr w:type="spellEnd"/>
      <w:r w:rsidRPr="00F54731">
        <w:rPr>
          <w:rFonts w:ascii="Times New Roman" w:eastAsia="Times New Roman" w:hAnsi="Times New Roman" w:cs="Times New Roman"/>
          <w:sz w:val="24"/>
          <w:szCs w:val="24"/>
        </w:rPr>
        <w:t xml:space="preserve"> сельское поселение расположено несколько объектов культурного наследия (в том числе выявленных). Список объектов культурного наследия приведен в табл.6.1.1. </w:t>
      </w:r>
    </w:p>
    <w:p w:rsidR="00F54731" w:rsidRPr="00F54731" w:rsidRDefault="00F54731" w:rsidP="00F54731">
      <w:pPr>
        <w:spacing w:after="0" w:line="240" w:lineRule="auto"/>
        <w:ind w:firstLine="709"/>
        <w:jc w:val="right"/>
        <w:rPr>
          <w:rFonts w:ascii="Times New Roman" w:eastAsia="Times New Roman" w:hAnsi="Times New Roman" w:cs="Times New Roman"/>
          <w:bCs/>
          <w:i/>
          <w:sz w:val="24"/>
          <w:szCs w:val="24"/>
          <w:lang w:eastAsia="ru-RU"/>
        </w:rPr>
      </w:pPr>
      <w:r w:rsidRPr="00F54731">
        <w:rPr>
          <w:rFonts w:ascii="Times New Roman" w:eastAsia="Times New Roman" w:hAnsi="Times New Roman" w:cs="Times New Roman"/>
          <w:bCs/>
          <w:i/>
          <w:sz w:val="24"/>
          <w:szCs w:val="24"/>
          <w:lang w:eastAsia="ru-RU"/>
        </w:rPr>
        <w:t xml:space="preserve">Табл. 6.1.1. </w:t>
      </w:r>
    </w:p>
    <w:p w:rsidR="00F54731" w:rsidRPr="00F54731" w:rsidRDefault="00F54731" w:rsidP="00F54731">
      <w:pPr>
        <w:spacing w:after="0" w:line="240" w:lineRule="auto"/>
        <w:ind w:firstLine="709"/>
        <w:jc w:val="right"/>
        <w:rPr>
          <w:rFonts w:ascii="Times New Roman" w:eastAsia="Times New Roman" w:hAnsi="Times New Roman" w:cs="Times New Roman"/>
          <w:bCs/>
          <w:i/>
          <w:sz w:val="24"/>
          <w:szCs w:val="24"/>
          <w:lang w:eastAsia="ru-RU"/>
        </w:rPr>
      </w:pPr>
      <w:r w:rsidRPr="00F54731">
        <w:rPr>
          <w:rFonts w:ascii="Times New Roman" w:eastAsia="Times New Roman" w:hAnsi="Times New Roman" w:cs="Times New Roman"/>
          <w:bCs/>
          <w:i/>
          <w:sz w:val="24"/>
          <w:szCs w:val="24"/>
          <w:lang w:eastAsia="ru-RU"/>
        </w:rPr>
        <w:t xml:space="preserve">Объекты культурного наследия, расположенные на территории </w:t>
      </w:r>
      <w:proofErr w:type="spellStart"/>
      <w:r w:rsidRPr="00F54731">
        <w:rPr>
          <w:rFonts w:ascii="Times New Roman" w:eastAsia="Times New Roman" w:hAnsi="Times New Roman" w:cs="Times New Roman"/>
          <w:bCs/>
          <w:i/>
          <w:sz w:val="24"/>
          <w:szCs w:val="24"/>
          <w:lang w:eastAsia="ru-RU"/>
        </w:rPr>
        <w:t>Пановского</w:t>
      </w:r>
      <w:proofErr w:type="spellEnd"/>
      <w:r w:rsidRPr="00F54731">
        <w:rPr>
          <w:rFonts w:ascii="Times New Roman" w:eastAsia="Times New Roman" w:hAnsi="Times New Roman" w:cs="Times New Roman"/>
          <w:bCs/>
          <w:i/>
          <w:sz w:val="24"/>
          <w:szCs w:val="24"/>
          <w:lang w:eastAsia="ru-RU"/>
        </w:rPr>
        <w:t xml:space="preserve"> сельского поселения</w:t>
      </w:r>
    </w:p>
    <w:tbl>
      <w:tblPr>
        <w:tblW w:w="9780" w:type="dxa"/>
        <w:tblInd w:w="-318" w:type="dxa"/>
        <w:tblLayout w:type="fixed"/>
        <w:tblLook w:val="01E0" w:firstRow="1" w:lastRow="1" w:firstColumn="1" w:lastColumn="1" w:noHBand="0" w:noVBand="0"/>
      </w:tblPr>
      <w:tblGrid>
        <w:gridCol w:w="566"/>
        <w:gridCol w:w="1702"/>
        <w:gridCol w:w="1559"/>
        <w:gridCol w:w="2976"/>
        <w:gridCol w:w="1701"/>
        <w:gridCol w:w="1276"/>
      </w:tblGrid>
      <w:tr w:rsidR="00F54731" w:rsidRPr="00F54731" w:rsidTr="00CD20F7">
        <w:trPr>
          <w:tblHeader/>
        </w:trPr>
        <w:tc>
          <w:tcPr>
            <w:tcW w:w="56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w:t>
            </w:r>
            <w:proofErr w:type="gramStart"/>
            <w:r w:rsidRPr="00F54731">
              <w:rPr>
                <w:rFonts w:ascii="Times New Roman" w:eastAsia="Times New Roman" w:hAnsi="Times New Roman" w:cs="Times New Roman"/>
                <w:sz w:val="20"/>
                <w:szCs w:val="20"/>
              </w:rPr>
              <w:t>п</w:t>
            </w:r>
            <w:proofErr w:type="gramEnd"/>
            <w:r w:rsidRPr="00F54731">
              <w:rPr>
                <w:rFonts w:ascii="Times New Roman" w:eastAsia="Times New Roman" w:hAnsi="Times New Roman" w:cs="Times New Roman"/>
                <w:sz w:val="20"/>
                <w:szCs w:val="20"/>
              </w:rPr>
              <w:t>/п</w:t>
            </w:r>
          </w:p>
        </w:tc>
        <w:tc>
          <w:tcPr>
            <w:tcW w:w="17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Наименование</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Место расположения, адрес</w:t>
            </w:r>
          </w:p>
        </w:tc>
        <w:tc>
          <w:tcPr>
            <w:tcW w:w="297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hAnsi="Times New Roman" w:cs="Times New Roman"/>
                <w:sz w:val="20"/>
                <w:szCs w:val="20"/>
              </w:rPr>
              <w:t>Реквизиты нормативно-правового акта о постановке на государственную охрану объекта</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rsidR="00F54731" w:rsidRPr="00F54731" w:rsidRDefault="00F54731" w:rsidP="00F54731">
            <w:pPr>
              <w:spacing w:after="0" w:line="240" w:lineRule="auto"/>
              <w:jc w:val="center"/>
              <w:rPr>
                <w:rFonts w:ascii="Times New Roman" w:hAnsi="Times New Roman" w:cs="Times New Roman"/>
                <w:sz w:val="20"/>
                <w:szCs w:val="20"/>
              </w:rPr>
            </w:pPr>
            <w:r w:rsidRPr="00F54731">
              <w:rPr>
                <w:rFonts w:ascii="Times New Roman" w:hAnsi="Times New Roman" w:cs="Times New Roman"/>
                <w:sz w:val="20"/>
                <w:szCs w:val="20"/>
              </w:rPr>
              <w:t>Категория историко-культурного значения объекта</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rsidR="00F54731" w:rsidRPr="00F54731" w:rsidRDefault="00F54731" w:rsidP="00F54731">
            <w:pPr>
              <w:spacing w:after="0" w:line="240" w:lineRule="auto"/>
              <w:ind w:firstLine="35"/>
              <w:jc w:val="center"/>
              <w:rPr>
                <w:rFonts w:ascii="Times New Roman" w:hAnsi="Times New Roman" w:cs="Times New Roman"/>
                <w:sz w:val="20"/>
                <w:szCs w:val="20"/>
              </w:rPr>
            </w:pPr>
            <w:r w:rsidRPr="00F54731">
              <w:rPr>
                <w:rFonts w:ascii="Times New Roman" w:hAnsi="Times New Roman" w:cs="Times New Roman"/>
                <w:sz w:val="20"/>
                <w:szCs w:val="20"/>
              </w:rPr>
              <w:t>Вид объекта культурного наследия</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w:t>
            </w:r>
            <w:proofErr w:type="spellStart"/>
            <w:r w:rsidRPr="00F54731">
              <w:rPr>
                <w:rFonts w:ascii="Times New Roman" w:eastAsia="Calibri" w:hAnsi="Times New Roman" w:cs="Times New Roman"/>
                <w:color w:val="000000"/>
                <w:sz w:val="20"/>
                <w:szCs w:val="20"/>
                <w:lang w:bidi="en-US"/>
              </w:rPr>
              <w:t>Кочкинский</w:t>
            </w:r>
            <w:proofErr w:type="spell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грунтовый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могильник», VVIII вв.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не приводится в проекте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Постановление Совета</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Министров РСФСР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04.12.1974 № 624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Федеральная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2</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«Никольская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церковь»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proofErr w:type="spellStart"/>
            <w:r w:rsidRPr="00F54731">
              <w:rPr>
                <w:rFonts w:ascii="Times New Roman" w:eastAsia="Calibri" w:hAnsi="Times New Roman" w:cs="Times New Roman"/>
                <w:color w:val="000000"/>
                <w:sz w:val="20"/>
                <w:szCs w:val="20"/>
                <w:lang w:bidi="en-US"/>
              </w:rPr>
              <w:t>д</w:t>
            </w:r>
            <w:proofErr w:type="gramStart"/>
            <w:r w:rsidRPr="00F54731">
              <w:rPr>
                <w:rFonts w:ascii="Times New Roman" w:eastAsia="Calibri" w:hAnsi="Times New Roman" w:cs="Times New Roman"/>
                <w:color w:val="000000"/>
                <w:sz w:val="20"/>
                <w:szCs w:val="20"/>
                <w:lang w:bidi="en-US"/>
              </w:rPr>
              <w:t>.П</w:t>
            </w:r>
            <w:proofErr w:type="gramEnd"/>
            <w:r w:rsidRPr="00F54731">
              <w:rPr>
                <w:rFonts w:ascii="Times New Roman" w:eastAsia="Calibri" w:hAnsi="Times New Roman" w:cs="Times New Roman"/>
                <w:color w:val="000000"/>
                <w:sz w:val="20"/>
                <w:szCs w:val="20"/>
                <w:lang w:bidi="en-US"/>
              </w:rPr>
              <w:t>омогалово</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3</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«Стоянка Стрелка-</w:t>
            </w:r>
            <w:proofErr w:type="gramStart"/>
            <w:r w:rsidRPr="00F54731">
              <w:rPr>
                <w:rFonts w:ascii="Times New Roman" w:eastAsia="Calibri" w:hAnsi="Times New Roman" w:cs="Times New Roman"/>
                <w:color w:val="000000"/>
                <w:sz w:val="20"/>
                <w:szCs w:val="20"/>
                <w:lang w:bidi="en-US"/>
              </w:rPr>
              <w:t>I</w:t>
            </w:r>
            <w:proofErr w:type="gramEnd"/>
            <w:r w:rsidRPr="00F54731">
              <w:rPr>
                <w:rFonts w:ascii="Times New Roman" w:eastAsia="Calibri" w:hAnsi="Times New Roman" w:cs="Times New Roman"/>
                <w:color w:val="000000"/>
                <w:sz w:val="20"/>
                <w:szCs w:val="20"/>
                <w:lang w:bidi="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не приводится в проекте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4</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«Стоянка</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Стрелка-</w:t>
            </w:r>
            <w:proofErr w:type="gramStart"/>
            <w:r w:rsidRPr="00F54731">
              <w:rPr>
                <w:rFonts w:ascii="Times New Roman" w:eastAsia="Calibri" w:hAnsi="Times New Roman" w:cs="Times New Roman"/>
                <w:color w:val="000000"/>
                <w:sz w:val="20"/>
                <w:szCs w:val="20"/>
                <w:lang w:bidi="en-US"/>
              </w:rPr>
              <w:t>II</w:t>
            </w:r>
            <w:proofErr w:type="gramEnd"/>
            <w:r w:rsidRPr="00F54731">
              <w:rPr>
                <w:rFonts w:ascii="Times New Roman" w:eastAsia="Calibri" w:hAnsi="Times New Roman" w:cs="Times New Roman"/>
                <w:color w:val="000000"/>
                <w:sz w:val="20"/>
                <w:szCs w:val="20"/>
                <w:lang w:bidi="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не приводится в проекте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5</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«Стоянка</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proofErr w:type="spellStart"/>
            <w:r w:rsidRPr="00F54731">
              <w:rPr>
                <w:rFonts w:ascii="Times New Roman" w:eastAsia="Calibri" w:hAnsi="Times New Roman" w:cs="Times New Roman"/>
                <w:color w:val="000000"/>
                <w:sz w:val="20"/>
                <w:szCs w:val="20"/>
                <w:lang w:bidi="en-US"/>
              </w:rPr>
              <w:t>Клячино</w:t>
            </w:r>
            <w:proofErr w:type="spellEnd"/>
            <w:r w:rsidRPr="00F54731">
              <w:rPr>
                <w:rFonts w:ascii="Times New Roman" w:eastAsia="Calibri" w:hAnsi="Times New Roman" w:cs="Times New Roman"/>
                <w:color w:val="000000"/>
                <w:sz w:val="20"/>
                <w:szCs w:val="20"/>
                <w:lang w:bidi="en-US"/>
              </w:rPr>
              <w:t>-</w:t>
            </w:r>
            <w:proofErr w:type="gramStart"/>
            <w:r w:rsidRPr="00F54731">
              <w:rPr>
                <w:rFonts w:ascii="Times New Roman" w:eastAsia="Calibri" w:hAnsi="Times New Roman" w:cs="Times New Roman"/>
                <w:color w:val="000000"/>
                <w:sz w:val="20"/>
                <w:szCs w:val="20"/>
                <w:lang w:bidi="en-US"/>
              </w:rPr>
              <w:t>I</w:t>
            </w:r>
            <w:proofErr w:type="gramEnd"/>
            <w:r w:rsidRPr="00F54731">
              <w:rPr>
                <w:rFonts w:ascii="Times New Roman" w:eastAsia="Calibri" w:hAnsi="Times New Roman" w:cs="Times New Roman"/>
                <w:color w:val="000000"/>
                <w:sz w:val="20"/>
                <w:szCs w:val="20"/>
                <w:lang w:bidi="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не приводится в проекте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6</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«Стоянка</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proofErr w:type="spellStart"/>
            <w:r w:rsidRPr="00F54731">
              <w:rPr>
                <w:rFonts w:ascii="Times New Roman" w:eastAsia="Calibri" w:hAnsi="Times New Roman" w:cs="Times New Roman"/>
                <w:color w:val="000000"/>
                <w:sz w:val="20"/>
                <w:szCs w:val="20"/>
                <w:lang w:bidi="en-US"/>
              </w:rPr>
              <w:t>Клячино</w:t>
            </w:r>
            <w:proofErr w:type="spellEnd"/>
            <w:r w:rsidRPr="00F54731">
              <w:rPr>
                <w:rFonts w:ascii="Times New Roman" w:eastAsia="Calibri" w:hAnsi="Times New Roman" w:cs="Times New Roman"/>
                <w:color w:val="000000"/>
                <w:sz w:val="20"/>
                <w:szCs w:val="20"/>
                <w:lang w:bidi="en-US"/>
              </w:rPr>
              <w:t>-</w:t>
            </w:r>
            <w:proofErr w:type="gramStart"/>
            <w:r w:rsidRPr="00F54731">
              <w:rPr>
                <w:rFonts w:ascii="Times New Roman" w:eastAsia="Calibri" w:hAnsi="Times New Roman" w:cs="Times New Roman"/>
                <w:color w:val="000000"/>
                <w:sz w:val="20"/>
                <w:szCs w:val="20"/>
                <w:lang w:bidi="en-US"/>
              </w:rPr>
              <w:t>II</w:t>
            </w:r>
            <w:proofErr w:type="gramEnd"/>
            <w:r w:rsidRPr="00F54731">
              <w:rPr>
                <w:rFonts w:ascii="Times New Roman" w:eastAsia="Calibri" w:hAnsi="Times New Roman" w:cs="Times New Roman"/>
                <w:color w:val="000000"/>
                <w:sz w:val="20"/>
                <w:szCs w:val="20"/>
                <w:lang w:bidi="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не приводится в проекте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7</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«Михаила</w:t>
            </w:r>
          </w:p>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Архангела</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церковь»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с. </w:t>
            </w:r>
            <w:proofErr w:type="spellStart"/>
            <w:r w:rsidRPr="00F54731">
              <w:rPr>
                <w:rFonts w:ascii="Times New Roman" w:eastAsia="Calibri" w:hAnsi="Times New Roman" w:cs="Times New Roman"/>
                <w:color w:val="000000"/>
                <w:sz w:val="20"/>
                <w:szCs w:val="20"/>
                <w:lang w:bidi="en-US"/>
              </w:rPr>
              <w:t>Сакулино</w:t>
            </w:r>
            <w:proofErr w:type="spellEnd"/>
            <w:r w:rsidRPr="00F54731">
              <w:rPr>
                <w:rFonts w:ascii="Times New Roman" w:eastAsia="Calibri" w:hAnsi="Times New Roman" w:cs="Times New Roman"/>
                <w:color w:val="000000"/>
                <w:sz w:val="20"/>
                <w:szCs w:val="20"/>
                <w:lang w:bidi="en-US"/>
              </w:rPr>
              <w:t>, 45</w:t>
            </w:r>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r w:rsidR="00F54731" w:rsidRPr="00F54731" w:rsidTr="00CD20F7">
        <w:trPr>
          <w:trHeight w:val="1174"/>
        </w:trPr>
        <w:tc>
          <w:tcPr>
            <w:tcW w:w="56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lastRenderedPageBreak/>
              <w:t>8</w:t>
            </w:r>
          </w:p>
        </w:tc>
        <w:tc>
          <w:tcPr>
            <w:tcW w:w="170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«Троицкая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церковь»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autoSpaceDE w:val="0"/>
              <w:autoSpaceDN w:val="0"/>
              <w:adjustRightInd w:val="0"/>
              <w:spacing w:after="0" w:line="240" w:lineRule="auto"/>
              <w:jc w:val="center"/>
              <w:rPr>
                <w:rFonts w:ascii="Times New Roman" w:eastAsia="Calibri" w:hAnsi="Times New Roman" w:cs="Times New Roman"/>
                <w:color w:val="000000"/>
                <w:sz w:val="20"/>
                <w:szCs w:val="20"/>
                <w:lang w:bidi="en-US"/>
              </w:rPr>
            </w:pPr>
            <w:proofErr w:type="gramStart"/>
            <w:r w:rsidRPr="00F54731">
              <w:rPr>
                <w:rFonts w:ascii="Times New Roman" w:eastAsia="Calibri" w:hAnsi="Times New Roman" w:cs="Times New Roman"/>
                <w:color w:val="000000"/>
                <w:sz w:val="20"/>
                <w:szCs w:val="20"/>
                <w:lang w:bidi="en-US"/>
              </w:rPr>
              <w:t>с</w:t>
            </w:r>
            <w:proofErr w:type="gramEnd"/>
            <w:r w:rsidRPr="00F54731">
              <w:rPr>
                <w:rFonts w:ascii="Times New Roman" w:eastAsia="Calibri" w:hAnsi="Times New Roman" w:cs="Times New Roman"/>
                <w:color w:val="000000"/>
                <w:sz w:val="20"/>
                <w:szCs w:val="20"/>
                <w:lang w:bidi="en-US"/>
              </w:rPr>
              <w:t>. Спас-</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proofErr w:type="spellStart"/>
            <w:r w:rsidRPr="00F54731">
              <w:rPr>
                <w:rFonts w:ascii="Times New Roman" w:eastAsia="Calibri" w:hAnsi="Times New Roman" w:cs="Times New Roman"/>
                <w:color w:val="000000"/>
                <w:sz w:val="20"/>
                <w:szCs w:val="20"/>
                <w:lang w:bidi="en-US"/>
              </w:rPr>
              <w:t>Шелутино</w:t>
            </w:r>
            <w:proofErr w:type="spellEnd"/>
          </w:p>
        </w:tc>
        <w:tc>
          <w:tcPr>
            <w:tcW w:w="297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Распоряжение</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Департамента культуры и</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 наследия</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 xml:space="preserve">Ивановской области </w:t>
            </w:r>
            <w:proofErr w:type="gramStart"/>
            <w:r w:rsidRPr="00F54731">
              <w:rPr>
                <w:rFonts w:ascii="Times New Roman" w:eastAsia="Calibri" w:hAnsi="Times New Roman" w:cs="Times New Roman"/>
                <w:color w:val="000000"/>
                <w:sz w:val="20"/>
                <w:szCs w:val="20"/>
                <w:lang w:bidi="en-US"/>
              </w:rPr>
              <w:t>от</w:t>
            </w:r>
            <w:proofErr w:type="gramEnd"/>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18.06.2009 № 70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Выявленный</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объект</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культурного</w:t>
            </w:r>
          </w:p>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наследия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Calibri" w:hAnsi="Times New Roman" w:cs="Times New Roman"/>
                <w:color w:val="000000"/>
                <w:sz w:val="20"/>
                <w:szCs w:val="20"/>
                <w:lang w:bidi="en-US"/>
              </w:rPr>
            </w:pPr>
            <w:r w:rsidRPr="00F54731">
              <w:rPr>
                <w:rFonts w:ascii="Times New Roman" w:eastAsia="Calibri" w:hAnsi="Times New Roman" w:cs="Times New Roman"/>
                <w:color w:val="000000"/>
                <w:sz w:val="20"/>
                <w:szCs w:val="20"/>
                <w:lang w:bidi="en-US"/>
              </w:rPr>
              <w:t>Памятник</w:t>
            </w:r>
          </w:p>
        </w:tc>
      </w:tr>
    </w:tbl>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vertAlign w:val="superscript"/>
        </w:rPr>
      </w:pPr>
      <w:r w:rsidRPr="00F54731">
        <w:rPr>
          <w:rFonts w:ascii="Times New Roman" w:eastAsia="Times New Roman" w:hAnsi="Times New Roman" w:cs="Times New Roman"/>
          <w:sz w:val="24"/>
          <w:szCs w:val="24"/>
        </w:rPr>
        <w:t xml:space="preserve">Все объекты культурного наследия, расположенные в границах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отображены в графической части проекта изменений на карте «Материалы по обоснованию в виде карт. Карта зон с особыми условиями использования территорий (с указанием границ лесничеств)» в виде соответствующего условного знака с обозначением  охранной зоны</w:t>
      </w:r>
      <w:r w:rsidRPr="00F54731">
        <w:rPr>
          <w:rFonts w:ascii="Times New Roman" w:eastAsia="Times New Roman" w:hAnsi="Times New Roman" w:cs="Times New Roman"/>
          <w:sz w:val="24"/>
          <w:szCs w:val="24"/>
          <w:vertAlign w:val="superscript"/>
        </w:rPr>
        <w:footnoteReference w:id="7"/>
      </w:r>
      <w:r w:rsidRPr="00F54731">
        <w:rPr>
          <w:rFonts w:ascii="Times New Roman" w:eastAsia="Times New Roman" w:hAnsi="Times New Roman" w:cs="Times New Roman"/>
          <w:sz w:val="24"/>
          <w:szCs w:val="24"/>
        </w:rPr>
        <w:t xml:space="preserve">. Исключение составляют объекты археологического наследия: согласно Приказу Министерства культуры РФ от 01.08.2015г. №2328 их расположение не подлежит опубликованию.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Сведения о границах территорий объектов культурного наследия отсутствуют. По данным, предоставленным Комитетом Ивановской области по государственной охране объектов культурного наследия, на момент </w:t>
      </w:r>
      <w:proofErr w:type="gramStart"/>
      <w:r w:rsidRPr="00F54731">
        <w:rPr>
          <w:rFonts w:ascii="Times New Roman" w:eastAsia="Times New Roman" w:hAnsi="Times New Roman" w:cs="Times New Roman"/>
          <w:sz w:val="24"/>
          <w:szCs w:val="24"/>
        </w:rPr>
        <w:t>разработки проекта изменений границы охранных зон объектов культурного наследия</w:t>
      </w:r>
      <w:proofErr w:type="gramEnd"/>
      <w:r w:rsidRPr="00F54731">
        <w:rPr>
          <w:rFonts w:ascii="Times New Roman" w:eastAsia="Times New Roman" w:hAnsi="Times New Roman" w:cs="Times New Roman"/>
          <w:sz w:val="24"/>
          <w:szCs w:val="24"/>
        </w:rPr>
        <w:t xml:space="preserve"> не разрабатывались и не утверждались.</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При отсутствии установленной охранной зоны ОКН устанавливается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 Защитные зоны не отображены в графической части проекта, так как в границах поселения отсутствуют ОКН, для которых устанавливаются защитные зоны, в п. 6.1 приводится перечень ОКН, расположенных в границах поселения;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proofErr w:type="gramStart"/>
      <w:r w:rsidRPr="00F54731">
        <w:rPr>
          <w:rFonts w:ascii="Times New Roman" w:eastAsia="Times New Roman" w:hAnsi="Times New Roman" w:cs="Times New Roman"/>
          <w:sz w:val="24"/>
          <w:szCs w:val="24"/>
        </w:rPr>
        <w:t>В соответствии с ст. 30 Федерального закона от 25.06.2002г.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землях объектов, обладающих признаками ОКН, являются объектами историко-культурной экспертизы.</w:t>
      </w:r>
      <w:proofErr w:type="gramEnd"/>
    </w:p>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Согласно п. 3 ст. 31 вышеуказанного закона историко-культурная экспертиза путем археологической разведки проводится на земельных участках до начала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rPr>
      </w:pPr>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113" w:name="_Toc146893246"/>
      <w:bookmarkStart w:id="114" w:name="_Toc48474379"/>
      <w:bookmarkStart w:id="115" w:name="_Toc42431883"/>
      <w:bookmarkStart w:id="116" w:name="_Toc39663127"/>
      <w:r w:rsidRPr="00F54731">
        <w:rPr>
          <w:rFonts w:ascii="Times New Roman" w:eastAsia="Times New Roman" w:hAnsi="Times New Roman" w:cs="Times New Roman"/>
          <w:caps/>
          <w:color w:val="365338"/>
          <w:spacing w:val="15"/>
          <w:sz w:val="24"/>
          <w:szCs w:val="24"/>
        </w:rPr>
        <w:t>Особо охраняемые природные территории</w:t>
      </w:r>
      <w:bookmarkEnd w:id="113"/>
      <w:bookmarkEnd w:id="114"/>
      <w:bookmarkEnd w:id="115"/>
      <w:bookmarkEnd w:id="116"/>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В настоящее время по сведениям, предоставленным Департаментом природных ресурсов и экологии Ивановской области (письмо №3369-041/01-11 от 14.07.2023г.) на территории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 Палехского муниципального района располагается особо охраняемые природные территории регионального значения – памятник природы «Озеро </w:t>
      </w:r>
      <w:proofErr w:type="spellStart"/>
      <w:r w:rsidRPr="00F54731">
        <w:rPr>
          <w:rFonts w:ascii="Times New Roman" w:eastAsia="Times New Roman" w:hAnsi="Times New Roman" w:cs="Times New Roman"/>
          <w:sz w:val="24"/>
          <w:szCs w:val="24"/>
        </w:rPr>
        <w:t>Левинское</w:t>
      </w:r>
      <w:proofErr w:type="spellEnd"/>
      <w:r w:rsidRPr="00F54731">
        <w:rPr>
          <w:rFonts w:ascii="Times New Roman" w:eastAsia="Times New Roman" w:hAnsi="Times New Roman" w:cs="Times New Roman"/>
          <w:sz w:val="24"/>
          <w:szCs w:val="24"/>
        </w:rPr>
        <w:t>» и памятник природы «Болото Плетни-</w:t>
      </w:r>
      <w:proofErr w:type="spellStart"/>
      <w:r w:rsidRPr="00F54731">
        <w:rPr>
          <w:rFonts w:ascii="Times New Roman" w:eastAsia="Times New Roman" w:hAnsi="Times New Roman" w:cs="Times New Roman"/>
          <w:sz w:val="24"/>
          <w:szCs w:val="24"/>
        </w:rPr>
        <w:t>Кочкино</w:t>
      </w:r>
      <w:proofErr w:type="spellEnd"/>
      <w:r w:rsidRPr="00F54731">
        <w:rPr>
          <w:rFonts w:ascii="Times New Roman" w:eastAsia="Times New Roman" w:hAnsi="Times New Roman" w:cs="Times New Roman"/>
          <w:sz w:val="24"/>
          <w:szCs w:val="24"/>
        </w:rPr>
        <w:t xml:space="preserve"> (Плетни-Кошкино)».</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Особо охраняемые природные территории регионального значения – памятник природы «Озеро </w:t>
      </w:r>
      <w:proofErr w:type="spellStart"/>
      <w:r w:rsidRPr="00F54731">
        <w:rPr>
          <w:rFonts w:ascii="Times New Roman" w:eastAsia="Times New Roman" w:hAnsi="Times New Roman" w:cs="Times New Roman"/>
          <w:sz w:val="24"/>
          <w:szCs w:val="24"/>
        </w:rPr>
        <w:t>Левинское</w:t>
      </w:r>
      <w:proofErr w:type="spellEnd"/>
      <w:r w:rsidRPr="00F54731">
        <w:rPr>
          <w:rFonts w:ascii="Times New Roman" w:eastAsia="Times New Roman" w:hAnsi="Times New Roman" w:cs="Times New Roman"/>
          <w:sz w:val="24"/>
          <w:szCs w:val="24"/>
        </w:rPr>
        <w:t>» и памятник природы «Болото Плетни-</w:t>
      </w:r>
      <w:proofErr w:type="spellStart"/>
      <w:r w:rsidRPr="00F54731">
        <w:rPr>
          <w:rFonts w:ascii="Times New Roman" w:eastAsia="Times New Roman" w:hAnsi="Times New Roman" w:cs="Times New Roman"/>
          <w:sz w:val="24"/>
          <w:szCs w:val="24"/>
        </w:rPr>
        <w:t>Кочкино</w:t>
      </w:r>
      <w:proofErr w:type="spellEnd"/>
      <w:r w:rsidRPr="00F54731">
        <w:rPr>
          <w:rFonts w:ascii="Times New Roman" w:eastAsia="Times New Roman" w:hAnsi="Times New Roman" w:cs="Times New Roman"/>
          <w:sz w:val="24"/>
          <w:szCs w:val="24"/>
        </w:rPr>
        <w:t xml:space="preserve"> (Плетни-Кошкино)» отображены в графической части проекта на Карте зон с особыми условиями использования территорий (с указанием границ лесничеств).</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
    <w:p w:rsidR="00F54731" w:rsidRPr="00F54731" w:rsidRDefault="00F54731" w:rsidP="00F54731">
      <w:pPr>
        <w:numPr>
          <w:ilvl w:val="1"/>
          <w:numId w:val="18"/>
        </w:numPr>
        <w:pBdr>
          <w:top w:val="single" w:sz="6" w:space="2" w:color="72A376"/>
          <w:left w:val="single" w:sz="6" w:space="2" w:color="72A376"/>
        </w:pBdr>
        <w:spacing w:after="0" w:line="240" w:lineRule="auto"/>
        <w:contextualSpacing/>
        <w:outlineLvl w:val="2"/>
        <w:rPr>
          <w:rFonts w:ascii="Times New Roman" w:eastAsia="Times New Roman" w:hAnsi="Times New Roman" w:cs="Times New Roman"/>
          <w:caps/>
          <w:color w:val="365338"/>
          <w:spacing w:val="15"/>
          <w:sz w:val="24"/>
          <w:szCs w:val="24"/>
        </w:rPr>
      </w:pPr>
      <w:bookmarkStart w:id="117" w:name="_Toc146893247"/>
      <w:bookmarkStart w:id="118" w:name="_Toc48474380"/>
      <w:bookmarkStart w:id="119" w:name="_Toc47880180"/>
      <w:bookmarkStart w:id="120" w:name="_Toc47803956"/>
      <w:r w:rsidRPr="00F54731">
        <w:rPr>
          <w:rFonts w:ascii="Times New Roman" w:eastAsia="Times New Roman" w:hAnsi="Times New Roman" w:cs="Times New Roman"/>
          <w:caps/>
          <w:color w:val="365338"/>
          <w:spacing w:val="15"/>
          <w:sz w:val="24"/>
          <w:szCs w:val="24"/>
        </w:rPr>
        <w:t>Границы лесничеств</w:t>
      </w:r>
      <w:bookmarkEnd w:id="117"/>
      <w:bookmarkEnd w:id="118"/>
      <w:bookmarkEnd w:id="119"/>
      <w:bookmarkEnd w:id="120"/>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lastRenderedPageBreak/>
        <w:t xml:space="preserve">В графической части проекта на Карте зон с особыми условиями использования территорий (с указанием границ лесничеств) отображены границы </w:t>
      </w:r>
      <w:proofErr w:type="spellStart"/>
      <w:r w:rsidRPr="00F54731">
        <w:rPr>
          <w:rFonts w:ascii="Times New Roman" w:eastAsia="Times New Roman" w:hAnsi="Times New Roman" w:cs="Times New Roman"/>
          <w:sz w:val="24"/>
          <w:szCs w:val="24"/>
        </w:rPr>
        <w:t>Южского</w:t>
      </w:r>
      <w:proofErr w:type="spellEnd"/>
      <w:r w:rsidRPr="00F54731">
        <w:rPr>
          <w:rFonts w:ascii="Times New Roman" w:eastAsia="Times New Roman" w:hAnsi="Times New Roman" w:cs="Times New Roman"/>
          <w:sz w:val="24"/>
          <w:szCs w:val="24"/>
        </w:rPr>
        <w:t xml:space="preserve"> и </w:t>
      </w:r>
      <w:proofErr w:type="spellStart"/>
      <w:r w:rsidRPr="00F54731">
        <w:rPr>
          <w:rFonts w:ascii="Times New Roman" w:eastAsia="Times New Roman" w:hAnsi="Times New Roman" w:cs="Times New Roman"/>
          <w:sz w:val="24"/>
          <w:szCs w:val="24"/>
        </w:rPr>
        <w:t>Вичугского</w:t>
      </w:r>
      <w:proofErr w:type="spellEnd"/>
      <w:r w:rsidRPr="00F54731">
        <w:rPr>
          <w:rFonts w:ascii="Times New Roman" w:eastAsia="Times New Roman" w:hAnsi="Times New Roman" w:cs="Times New Roman"/>
          <w:sz w:val="24"/>
          <w:szCs w:val="24"/>
        </w:rPr>
        <w:t xml:space="preserve"> лесничества Ивановской области. </w:t>
      </w:r>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121" w:name="_Toc146893248"/>
      <w:r w:rsidRPr="00F54731">
        <w:rPr>
          <w:rFonts w:ascii="Times New Roman" w:eastAsia="Times New Roman" w:hAnsi="Times New Roman" w:cs="Times New Roman"/>
          <w:b/>
          <w:bCs/>
          <w:caps/>
          <w:color w:val="FFFFFF"/>
          <w:spacing w:val="15"/>
          <w:sz w:val="24"/>
          <w:szCs w:val="24"/>
        </w:rPr>
        <w:t>Сведения о видах, назначении и наименовании планируемых для размещения на территории Пановского СП  объектов федерального значения, объектов регионального значениях, объектов местного значения муниципального района</w:t>
      </w:r>
      <w:bookmarkEnd w:id="121"/>
    </w:p>
    <w:p w:rsidR="00F54731" w:rsidRPr="00F54731" w:rsidRDefault="00F54731" w:rsidP="00F54731">
      <w:pPr>
        <w:spacing w:after="0" w:line="240" w:lineRule="auto"/>
        <w:ind w:firstLine="709"/>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Территория любого муниципального образования, расположенного в зоне транзитных транспортных коридоров, является сосредоточением интересов и полномочий различных уровней государственной и муниципальной власти. </w:t>
      </w: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22" w:name="_Toc448757543"/>
      <w:bookmarkStart w:id="123" w:name="_Toc380337081"/>
      <w:bookmarkStart w:id="124" w:name="_Toc146893249"/>
      <w:r w:rsidRPr="00F54731">
        <w:rPr>
          <w:rFonts w:ascii="Times New Roman" w:eastAsia="Times New Roman" w:hAnsi="Times New Roman" w:cs="Times New Roman"/>
          <w:caps/>
          <w:color w:val="365338"/>
          <w:spacing w:val="15"/>
          <w:sz w:val="24"/>
          <w:szCs w:val="24"/>
        </w:rPr>
        <w:t>Сведения о видах, назначении и наименованиях планируемых для размещения на территории Пановского СП объектов федерального значени</w:t>
      </w:r>
      <w:bookmarkEnd w:id="122"/>
      <w:bookmarkEnd w:id="123"/>
      <w:r w:rsidRPr="00F54731">
        <w:rPr>
          <w:rFonts w:ascii="Times New Roman" w:eastAsia="Times New Roman" w:hAnsi="Times New Roman" w:cs="Times New Roman"/>
          <w:caps/>
          <w:color w:val="365338"/>
          <w:spacing w:val="15"/>
          <w:sz w:val="24"/>
          <w:szCs w:val="24"/>
        </w:rPr>
        <w:t>я</w:t>
      </w:r>
      <w:bookmarkEnd w:id="124"/>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sz w:val="24"/>
          <w:szCs w:val="24"/>
        </w:rPr>
        <w:t>В период подготовки генерального плана поселения рассмотрены документы территориального планирования федерального уровня, имеющие отношение к рассматриваемой территории.</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sz w:val="24"/>
          <w:szCs w:val="24"/>
        </w:rPr>
        <w:t>К таким документам относятся:</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b/>
          <w:sz w:val="24"/>
          <w:szCs w:val="24"/>
        </w:rPr>
        <w:t xml:space="preserve">Схема территориального планирования Российской Федерации в сфере энергетики. </w:t>
      </w:r>
      <w:r w:rsidRPr="00F54731">
        <w:rPr>
          <w:rFonts w:ascii="Times New Roman" w:eastAsia="Calibri" w:hAnsi="Times New Roman" w:cs="Times New Roman"/>
          <w:sz w:val="24"/>
          <w:szCs w:val="24"/>
        </w:rPr>
        <w:t xml:space="preserve">Утверждена распоряжением Правительства РФ от 01.08.2020 </w:t>
      </w:r>
      <w:r w:rsidRPr="00F54731">
        <w:rPr>
          <w:rFonts w:ascii="Times New Roman" w:eastAsia="Calibri" w:hAnsi="Times New Roman" w:cs="Times New Roman"/>
          <w:sz w:val="24"/>
          <w:szCs w:val="24"/>
          <w:lang w:val="en-US"/>
        </w:rPr>
        <w:t>N</w:t>
      </w:r>
      <w:r w:rsidRPr="00F54731">
        <w:rPr>
          <w:rFonts w:ascii="Times New Roman" w:eastAsia="Calibri" w:hAnsi="Times New Roman" w:cs="Times New Roman"/>
          <w:sz w:val="24"/>
          <w:szCs w:val="24"/>
        </w:rPr>
        <w:t xml:space="preserve"> 1634-р. </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b/>
          <w:sz w:val="24"/>
          <w:szCs w:val="24"/>
        </w:rPr>
        <w:t xml:space="preserve">Схема территориального планирования Российской Федерации в области высшего образования. </w:t>
      </w:r>
      <w:r w:rsidRPr="00F54731">
        <w:rPr>
          <w:rFonts w:ascii="Times New Roman" w:eastAsia="Calibri" w:hAnsi="Times New Roman" w:cs="Times New Roman"/>
          <w:sz w:val="24"/>
          <w:szCs w:val="24"/>
        </w:rPr>
        <w:t xml:space="preserve">Утверждена распоряжением Правительства РФ от 26.02.2013 </w:t>
      </w:r>
      <w:r w:rsidRPr="00F54731">
        <w:rPr>
          <w:rFonts w:ascii="Times New Roman" w:eastAsia="Calibri" w:hAnsi="Times New Roman" w:cs="Times New Roman"/>
          <w:sz w:val="24"/>
          <w:szCs w:val="24"/>
          <w:lang w:val="en-US"/>
        </w:rPr>
        <w:t>N</w:t>
      </w:r>
      <w:r w:rsidRPr="00F54731">
        <w:rPr>
          <w:rFonts w:ascii="Times New Roman" w:eastAsia="Calibri" w:hAnsi="Times New Roman" w:cs="Times New Roman"/>
          <w:sz w:val="24"/>
          <w:szCs w:val="24"/>
        </w:rPr>
        <w:t xml:space="preserve"> 247-р. </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b/>
          <w:sz w:val="24"/>
          <w:szCs w:val="24"/>
        </w:rPr>
        <w:t xml:space="preserve">Схема территориального планирования Российской Федерации в области здравоохранения. </w:t>
      </w:r>
      <w:r w:rsidRPr="00F54731">
        <w:rPr>
          <w:rFonts w:ascii="Times New Roman" w:eastAsia="Calibri" w:hAnsi="Times New Roman" w:cs="Times New Roman"/>
          <w:sz w:val="24"/>
          <w:szCs w:val="24"/>
        </w:rPr>
        <w:t xml:space="preserve">Утверждена распоряжением Правительства РФ от 28.12.2012 </w:t>
      </w:r>
      <w:r w:rsidRPr="00F54731">
        <w:rPr>
          <w:rFonts w:ascii="Times New Roman" w:eastAsia="Calibri" w:hAnsi="Times New Roman" w:cs="Times New Roman"/>
          <w:sz w:val="24"/>
          <w:szCs w:val="24"/>
          <w:lang w:val="en-US"/>
        </w:rPr>
        <w:t>N</w:t>
      </w:r>
      <w:r w:rsidRPr="00F54731">
        <w:rPr>
          <w:rFonts w:ascii="Times New Roman" w:eastAsia="Calibri" w:hAnsi="Times New Roman" w:cs="Times New Roman"/>
          <w:sz w:val="24"/>
          <w:szCs w:val="24"/>
        </w:rPr>
        <w:t xml:space="preserve"> 2607-р. </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b/>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F54731">
        <w:rPr>
          <w:rFonts w:ascii="Times New Roman" w:eastAsia="Calibri" w:hAnsi="Times New Roman" w:cs="Times New Roman"/>
          <w:sz w:val="24"/>
          <w:szCs w:val="24"/>
        </w:rPr>
        <w:t xml:space="preserve">Утверждена распоряжением Правительства РФ от 06.05.2015 </w:t>
      </w:r>
      <w:r w:rsidRPr="00F54731">
        <w:rPr>
          <w:rFonts w:ascii="Times New Roman" w:eastAsia="Calibri" w:hAnsi="Times New Roman" w:cs="Times New Roman"/>
          <w:sz w:val="24"/>
          <w:szCs w:val="24"/>
          <w:lang w:val="en-US"/>
        </w:rPr>
        <w:t>N</w:t>
      </w:r>
      <w:r w:rsidRPr="00F54731">
        <w:rPr>
          <w:rFonts w:ascii="Times New Roman" w:eastAsia="Calibri" w:hAnsi="Times New Roman" w:cs="Times New Roman"/>
          <w:sz w:val="24"/>
          <w:szCs w:val="24"/>
        </w:rPr>
        <w:t xml:space="preserve"> 816-р.</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b/>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F54731">
        <w:rPr>
          <w:rFonts w:ascii="Times New Roman" w:eastAsia="Calibri" w:hAnsi="Times New Roman" w:cs="Times New Roman"/>
          <w:sz w:val="24"/>
          <w:szCs w:val="24"/>
        </w:rPr>
        <w:t xml:space="preserve">Утверждена распоряжением Правительства РФ от 19.03.2013 </w:t>
      </w:r>
      <w:r w:rsidRPr="00F54731">
        <w:rPr>
          <w:rFonts w:ascii="Times New Roman" w:eastAsia="Calibri" w:hAnsi="Times New Roman" w:cs="Times New Roman"/>
          <w:sz w:val="24"/>
          <w:szCs w:val="24"/>
          <w:lang w:val="en-US"/>
        </w:rPr>
        <w:t>N</w:t>
      </w:r>
      <w:r w:rsidRPr="00F54731">
        <w:rPr>
          <w:rFonts w:ascii="Times New Roman" w:eastAsia="Calibri" w:hAnsi="Times New Roman" w:cs="Times New Roman"/>
          <w:sz w:val="24"/>
          <w:szCs w:val="24"/>
        </w:rPr>
        <w:t xml:space="preserve"> 384-р.</w:t>
      </w:r>
    </w:p>
    <w:p w:rsidR="00F54731" w:rsidRPr="00F54731" w:rsidRDefault="00F54731" w:rsidP="00F54731">
      <w:pPr>
        <w:spacing w:after="0" w:line="240" w:lineRule="auto"/>
        <w:ind w:firstLine="851"/>
        <w:jc w:val="both"/>
        <w:rPr>
          <w:rFonts w:ascii="Times New Roman" w:eastAsia="Calibri" w:hAnsi="Times New Roman" w:cs="Times New Roman"/>
          <w:sz w:val="24"/>
          <w:szCs w:val="24"/>
          <w:highlight w:val="yellow"/>
        </w:rPr>
      </w:pPr>
      <w:r w:rsidRPr="00F54731">
        <w:rPr>
          <w:rFonts w:ascii="Times New Roman" w:hAnsi="Times New Roman" w:cs="Times New Roman"/>
          <w:sz w:val="24"/>
          <w:szCs w:val="24"/>
        </w:rPr>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МО </w:t>
      </w:r>
      <w:proofErr w:type="spellStart"/>
      <w:r w:rsidRPr="00F54731">
        <w:rPr>
          <w:rFonts w:ascii="Times New Roman" w:hAnsi="Times New Roman" w:cs="Times New Roman"/>
          <w:sz w:val="24"/>
          <w:szCs w:val="24"/>
        </w:rPr>
        <w:t>Пановское</w:t>
      </w:r>
      <w:proofErr w:type="spellEnd"/>
      <w:r w:rsidRPr="00F54731">
        <w:rPr>
          <w:rFonts w:ascii="Times New Roman" w:hAnsi="Times New Roman" w:cs="Times New Roman"/>
          <w:sz w:val="24"/>
          <w:szCs w:val="24"/>
        </w:rPr>
        <w:t xml:space="preserve"> СП объектов федерального значения (Таблица 7.1.1). Изменение (уточнение) границ отдельных населенных пунктов СП и изменения отдельных функциональных зон осуществлялись с учетом  планируемых объектов федерального значения, а также с учетом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F54731" w:rsidRPr="00F54731" w:rsidRDefault="00F54731" w:rsidP="00F54731">
      <w:pPr>
        <w:overflowPunct w:val="0"/>
        <w:autoSpaceDE w:val="0"/>
        <w:autoSpaceDN w:val="0"/>
        <w:adjustRightInd w:val="0"/>
        <w:spacing w:after="0" w:line="240" w:lineRule="auto"/>
        <w:jc w:val="right"/>
        <w:textAlignment w:val="baseline"/>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Таблица 7.1.1. </w:t>
      </w:r>
    </w:p>
    <w:p w:rsidR="00F54731" w:rsidRPr="00F54731" w:rsidRDefault="00F54731" w:rsidP="00F54731">
      <w:pPr>
        <w:overflowPunct w:val="0"/>
        <w:autoSpaceDE w:val="0"/>
        <w:autoSpaceDN w:val="0"/>
        <w:adjustRightInd w:val="0"/>
        <w:spacing w:after="0" w:line="240" w:lineRule="auto"/>
        <w:jc w:val="right"/>
        <w:textAlignment w:val="baseline"/>
        <w:rPr>
          <w:rFonts w:ascii="Times New Roman" w:eastAsia="Calibri" w:hAnsi="Times New Roman" w:cs="Times New Roman"/>
          <w:bCs/>
          <w:i/>
          <w:sz w:val="20"/>
          <w:szCs w:val="20"/>
          <w:lang w:eastAsia="ru-RU"/>
        </w:rPr>
      </w:pPr>
      <w:r w:rsidRPr="00F54731">
        <w:rPr>
          <w:rFonts w:ascii="Times New Roman" w:eastAsia="Calibri" w:hAnsi="Times New Roman" w:cs="Times New Roman"/>
          <w:bCs/>
          <w:i/>
          <w:sz w:val="20"/>
          <w:szCs w:val="20"/>
          <w:lang w:eastAsia="ru-RU"/>
        </w:rPr>
        <w:t xml:space="preserve">Перечень планируемых для размещения на территории МО </w:t>
      </w:r>
      <w:proofErr w:type="spellStart"/>
      <w:r w:rsidRPr="00F54731">
        <w:rPr>
          <w:rFonts w:ascii="Times New Roman" w:eastAsia="Calibri" w:hAnsi="Times New Roman" w:cs="Times New Roman"/>
          <w:bCs/>
          <w:i/>
          <w:sz w:val="20"/>
          <w:szCs w:val="20"/>
          <w:lang w:eastAsia="ru-RU"/>
        </w:rPr>
        <w:t>Пановское</w:t>
      </w:r>
      <w:proofErr w:type="spellEnd"/>
      <w:r w:rsidRPr="00F54731">
        <w:rPr>
          <w:rFonts w:ascii="Times New Roman" w:eastAsia="Calibri" w:hAnsi="Times New Roman" w:cs="Times New Roman"/>
          <w:bCs/>
          <w:i/>
          <w:sz w:val="20"/>
          <w:szCs w:val="20"/>
          <w:lang w:eastAsia="ru-RU"/>
        </w:rPr>
        <w:t xml:space="preserve"> СП Палехского района объектов федерального значения</w:t>
      </w:r>
    </w:p>
    <w:tbl>
      <w:tblPr>
        <w:tblpPr w:leftFromText="180" w:rightFromText="180" w:bottomFromText="200" w:vertAnchor="text" w:tblpY="1"/>
        <w:tblOverlap w:val="neve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0"/>
        <w:gridCol w:w="1988"/>
        <w:gridCol w:w="2552"/>
        <w:gridCol w:w="2551"/>
        <w:gridCol w:w="2835"/>
        <w:gridCol w:w="2693"/>
        <w:gridCol w:w="1560"/>
      </w:tblGrid>
      <w:tr w:rsidR="00F54731" w:rsidRPr="00F54731" w:rsidTr="00CD20F7">
        <w:trPr>
          <w:cantSplit/>
          <w:trHeight w:val="685"/>
          <w:tblHead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F54731" w:rsidRPr="00F54731" w:rsidRDefault="00F54731" w:rsidP="00F54731">
            <w:pPr>
              <w:widowControl w:val="0"/>
              <w:autoSpaceDE w:val="0"/>
              <w:autoSpaceDN w:val="0"/>
              <w:spacing w:after="0" w:line="240" w:lineRule="auto"/>
              <w:jc w:val="both"/>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 </w:t>
            </w:r>
            <w:proofErr w:type="gramStart"/>
            <w:r w:rsidRPr="00F54731">
              <w:rPr>
                <w:rFonts w:ascii="Times New Roman" w:eastAsia="Times New Roman" w:hAnsi="Times New Roman" w:cs="Times New Roman"/>
                <w:sz w:val="20"/>
                <w:szCs w:val="20"/>
                <w:lang w:eastAsia="ru-RU"/>
              </w:rPr>
              <w:t>п</w:t>
            </w:r>
            <w:proofErr w:type="gramEnd"/>
            <w:r w:rsidRPr="00F54731">
              <w:rPr>
                <w:rFonts w:ascii="Times New Roman" w:eastAsia="Times New Roman" w:hAnsi="Times New Roman" w:cs="Times New Roman"/>
                <w:sz w:val="20"/>
                <w:szCs w:val="20"/>
                <w:lang w:eastAsia="ru-RU"/>
              </w:rPr>
              <w:t>/п</w:t>
            </w:r>
          </w:p>
        </w:tc>
        <w:tc>
          <w:tcPr>
            <w:tcW w:w="19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54731" w:rsidRPr="00F54731" w:rsidRDefault="00F54731" w:rsidP="00F547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Вид объекта</w:t>
            </w:r>
            <w:r w:rsidRPr="00F54731">
              <w:rPr>
                <w:rFonts w:ascii="Times New Roman" w:eastAsia="Times New Roman" w:hAnsi="Times New Roman" w:cs="Times New Roman"/>
                <w:sz w:val="20"/>
                <w:szCs w:val="20"/>
                <w:vertAlign w:val="superscript"/>
                <w:lang w:eastAsia="ru-RU"/>
              </w:rPr>
              <w:footnoteReference w:id="8"/>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54731" w:rsidRPr="00F54731" w:rsidRDefault="00F54731" w:rsidP="00F547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Назначение объекта</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54731" w:rsidRPr="00F54731" w:rsidRDefault="00F54731" w:rsidP="00F547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Наименование объекта</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54731" w:rsidRPr="00F54731" w:rsidRDefault="00F54731" w:rsidP="00F547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Основные характеристики объекта</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54731" w:rsidRPr="00F54731" w:rsidRDefault="00F54731" w:rsidP="00F547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Местоположение объекта</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F54731" w:rsidRPr="00F54731" w:rsidRDefault="00F54731" w:rsidP="00F547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Очередность строительства</w:t>
            </w:r>
          </w:p>
        </w:tc>
      </w:tr>
      <w:tr w:rsidR="00F54731" w:rsidRPr="00F54731" w:rsidTr="00CD20F7">
        <w:trPr>
          <w:trHeight w:val="330"/>
        </w:trPr>
        <w:tc>
          <w:tcPr>
            <w:tcW w:w="0" w:type="auto"/>
            <w:tcBorders>
              <w:top w:val="single" w:sz="4" w:space="0" w:color="auto"/>
              <w:left w:val="single" w:sz="4" w:space="0" w:color="000000"/>
              <w:bottom w:val="single" w:sz="4" w:space="0" w:color="auto"/>
              <w:right w:val="single" w:sz="4" w:space="0" w:color="000000"/>
            </w:tcBorders>
            <w:vAlign w:val="center"/>
          </w:tcPr>
          <w:p w:rsidR="00F54731" w:rsidRPr="00F54731" w:rsidRDefault="00F54731" w:rsidP="00F54731">
            <w:pPr>
              <w:widowControl w:val="0"/>
              <w:numPr>
                <w:ilvl w:val="0"/>
                <w:numId w:val="25"/>
              </w:numPr>
              <w:suppressAutoHyphens/>
              <w:autoSpaceDE w:val="0"/>
              <w:autoSpaceDN w:val="0"/>
              <w:adjustRightInd w:val="0"/>
              <w:spacing w:after="0" w:line="240" w:lineRule="auto"/>
              <w:contextualSpacing/>
              <w:jc w:val="center"/>
              <w:rPr>
                <w:rFonts w:ascii="Times New Roman" w:eastAsia="Times New Roman" w:hAnsi="Times New Roman" w:cs="Times New Roman"/>
                <w:sz w:val="20"/>
                <w:szCs w:val="20"/>
                <w:lang w:eastAsia="ar-SA"/>
              </w:rPr>
            </w:pP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cyan"/>
                <w:lang w:eastAsia="ar-SA"/>
              </w:rPr>
            </w:pPr>
            <w:r w:rsidRPr="00F54731">
              <w:rPr>
                <w:rFonts w:ascii="Times New Roman" w:eastAsia="Times New Roman" w:hAnsi="Times New Roman" w:cs="Times New Roman"/>
                <w:sz w:val="20"/>
                <w:szCs w:val="20"/>
                <w:lang w:eastAsia="ar-SA"/>
              </w:rPr>
              <w:t>Магистральные газопроводы</w:t>
            </w:r>
          </w:p>
        </w:tc>
        <w:tc>
          <w:tcPr>
            <w:tcW w:w="2552" w:type="dxa"/>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autoSpaceDE w:val="0"/>
              <w:autoSpaceDN w:val="0"/>
              <w:spacing w:after="0" w:line="240" w:lineRule="auto"/>
              <w:jc w:val="center"/>
              <w:rPr>
                <w:rFonts w:ascii="Times New Roman" w:eastAsia="Calibri" w:hAnsi="Times New Roman" w:cs="Times New Roman"/>
                <w:sz w:val="20"/>
                <w:szCs w:val="20"/>
              </w:rPr>
            </w:pPr>
            <w:r w:rsidRPr="00F54731">
              <w:rPr>
                <w:rFonts w:ascii="Times New Roman" w:eastAsia="Calibri" w:hAnsi="Times New Roman" w:cs="Times New Roman"/>
                <w:sz w:val="20"/>
                <w:szCs w:val="20"/>
              </w:rPr>
              <w:t xml:space="preserve">Повышение надежности газоснабжения потребителей Палехского и </w:t>
            </w:r>
            <w:proofErr w:type="spellStart"/>
            <w:r w:rsidRPr="00F54731">
              <w:rPr>
                <w:rFonts w:ascii="Times New Roman" w:eastAsia="Calibri" w:hAnsi="Times New Roman" w:cs="Times New Roman"/>
                <w:sz w:val="20"/>
                <w:szCs w:val="20"/>
              </w:rPr>
              <w:t>Лухского</w:t>
            </w:r>
            <w:proofErr w:type="spellEnd"/>
            <w:r w:rsidRPr="00F54731">
              <w:rPr>
                <w:rFonts w:ascii="Times New Roman" w:eastAsia="Calibri" w:hAnsi="Times New Roman" w:cs="Times New Roman"/>
                <w:sz w:val="20"/>
                <w:szCs w:val="20"/>
              </w:rPr>
              <w:t xml:space="preserve"> районов Ивановской области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autoSpaceDE w:val="0"/>
              <w:autoSpaceDN w:val="0"/>
              <w:adjustRightInd w:val="0"/>
              <w:spacing w:after="0" w:line="240" w:lineRule="auto"/>
              <w:jc w:val="center"/>
              <w:rPr>
                <w:rFonts w:ascii="Times New Roman" w:hAnsi="Times New Roman" w:cs="Times New Roman"/>
                <w:sz w:val="20"/>
                <w:szCs w:val="20"/>
              </w:rPr>
            </w:pPr>
            <w:r w:rsidRPr="00F54731">
              <w:rPr>
                <w:rFonts w:ascii="Times New Roman" w:hAnsi="Times New Roman" w:cs="Times New Roman"/>
                <w:sz w:val="20"/>
                <w:szCs w:val="20"/>
              </w:rPr>
              <w:t xml:space="preserve">Газопровод-отвод и ГРС </w:t>
            </w:r>
            <w:proofErr w:type="spellStart"/>
            <w:r w:rsidRPr="00F54731">
              <w:rPr>
                <w:rFonts w:ascii="Times New Roman" w:hAnsi="Times New Roman" w:cs="Times New Roman"/>
                <w:sz w:val="20"/>
                <w:szCs w:val="20"/>
              </w:rPr>
              <w:t>Лух</w:t>
            </w:r>
            <w:proofErr w:type="spellEnd"/>
            <w:r w:rsidRPr="00F54731">
              <w:rPr>
                <w:rFonts w:ascii="Times New Roman" w:hAnsi="Times New Roman" w:cs="Times New Roman"/>
                <w:sz w:val="20"/>
                <w:szCs w:val="20"/>
              </w:rPr>
              <w:t xml:space="preserve"> Ивановской области</w:t>
            </w:r>
          </w:p>
        </w:tc>
        <w:tc>
          <w:tcPr>
            <w:tcW w:w="2835" w:type="dxa"/>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r w:rsidRPr="00F54731">
              <w:rPr>
                <w:rFonts w:ascii="Times New Roman" w:eastAsia="Calibri" w:hAnsi="Times New Roman" w:cs="Times New Roman"/>
                <w:sz w:val="20"/>
                <w:szCs w:val="20"/>
              </w:rPr>
              <w:t>проектный объем транспортировки газа - 14,3 млн. куб. метров в год;</w:t>
            </w:r>
          </w:p>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r w:rsidRPr="00F54731">
              <w:rPr>
                <w:rFonts w:ascii="Times New Roman" w:eastAsia="Calibri" w:hAnsi="Times New Roman" w:cs="Times New Roman"/>
                <w:sz w:val="20"/>
                <w:szCs w:val="20"/>
              </w:rPr>
              <w:t>производительность ГРС - 6,22 тыс. куб. метров в час</w:t>
            </w:r>
          </w:p>
        </w:tc>
        <w:tc>
          <w:tcPr>
            <w:tcW w:w="2693" w:type="dxa"/>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r w:rsidRPr="00F54731">
              <w:rPr>
                <w:rFonts w:ascii="Times New Roman" w:eastAsia="Calibri" w:hAnsi="Times New Roman" w:cs="Times New Roman"/>
                <w:sz w:val="20"/>
                <w:szCs w:val="20"/>
              </w:rPr>
              <w:t xml:space="preserve">Палехский муниципальный район,  </w:t>
            </w:r>
            <w:proofErr w:type="spellStart"/>
            <w:r w:rsidRPr="00F54731">
              <w:rPr>
                <w:rFonts w:ascii="Times New Roman" w:eastAsia="Calibri" w:hAnsi="Times New Roman" w:cs="Times New Roman"/>
                <w:sz w:val="20"/>
                <w:szCs w:val="20"/>
              </w:rPr>
              <w:t>Майдаковское</w:t>
            </w:r>
            <w:proofErr w:type="spellEnd"/>
            <w:r w:rsidRPr="00F54731">
              <w:rPr>
                <w:rFonts w:ascii="Times New Roman" w:eastAsia="Calibri" w:hAnsi="Times New Roman" w:cs="Times New Roman"/>
                <w:sz w:val="20"/>
                <w:szCs w:val="20"/>
              </w:rPr>
              <w:t xml:space="preserve"> сельское поселение Раменское, </w:t>
            </w:r>
            <w:proofErr w:type="spellStart"/>
            <w:r w:rsidRPr="00F54731">
              <w:rPr>
                <w:rFonts w:ascii="Times New Roman" w:eastAsia="Calibri" w:hAnsi="Times New Roman" w:cs="Times New Roman"/>
                <w:sz w:val="20"/>
                <w:szCs w:val="20"/>
              </w:rPr>
              <w:t>Пановское</w:t>
            </w:r>
            <w:proofErr w:type="spellEnd"/>
            <w:r w:rsidRPr="00F54731">
              <w:rPr>
                <w:rFonts w:ascii="Times New Roman" w:eastAsia="Calibri" w:hAnsi="Times New Roman" w:cs="Times New Roman"/>
                <w:sz w:val="20"/>
                <w:szCs w:val="20"/>
              </w:rPr>
              <w:t xml:space="preserve"> сельское поселение;</w:t>
            </w:r>
          </w:p>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r w:rsidRPr="00F54731">
              <w:rPr>
                <w:rFonts w:ascii="Times New Roman" w:eastAsia="Calibri" w:hAnsi="Times New Roman" w:cs="Times New Roman"/>
                <w:sz w:val="20"/>
                <w:szCs w:val="20"/>
              </w:rPr>
              <w:t>Ивановская область</w:t>
            </w:r>
            <w:r w:rsidRPr="00F54731">
              <w:rPr>
                <w:rFonts w:eastAsia="Calibri"/>
                <w:sz w:val="20"/>
                <w:szCs w:val="20"/>
                <w:vertAlign w:val="superscript"/>
              </w:rPr>
              <w:footnoteReference w:id="9"/>
            </w:r>
          </w:p>
        </w:tc>
        <w:tc>
          <w:tcPr>
            <w:tcW w:w="1560" w:type="dxa"/>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Calibri" w:hAnsi="Times New Roman" w:cs="Times New Roman"/>
                <w:sz w:val="20"/>
                <w:szCs w:val="20"/>
              </w:rPr>
            </w:pPr>
            <w:r w:rsidRPr="00F54731">
              <w:rPr>
                <w:rFonts w:ascii="Times New Roman" w:eastAsia="Calibri" w:hAnsi="Times New Roman" w:cs="Times New Roman"/>
                <w:sz w:val="20"/>
                <w:szCs w:val="20"/>
              </w:rPr>
              <w:t>2030</w:t>
            </w:r>
          </w:p>
        </w:tc>
      </w:tr>
    </w:tbl>
    <w:p w:rsidR="00F54731" w:rsidRPr="00F54731" w:rsidRDefault="00F54731" w:rsidP="00F54731">
      <w:pPr>
        <w:spacing w:after="0" w:line="240" w:lineRule="auto"/>
        <w:jc w:val="both"/>
        <w:rPr>
          <w:rFonts w:ascii="Times New Roman" w:eastAsia="Calibri" w:hAnsi="Times New Roman" w:cs="Times New Roman"/>
          <w:sz w:val="20"/>
          <w:szCs w:val="20"/>
          <w:highlight w:val="yellow"/>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25" w:name="_Toc146893250"/>
      <w:bookmarkStart w:id="126" w:name="_Toc448757544"/>
      <w:bookmarkStart w:id="127" w:name="_Toc380337082"/>
      <w:r w:rsidRPr="00F54731">
        <w:rPr>
          <w:rFonts w:ascii="Times New Roman" w:eastAsia="Times New Roman" w:hAnsi="Times New Roman" w:cs="Times New Roman"/>
          <w:caps/>
          <w:color w:val="365338"/>
          <w:spacing w:val="15"/>
          <w:sz w:val="24"/>
          <w:szCs w:val="24"/>
        </w:rPr>
        <w:t>Сведения о видах, назначении и наименованиях планируемых для размещения на территории Пановского СП объектов регионального значения</w:t>
      </w:r>
      <w:bookmarkEnd w:id="125"/>
      <w:bookmarkEnd w:id="126"/>
      <w:bookmarkEnd w:id="127"/>
    </w:p>
    <w:p w:rsidR="00F54731" w:rsidRPr="00F54731" w:rsidRDefault="00F54731" w:rsidP="00F54731">
      <w:pPr>
        <w:spacing w:after="0" w:line="240" w:lineRule="auto"/>
        <w:ind w:firstLine="709"/>
        <w:jc w:val="both"/>
        <w:rPr>
          <w:rFonts w:ascii="Times New Roman" w:hAnsi="Times New Roman" w:cs="Times New Roman"/>
          <w:sz w:val="24"/>
          <w:szCs w:val="24"/>
        </w:rPr>
      </w:pPr>
      <w:r w:rsidRPr="00F54731">
        <w:rPr>
          <w:rFonts w:ascii="Times New Roman" w:hAnsi="Times New Roman" w:cs="Times New Roman"/>
          <w:sz w:val="24"/>
          <w:szCs w:val="24"/>
        </w:rPr>
        <w:t>При подготовке настоящего проекта бала использована обновленная редакция СТП Ивановской области, разработанная в 2020 г. ООО «НПО «Южный градостроительный центр», размещенная в системе ФГИС ТП и утвержденная Постановлением Правительства Ивановской области от 30.04.2021г. №224-п. (с изменениями от 30.05.2023г.).</w:t>
      </w:r>
    </w:p>
    <w:p w:rsidR="00F54731" w:rsidRPr="00F54731" w:rsidRDefault="00F54731" w:rsidP="00F54731">
      <w:pPr>
        <w:spacing w:after="0" w:line="240" w:lineRule="auto"/>
        <w:ind w:firstLine="709"/>
        <w:jc w:val="both"/>
        <w:rPr>
          <w:rFonts w:ascii="Times New Roman" w:hAnsi="Times New Roman" w:cs="Times New Roman"/>
          <w:bCs/>
          <w:sz w:val="24"/>
          <w:szCs w:val="24"/>
        </w:rPr>
      </w:pPr>
      <w:r w:rsidRPr="00F54731">
        <w:rPr>
          <w:rFonts w:ascii="Times New Roman" w:hAnsi="Times New Roman" w:cs="Times New Roman"/>
          <w:bCs/>
          <w:sz w:val="24"/>
          <w:szCs w:val="24"/>
        </w:rPr>
        <w:t>В соответствии с действующей на момент разработки проекта СТП ИО р</w:t>
      </w:r>
      <w:r w:rsidRPr="00F54731">
        <w:rPr>
          <w:rFonts w:ascii="Times New Roman" w:hAnsi="Times New Roman" w:cs="Times New Roman"/>
          <w:sz w:val="24"/>
          <w:szCs w:val="24"/>
        </w:rPr>
        <w:t xml:space="preserve">азмещение объектов регионального значения на территории </w:t>
      </w:r>
      <w:proofErr w:type="spellStart"/>
      <w:r w:rsidRPr="00F54731">
        <w:rPr>
          <w:rFonts w:ascii="Times New Roman" w:hAnsi="Times New Roman" w:cs="Times New Roman"/>
          <w:sz w:val="24"/>
          <w:szCs w:val="24"/>
        </w:rPr>
        <w:t>Пановского</w:t>
      </w:r>
      <w:proofErr w:type="spellEnd"/>
      <w:r w:rsidRPr="00F54731">
        <w:rPr>
          <w:rFonts w:ascii="Times New Roman" w:hAnsi="Times New Roman" w:cs="Times New Roman"/>
          <w:sz w:val="24"/>
          <w:szCs w:val="24"/>
        </w:rPr>
        <w:t xml:space="preserve"> сельского поселения Палехского района не планируется.</w:t>
      </w:r>
    </w:p>
    <w:p w:rsidR="00F54731" w:rsidRPr="00F54731" w:rsidRDefault="00F54731" w:rsidP="00F54731">
      <w:pPr>
        <w:spacing w:after="0" w:line="240" w:lineRule="auto"/>
        <w:ind w:firstLine="709"/>
        <w:jc w:val="both"/>
        <w:rPr>
          <w:rFonts w:ascii="Times New Roman" w:hAnsi="Times New Roman" w:cs="Times New Roman"/>
          <w:bCs/>
          <w:sz w:val="24"/>
          <w:szCs w:val="24"/>
        </w:rPr>
      </w:pPr>
      <w:r w:rsidRPr="00F54731">
        <w:rPr>
          <w:rFonts w:ascii="Times New Roman" w:hAnsi="Times New Roman" w:cs="Times New Roman"/>
          <w:bCs/>
          <w:sz w:val="24"/>
          <w:szCs w:val="24"/>
        </w:rPr>
        <w:t>Таким образом, в рамках настоящего проекта не требуется выполнение обоснования выбранного варианта размещения планируемых для размещения объектов регионального значения на основе анализа использования территории, возможных направлений развития и прогнозируемых ограничений их использования.</w:t>
      </w:r>
    </w:p>
    <w:p w:rsidR="00F54731" w:rsidRPr="00F54731" w:rsidRDefault="00F54731" w:rsidP="00F54731">
      <w:pPr>
        <w:spacing w:after="0" w:line="240" w:lineRule="auto"/>
        <w:ind w:firstLine="709"/>
        <w:jc w:val="both"/>
        <w:rPr>
          <w:rFonts w:ascii="Times New Roman" w:hAnsi="Times New Roman" w:cs="Times New Roman"/>
          <w:bCs/>
          <w:sz w:val="24"/>
          <w:szCs w:val="24"/>
        </w:rPr>
      </w:pPr>
      <w:r w:rsidRPr="00F54731">
        <w:rPr>
          <w:rFonts w:ascii="Times New Roman" w:hAnsi="Times New Roman" w:cs="Times New Roman"/>
          <w:bCs/>
          <w:sz w:val="24"/>
          <w:szCs w:val="24"/>
        </w:rPr>
        <w:t>Соответственно, в графической части материалов по обоснованию проекта изменений планируемые для размещения объекты регионального значения не отображены.</w:t>
      </w:r>
    </w:p>
    <w:p w:rsidR="00F54731" w:rsidRPr="00F54731" w:rsidRDefault="00F54731" w:rsidP="00F54731">
      <w:pPr>
        <w:spacing w:after="0" w:line="240" w:lineRule="auto"/>
        <w:ind w:firstLine="709"/>
        <w:jc w:val="both"/>
        <w:rPr>
          <w:rFonts w:ascii="Times New Roman" w:hAnsi="Times New Roman" w:cs="Times New Roman"/>
          <w:bCs/>
          <w:sz w:val="24"/>
          <w:szCs w:val="24"/>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28" w:name="_Toc146893251"/>
      <w:r w:rsidRPr="00F54731">
        <w:rPr>
          <w:rFonts w:ascii="Times New Roman" w:eastAsia="Times New Roman" w:hAnsi="Times New Roman" w:cs="Times New Roman"/>
          <w:caps/>
          <w:color w:val="365338"/>
          <w:spacing w:val="15"/>
          <w:sz w:val="24"/>
          <w:szCs w:val="24"/>
        </w:rPr>
        <w:t>Сведения о видах, назначении и наименованиях планируемых для размещения на территории Пановского СП объектов местного значения Муниципального района</w:t>
      </w:r>
      <w:bookmarkEnd w:id="128"/>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r w:rsidRPr="00F54731">
        <w:rPr>
          <w:rFonts w:ascii="Times New Roman" w:eastAsia="Calibri" w:hAnsi="Times New Roman" w:cs="Times New Roman"/>
          <w:sz w:val="24"/>
          <w:szCs w:val="24"/>
        </w:rPr>
        <w:t>В схеме территориального планирования Палехского района, выполненной ООО «</w:t>
      </w:r>
      <w:proofErr w:type="spellStart"/>
      <w:r w:rsidRPr="00F54731">
        <w:rPr>
          <w:rFonts w:ascii="Times New Roman" w:eastAsia="Calibri" w:hAnsi="Times New Roman" w:cs="Times New Roman"/>
          <w:sz w:val="24"/>
          <w:szCs w:val="24"/>
        </w:rPr>
        <w:t>Ивановопроект</w:t>
      </w:r>
      <w:proofErr w:type="spellEnd"/>
      <w:r w:rsidRPr="00F54731">
        <w:rPr>
          <w:rFonts w:ascii="Times New Roman" w:eastAsia="Calibri" w:hAnsi="Times New Roman" w:cs="Times New Roman"/>
          <w:sz w:val="24"/>
          <w:szCs w:val="24"/>
        </w:rPr>
        <w:t xml:space="preserve">» в 2009г. на начальном этапе подготовки документов территориального планирования, отсутствуют сведения о видах, назначении и наименовании планируемых для размещения на территории </w:t>
      </w:r>
      <w:proofErr w:type="spellStart"/>
      <w:r w:rsidRPr="00F54731">
        <w:rPr>
          <w:rFonts w:ascii="Times New Roman" w:eastAsia="Calibri" w:hAnsi="Times New Roman" w:cs="Times New Roman"/>
          <w:sz w:val="24"/>
          <w:szCs w:val="24"/>
        </w:rPr>
        <w:t>Пановского</w:t>
      </w:r>
      <w:proofErr w:type="spellEnd"/>
      <w:r w:rsidRPr="00F54731">
        <w:rPr>
          <w:rFonts w:ascii="Times New Roman" w:eastAsia="Calibri" w:hAnsi="Times New Roman" w:cs="Times New Roman"/>
          <w:sz w:val="24"/>
          <w:szCs w:val="24"/>
        </w:rPr>
        <w:t xml:space="preserve"> СП объектов местного значения муниципального района.</w:t>
      </w:r>
    </w:p>
    <w:p w:rsidR="00F54731" w:rsidRPr="00F54731" w:rsidRDefault="00F54731" w:rsidP="00F54731">
      <w:pPr>
        <w:spacing w:after="0" w:line="240" w:lineRule="auto"/>
        <w:ind w:firstLine="709"/>
        <w:jc w:val="both"/>
        <w:rPr>
          <w:rFonts w:ascii="Times New Roman" w:eastAsia="Calibri" w:hAnsi="Times New Roman" w:cs="Times New Roman"/>
          <w:sz w:val="24"/>
          <w:szCs w:val="24"/>
        </w:rPr>
      </w:pPr>
      <w:proofErr w:type="gramStart"/>
      <w:r w:rsidRPr="00F54731">
        <w:rPr>
          <w:rFonts w:ascii="Times New Roman" w:eastAsia="Calibri" w:hAnsi="Times New Roman" w:cs="Times New Roman"/>
          <w:sz w:val="24"/>
          <w:szCs w:val="24"/>
        </w:rPr>
        <w:t xml:space="preserve">Соответственно, в материалах по обоснованию графической части настоящего проекта не отображены планируемые объекты местного (районного) значения и не требуется выполнения обоснования выбранного варианта размещения объектов местного (районного)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местного значения, по причине их отсутствия в действующей редакции СТП района. </w:t>
      </w:r>
      <w:proofErr w:type="gramEnd"/>
    </w:p>
    <w:p w:rsidR="00F54731" w:rsidRPr="00F54731" w:rsidRDefault="00F54731" w:rsidP="00F54731">
      <w:pPr>
        <w:spacing w:after="0" w:line="240" w:lineRule="auto"/>
        <w:ind w:firstLine="709"/>
        <w:jc w:val="both"/>
        <w:rPr>
          <w:rFonts w:ascii="Times New Roman" w:eastAsia="Calibri" w:hAnsi="Times New Roman" w:cs="Times New Roman"/>
          <w:bCs/>
          <w:sz w:val="24"/>
          <w:szCs w:val="24"/>
        </w:rPr>
      </w:pPr>
      <w:r w:rsidRPr="00F54731">
        <w:rPr>
          <w:rFonts w:ascii="Times New Roman" w:eastAsia="Calibri" w:hAnsi="Times New Roman" w:cs="Times New Roman"/>
          <w:sz w:val="24"/>
          <w:szCs w:val="24"/>
        </w:rPr>
        <w:t xml:space="preserve">Предлагается при последующей актуализации СТП </w:t>
      </w:r>
      <w:r w:rsidRPr="00F54731">
        <w:rPr>
          <w:rFonts w:ascii="Times New Roman" w:eastAsia="Calibri" w:hAnsi="Times New Roman" w:cs="Times New Roman"/>
          <w:bCs/>
          <w:sz w:val="24"/>
          <w:szCs w:val="24"/>
        </w:rPr>
        <w:t>Палехского муниципального района включить в перечень планируемых объектов местного (районного) значения реконструкцию отдельных объектов социальной инфраструктуры и местных автодорог (расположенных вне границ населенных пунктов) и находящихся в районной собственности.</w:t>
      </w:r>
    </w:p>
    <w:p w:rsidR="00F54731" w:rsidRPr="00F54731" w:rsidRDefault="00F54731" w:rsidP="00F54731">
      <w:pPr>
        <w:spacing w:after="0" w:line="240" w:lineRule="auto"/>
        <w:ind w:firstLine="709"/>
        <w:jc w:val="both"/>
        <w:rPr>
          <w:rFonts w:ascii="Times New Roman" w:eastAsia="Calibri" w:hAnsi="Times New Roman" w:cs="Times New Roman"/>
          <w:sz w:val="24"/>
          <w:szCs w:val="24"/>
          <w:highlight w:val="yellow"/>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129" w:name="_Toc146893252"/>
      <w:r w:rsidRPr="00F54731">
        <w:rPr>
          <w:rFonts w:ascii="Times New Roman" w:eastAsia="Times New Roman" w:hAnsi="Times New Roman" w:cs="Times New Roman"/>
          <w:b/>
          <w:bCs/>
          <w:caps/>
          <w:color w:val="FFFFFF"/>
          <w:spacing w:val="15"/>
          <w:sz w:val="24"/>
          <w:szCs w:val="24"/>
        </w:rPr>
        <w:lastRenderedPageBreak/>
        <w:t>Оценка влияния планируемых для размещения объектов местного значения поселения на комплексное развитие его территории</w:t>
      </w:r>
      <w:bookmarkEnd w:id="129"/>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Действующим законодательством к объектам местного значения сельского поселения отнесены объекты в следующих областях:</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Согласно ст. 6.1 Закона Ивановской области «О градостроительной деятельности на территории Ивановской области» №82-ОЗ от 14.07.2008г. к объектам местного значения сельского поселения отнесены объекты в следующих областях:</w:t>
      </w:r>
    </w:p>
    <w:p w:rsidR="00F54731" w:rsidRPr="00F54731" w:rsidRDefault="00F54731" w:rsidP="00F54731">
      <w:pPr>
        <w:numPr>
          <w:ilvl w:val="0"/>
          <w:numId w:val="26"/>
        </w:numPr>
        <w:suppressAutoHyphens/>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Электро-, тепл</w:t>
      </w:r>
      <w:proofErr w:type="gramStart"/>
      <w:r w:rsidRPr="00F54731">
        <w:rPr>
          <w:rFonts w:ascii="Times New Roman" w:eastAsia="Times New Roman" w:hAnsi="Times New Roman" w:cs="Times New Roman"/>
          <w:sz w:val="24"/>
          <w:szCs w:val="24"/>
          <w:lang w:eastAsia="ru-RU"/>
        </w:rPr>
        <w:t>о-</w:t>
      </w:r>
      <w:proofErr w:type="gramEnd"/>
      <w:r w:rsidRPr="00F54731">
        <w:rPr>
          <w:rFonts w:ascii="Times New Roman" w:eastAsia="Times New Roman" w:hAnsi="Times New Roman" w:cs="Times New Roman"/>
          <w:sz w:val="24"/>
          <w:szCs w:val="24"/>
          <w:lang w:eastAsia="ru-RU"/>
        </w:rPr>
        <w:t>, газо- и водоснабжения населения, водоотведение;</w:t>
      </w:r>
    </w:p>
    <w:p w:rsidR="00F54731" w:rsidRPr="00F54731" w:rsidRDefault="00F54731" w:rsidP="00F54731">
      <w:pPr>
        <w:numPr>
          <w:ilvl w:val="0"/>
          <w:numId w:val="26"/>
        </w:numPr>
        <w:suppressAutoHyphens/>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Автомобильные дороги местного значения;</w:t>
      </w:r>
    </w:p>
    <w:p w:rsidR="00F54731" w:rsidRPr="00F54731" w:rsidRDefault="00F54731" w:rsidP="00F54731">
      <w:pPr>
        <w:numPr>
          <w:ilvl w:val="0"/>
          <w:numId w:val="26"/>
        </w:numPr>
        <w:suppressAutoHyphens/>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Иные области в связи с решением вопросов местного значения поселения.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графической части генерального плана отображены виды объектов местного значения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подлежащие отображению в соответствии с ст.6.1 Закона Ивановской области «О градостроительной деятельности на территории Ивановской области» №82-ОЗ от 14.07.2008г. Детализированные виды объектов местного значения были согласованны с заказчиком. </w:t>
      </w:r>
    </w:p>
    <w:p w:rsidR="00F54731" w:rsidRPr="00F54731" w:rsidRDefault="00F54731" w:rsidP="00F54731">
      <w:pPr>
        <w:spacing w:after="0" w:line="240" w:lineRule="auto"/>
        <w:ind w:firstLine="851"/>
        <w:jc w:val="both"/>
        <w:rPr>
          <w:rFonts w:ascii="Times New Roman" w:eastAsia="Times New Roman" w:hAnsi="Times New Roman" w:cs="Times New Roman"/>
          <w:bCs/>
          <w:i/>
          <w:sz w:val="24"/>
          <w:szCs w:val="24"/>
          <w:lang w:eastAsia="ru-RU"/>
        </w:rPr>
      </w:pPr>
      <w:r w:rsidRPr="00F54731">
        <w:rPr>
          <w:rFonts w:ascii="Times New Roman" w:eastAsia="Times New Roman" w:hAnsi="Times New Roman" w:cs="Times New Roman"/>
          <w:sz w:val="24"/>
          <w:szCs w:val="24"/>
          <w:lang w:eastAsia="ru-RU"/>
        </w:rPr>
        <w:t xml:space="preserve">Выполнив анализ материалов утвержденного генерального плана с учетом норм действующего законодательства и на основе проектных предложений настоящего проекта изменений, сформирован перечень видов планируемых для размещения объектов местного значения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(таблица 8.1) и сформулирована оценка возможного влияния планируемых для размещения объектов местного значения сельского поселения на комплексное развитие территории. </w:t>
      </w:r>
    </w:p>
    <w:p w:rsidR="00F54731" w:rsidRPr="00F54731" w:rsidRDefault="00F54731" w:rsidP="00F54731">
      <w:pPr>
        <w:spacing w:after="0" w:line="240" w:lineRule="auto"/>
        <w:jc w:val="right"/>
        <w:rPr>
          <w:rFonts w:ascii="Times New Roman" w:eastAsia="Times New Roman" w:hAnsi="Times New Roman" w:cs="Times New Roman"/>
          <w:bCs/>
          <w:i/>
          <w:sz w:val="24"/>
          <w:szCs w:val="24"/>
          <w:lang w:eastAsia="ru-RU"/>
        </w:rPr>
      </w:pPr>
      <w:r w:rsidRPr="00F54731">
        <w:rPr>
          <w:rFonts w:ascii="Times New Roman" w:eastAsia="Times New Roman" w:hAnsi="Times New Roman" w:cs="Times New Roman"/>
          <w:bCs/>
          <w:i/>
          <w:sz w:val="24"/>
          <w:szCs w:val="24"/>
          <w:lang w:eastAsia="ru-RU"/>
        </w:rPr>
        <w:t>Табл. 8.1.</w:t>
      </w:r>
    </w:p>
    <w:p w:rsidR="00F54731" w:rsidRPr="00F54731" w:rsidRDefault="00F54731" w:rsidP="00F54731">
      <w:pPr>
        <w:spacing w:after="0" w:line="240" w:lineRule="auto"/>
        <w:jc w:val="right"/>
        <w:rPr>
          <w:rFonts w:ascii="Times New Roman" w:eastAsia="Times New Roman" w:hAnsi="Times New Roman" w:cs="Times New Roman"/>
          <w:bCs/>
          <w:i/>
          <w:sz w:val="24"/>
          <w:szCs w:val="24"/>
          <w:lang w:eastAsia="ru-RU"/>
        </w:rPr>
      </w:pPr>
      <w:r w:rsidRPr="00F54731">
        <w:rPr>
          <w:rFonts w:ascii="Times New Roman" w:eastAsia="Times New Roman" w:hAnsi="Times New Roman" w:cs="Times New Roman"/>
          <w:bCs/>
          <w:i/>
          <w:sz w:val="24"/>
          <w:szCs w:val="24"/>
          <w:lang w:eastAsia="ru-RU"/>
        </w:rPr>
        <w:t xml:space="preserve">Перечень видов планируемых объектов местного значения </w:t>
      </w:r>
      <w:proofErr w:type="spellStart"/>
      <w:r w:rsidRPr="00F54731">
        <w:rPr>
          <w:rFonts w:ascii="Times New Roman" w:eastAsia="Times New Roman" w:hAnsi="Times New Roman" w:cs="Times New Roman"/>
          <w:bCs/>
          <w:i/>
          <w:sz w:val="24"/>
          <w:szCs w:val="24"/>
          <w:lang w:eastAsia="ru-RU"/>
        </w:rPr>
        <w:t>Пановского</w:t>
      </w:r>
      <w:proofErr w:type="spellEnd"/>
      <w:r w:rsidRPr="00F54731">
        <w:rPr>
          <w:rFonts w:ascii="Times New Roman" w:eastAsia="Times New Roman" w:hAnsi="Times New Roman" w:cs="Times New Roman"/>
          <w:bCs/>
          <w:i/>
          <w:sz w:val="24"/>
          <w:szCs w:val="24"/>
          <w:lang w:eastAsia="ru-RU"/>
        </w:rPr>
        <w:t xml:space="preserve"> СП</w:t>
      </w:r>
    </w:p>
    <w:tbl>
      <w:tblPr>
        <w:tblOverlap w:val="never"/>
        <w:tblW w:w="993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9"/>
        <w:gridCol w:w="2411"/>
        <w:gridCol w:w="2269"/>
        <w:gridCol w:w="4681"/>
      </w:tblGrid>
      <w:tr w:rsidR="00F54731" w:rsidRPr="00F54731" w:rsidTr="00CD20F7">
        <w:trPr>
          <w:tblHeader/>
        </w:trPr>
        <w:tc>
          <w:tcPr>
            <w:tcW w:w="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 </w:t>
            </w:r>
            <w:proofErr w:type="gramStart"/>
            <w:r w:rsidRPr="00F54731">
              <w:rPr>
                <w:rFonts w:ascii="Times New Roman" w:eastAsia="Times New Roman" w:hAnsi="Times New Roman" w:cs="Times New Roman"/>
                <w:sz w:val="20"/>
                <w:szCs w:val="20"/>
                <w:lang w:eastAsia="ru-RU"/>
              </w:rPr>
              <w:t>п</w:t>
            </w:r>
            <w:proofErr w:type="gramEnd"/>
            <w:r w:rsidRPr="00F54731">
              <w:rPr>
                <w:rFonts w:ascii="Times New Roman" w:eastAsia="Times New Roman" w:hAnsi="Times New Roman" w:cs="Times New Roman"/>
                <w:sz w:val="20"/>
                <w:szCs w:val="20"/>
                <w:lang w:eastAsia="ru-RU"/>
              </w:rPr>
              <w:t>/п</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Планируемые для размещения объекты местного значения СП в области:</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Виды объектов</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Оценка возможного влияния на комплексное развитие территории</w:t>
            </w:r>
          </w:p>
        </w:tc>
      </w:tr>
      <w:tr w:rsidR="00F54731" w:rsidRPr="00F54731" w:rsidTr="00CD20F7">
        <w:trPr>
          <w:trHeight w:val="2136"/>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highlight w:val="yellow"/>
              </w:rPr>
            </w:pPr>
            <w:r w:rsidRPr="00F54731">
              <w:rPr>
                <w:rFonts w:ascii="Times New Roman" w:eastAsia="Times New Roman" w:hAnsi="Times New Roman" w:cs="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Газоснабжение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Распределительные газопроводы низкого давления</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 xml:space="preserve">Надежное обеспечение населения, социальных, промышленных, коммунальных и иных объектов </w:t>
            </w:r>
            <w:proofErr w:type="spellStart"/>
            <w:r w:rsidRPr="00F54731">
              <w:rPr>
                <w:rFonts w:ascii="Times New Roman" w:eastAsia="Times New Roman" w:hAnsi="Times New Roman" w:cs="Times New Roman"/>
                <w:sz w:val="20"/>
                <w:szCs w:val="20"/>
              </w:rPr>
              <w:t>Пановского</w:t>
            </w:r>
            <w:proofErr w:type="spellEnd"/>
            <w:r w:rsidRPr="00F54731">
              <w:rPr>
                <w:rFonts w:ascii="Times New Roman" w:eastAsia="Times New Roman" w:hAnsi="Times New Roman" w:cs="Times New Roman"/>
                <w:sz w:val="20"/>
                <w:szCs w:val="20"/>
              </w:rPr>
              <w:t xml:space="preserve"> СП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сельского поселения</w:t>
            </w:r>
          </w:p>
        </w:tc>
      </w:tr>
      <w:tr w:rsidR="00F54731" w:rsidRPr="00F54731" w:rsidTr="00CD20F7">
        <w:trPr>
          <w:trHeight w:val="1827"/>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Теплоснабжение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ind w:firstLine="131"/>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Котельные</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 xml:space="preserve">Надежное обеспечение населения, социальных, промышленных, коммунальных и иных объектов </w:t>
            </w:r>
            <w:proofErr w:type="spellStart"/>
            <w:r w:rsidRPr="00F54731">
              <w:rPr>
                <w:rFonts w:ascii="Times New Roman" w:eastAsia="Times New Roman" w:hAnsi="Times New Roman" w:cs="Times New Roman"/>
                <w:sz w:val="20"/>
                <w:szCs w:val="20"/>
              </w:rPr>
              <w:t>Пановского</w:t>
            </w:r>
            <w:proofErr w:type="spellEnd"/>
            <w:r w:rsidRPr="00F54731">
              <w:rPr>
                <w:rFonts w:ascii="Times New Roman" w:eastAsia="Times New Roman" w:hAnsi="Times New Roman" w:cs="Times New Roman"/>
                <w:sz w:val="20"/>
                <w:szCs w:val="20"/>
              </w:rPr>
              <w:t xml:space="preserve"> СП теплоснабжением. Улучшение условий проживания населения. Повышения уровня благоустройства жилого фонда. Создание условий для развития малых и средних предприятий. Энергосбережение</w:t>
            </w:r>
          </w:p>
        </w:tc>
      </w:tr>
      <w:tr w:rsidR="00F54731" w:rsidRPr="00F54731" w:rsidTr="00CD20F7">
        <w:trPr>
          <w:trHeight w:val="1980"/>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Водоснабжение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ind w:firstLine="131"/>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Водозаборы, водопроводные сети</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F54731" w:rsidRPr="00F54731" w:rsidRDefault="00F54731" w:rsidP="00F54731">
            <w:pPr>
              <w:spacing w:after="0" w:line="240" w:lineRule="auto"/>
              <w:jc w:val="center"/>
              <w:rPr>
                <w:rFonts w:ascii="Times New Roman" w:eastAsia="Times New Roman" w:hAnsi="Times New Roman" w:cs="Times New Roman"/>
                <w:sz w:val="20"/>
                <w:szCs w:val="20"/>
                <w:highlight w:val="yellow"/>
              </w:rPr>
            </w:pPr>
            <w:r w:rsidRPr="00F54731">
              <w:rPr>
                <w:rFonts w:ascii="Times New Roman" w:eastAsia="Times New Roman" w:hAnsi="Times New Roman" w:cs="Times New Roman"/>
                <w:sz w:val="20"/>
                <w:szCs w:val="20"/>
              </w:rPr>
              <w:t xml:space="preserve">Надежное обеспечение населения, социальных, промышленных, коммунальных и иных объектов </w:t>
            </w:r>
            <w:proofErr w:type="spellStart"/>
            <w:r w:rsidRPr="00F54731">
              <w:rPr>
                <w:rFonts w:ascii="Times New Roman" w:eastAsia="Times New Roman" w:hAnsi="Times New Roman" w:cs="Times New Roman"/>
                <w:sz w:val="20"/>
                <w:szCs w:val="20"/>
              </w:rPr>
              <w:t>Пановского</w:t>
            </w:r>
            <w:proofErr w:type="spellEnd"/>
            <w:r w:rsidRPr="00F54731">
              <w:rPr>
                <w:rFonts w:ascii="Times New Roman" w:eastAsia="Times New Roman" w:hAnsi="Times New Roman" w:cs="Times New Roman"/>
                <w:sz w:val="20"/>
                <w:szCs w:val="20"/>
              </w:rPr>
              <w:t xml:space="preserve"> СП водоснабжением. Улучшение условий проживания населения,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сельского поселения</w:t>
            </w:r>
          </w:p>
        </w:tc>
      </w:tr>
      <w:tr w:rsidR="00F54731" w:rsidRPr="00F54731" w:rsidTr="00CD20F7">
        <w:trPr>
          <w:trHeight w:val="2392"/>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Водоотведение</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ind w:firstLine="131"/>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Канализационные очистные сооружения, КНС, канализационные сети, сети ливневой канализации сети</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F54731" w:rsidRPr="00F54731" w:rsidRDefault="00F54731" w:rsidP="00F54731">
            <w:pPr>
              <w:spacing w:after="0" w:line="240" w:lineRule="auto"/>
              <w:jc w:val="center"/>
              <w:rPr>
                <w:rFonts w:ascii="Times New Roman" w:eastAsia="Times New Roman" w:hAnsi="Times New Roman" w:cs="Times New Roman"/>
                <w:sz w:val="20"/>
                <w:szCs w:val="20"/>
                <w:highlight w:val="yellow"/>
              </w:rPr>
            </w:pPr>
            <w:r w:rsidRPr="00F54731">
              <w:rPr>
                <w:rFonts w:ascii="Times New Roman" w:eastAsia="Times New Roman" w:hAnsi="Times New Roman" w:cs="Times New Roman"/>
                <w:sz w:val="20"/>
                <w:szCs w:val="20"/>
              </w:rPr>
              <w:t xml:space="preserve">Надежное обеспечение населения, социальных, промышленных, коммунальных и иных объектов </w:t>
            </w:r>
            <w:proofErr w:type="spellStart"/>
            <w:r w:rsidRPr="00F54731">
              <w:rPr>
                <w:rFonts w:ascii="Times New Roman" w:eastAsia="Times New Roman" w:hAnsi="Times New Roman" w:cs="Times New Roman"/>
                <w:sz w:val="20"/>
                <w:szCs w:val="20"/>
              </w:rPr>
              <w:t>Пановского</w:t>
            </w:r>
            <w:proofErr w:type="spellEnd"/>
            <w:r w:rsidRPr="00F54731">
              <w:rPr>
                <w:rFonts w:ascii="Times New Roman" w:eastAsia="Times New Roman" w:hAnsi="Times New Roman" w:cs="Times New Roman"/>
                <w:sz w:val="20"/>
                <w:szCs w:val="20"/>
              </w:rPr>
              <w:t xml:space="preserve"> СП водоотведением. Улучшение условий проживания населения, сокращение загрязнения окружающей среды, поверхностных и подземных вод,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сельского поселения</w:t>
            </w:r>
          </w:p>
        </w:tc>
      </w:tr>
      <w:tr w:rsidR="00F54731" w:rsidRPr="00F54731" w:rsidTr="00CD20F7">
        <w:trPr>
          <w:trHeight w:val="1711"/>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2</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Автомобильные дороги местного значения в границах населенных пунктов поселения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ind w:firstLine="131"/>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Автомобильные дороги местного значения и искусственные сооружения на дорогах в границах населенных пунктов</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 xml:space="preserve">Улучшение условий проживания населения, повышение инвестиционной привлекательности </w:t>
            </w:r>
            <w:proofErr w:type="spellStart"/>
            <w:r w:rsidRPr="00F54731">
              <w:rPr>
                <w:rFonts w:ascii="Times New Roman" w:eastAsia="Times New Roman" w:hAnsi="Times New Roman" w:cs="Times New Roman"/>
                <w:sz w:val="20"/>
                <w:szCs w:val="20"/>
              </w:rPr>
              <w:t>Пановского</w:t>
            </w:r>
            <w:proofErr w:type="spellEnd"/>
            <w:r w:rsidRPr="00F54731">
              <w:rPr>
                <w:rFonts w:ascii="Times New Roman" w:eastAsia="Times New Roman" w:hAnsi="Times New Roman" w:cs="Times New Roman"/>
                <w:sz w:val="20"/>
                <w:szCs w:val="20"/>
              </w:rPr>
              <w:t xml:space="preserve"> СП, снижение аварийности автотранспорта, сокращение объемов загрязнения окружающей среды.  Повышение инвестиционной привлекательности территории сельского поселения</w:t>
            </w:r>
          </w:p>
        </w:tc>
      </w:tr>
      <w:tr w:rsidR="00F54731" w:rsidRPr="00F54731" w:rsidTr="00CD20F7">
        <w:trPr>
          <w:trHeight w:val="679"/>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Улицы и дороги в границах населенных пунктов</w:t>
            </w: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rPr>
            </w:pPr>
          </w:p>
        </w:tc>
      </w:tr>
      <w:tr w:rsidR="00F54731" w:rsidRPr="00F54731" w:rsidTr="00CD20F7">
        <w:trPr>
          <w:trHeight w:val="986"/>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 xml:space="preserve">Рекреационные объекты  для массового отдыха жителей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ind w:firstLine="131"/>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Парки, скверы</w:t>
            </w:r>
          </w:p>
        </w:tc>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Улучшение условий проживания населения. Повышения уровня благоустройства территорий общего пользования. Повышение инвестиционной привлекательности сельского поселения</w:t>
            </w:r>
          </w:p>
        </w:tc>
      </w:tr>
      <w:tr w:rsidR="00F54731" w:rsidRPr="00F54731" w:rsidTr="00CD20F7">
        <w:trPr>
          <w:trHeight w:hRule="exact" w:val="1276"/>
          <w:tblHeader/>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Объекты в области организации ритуальных услуг и содержание мест захоронения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ind w:firstLine="131"/>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Кладбища</w:t>
            </w:r>
          </w:p>
        </w:tc>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Повышение качества оказания ритуальных услуг</w:t>
            </w:r>
          </w:p>
        </w:tc>
      </w:tr>
    </w:tbl>
    <w:p w:rsidR="00F54731" w:rsidRPr="00F54731" w:rsidRDefault="00F54731" w:rsidP="00F54731">
      <w:pPr>
        <w:spacing w:after="0" w:line="240" w:lineRule="auto"/>
        <w:ind w:firstLine="360"/>
        <w:jc w:val="both"/>
        <w:rPr>
          <w:rFonts w:ascii="Times New Roman" w:eastAsia="Times New Roman" w:hAnsi="Times New Roman" w:cs="Times New Roman"/>
          <w:sz w:val="24"/>
          <w:szCs w:val="24"/>
          <w:highlight w:val="yellow"/>
        </w:rPr>
      </w:pPr>
    </w:p>
    <w:p w:rsidR="00F54731" w:rsidRPr="00F54731" w:rsidRDefault="00F54731" w:rsidP="00F54731">
      <w:pPr>
        <w:numPr>
          <w:ilvl w:val="0"/>
          <w:numId w:val="18"/>
        </w:numPr>
        <w:pBdr>
          <w:top w:val="single" w:sz="24" w:space="0" w:color="72A376"/>
          <w:left w:val="single" w:sz="24" w:space="0" w:color="72A376"/>
          <w:bottom w:val="single" w:sz="24" w:space="0" w:color="72A376"/>
          <w:right w:val="single" w:sz="24" w:space="0" w:color="72A376"/>
        </w:pBdr>
        <w:shd w:val="clear" w:color="auto" w:fill="72A376"/>
        <w:spacing w:after="0" w:line="240" w:lineRule="auto"/>
        <w:contextualSpacing/>
        <w:outlineLvl w:val="0"/>
        <w:rPr>
          <w:rFonts w:ascii="Times New Roman" w:eastAsia="Times New Roman" w:hAnsi="Times New Roman" w:cs="Times New Roman"/>
          <w:b/>
          <w:bCs/>
          <w:caps/>
          <w:color w:val="FFFFFF"/>
          <w:spacing w:val="15"/>
          <w:sz w:val="24"/>
          <w:szCs w:val="24"/>
        </w:rPr>
      </w:pPr>
      <w:bookmarkStart w:id="130" w:name="_Toc146893253"/>
      <w:bookmarkStart w:id="131" w:name="_Toc48474386"/>
      <w:r w:rsidRPr="00F54731">
        <w:rPr>
          <w:rFonts w:ascii="Times New Roman" w:eastAsia="Times New Roman" w:hAnsi="Times New Roman" w:cs="Times New Roman"/>
          <w:b/>
          <w:bCs/>
          <w:caps/>
          <w:color w:val="FFFFFF"/>
          <w:spacing w:val="15"/>
          <w:sz w:val="24"/>
          <w:szCs w:val="24"/>
        </w:rPr>
        <w:t>Перечень и характеристика основных факторов риска возникновения ЧС природного и техногенного характера</w:t>
      </w:r>
      <w:bookmarkEnd w:id="130"/>
      <w:bookmarkEnd w:id="131"/>
    </w:p>
    <w:p w:rsidR="00F54731" w:rsidRPr="00F54731" w:rsidRDefault="00F54731" w:rsidP="00F54731">
      <w:pPr>
        <w:spacing w:after="0" w:line="240" w:lineRule="auto"/>
        <w:ind w:firstLine="851"/>
        <w:jc w:val="both"/>
        <w:rPr>
          <w:rFonts w:ascii="Times New Roman" w:eastAsia="Times New Roman" w:hAnsi="Times New Roman" w:cs="Times New Roman"/>
          <w:caps/>
          <w:spacing w:val="15"/>
          <w:sz w:val="24"/>
          <w:szCs w:val="24"/>
          <w:highlight w:val="yellow"/>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32" w:name="_Toc193265602"/>
      <w:bookmarkStart w:id="133" w:name="_Toc261345806"/>
      <w:bookmarkStart w:id="134" w:name="_Toc277584056"/>
      <w:bookmarkStart w:id="135" w:name="_Toc372150097"/>
      <w:bookmarkStart w:id="136" w:name="_Toc52287548"/>
      <w:bookmarkStart w:id="137" w:name="_Toc146893254"/>
      <w:r w:rsidRPr="00F54731">
        <w:rPr>
          <w:rFonts w:ascii="Times New Roman" w:eastAsia="Times New Roman" w:hAnsi="Times New Roman" w:cs="Times New Roman"/>
          <w:caps/>
          <w:color w:val="365338"/>
          <w:spacing w:val="15"/>
          <w:sz w:val="24"/>
          <w:szCs w:val="24"/>
        </w:rPr>
        <w:t xml:space="preserve">Чрезвычайные ситуации природного характера на территории </w:t>
      </w:r>
      <w:bookmarkEnd w:id="132"/>
      <w:r w:rsidRPr="00F54731">
        <w:rPr>
          <w:rFonts w:ascii="Times New Roman" w:eastAsia="Times New Roman" w:hAnsi="Times New Roman" w:cs="Times New Roman"/>
          <w:caps/>
          <w:color w:val="365338"/>
          <w:spacing w:val="15"/>
          <w:sz w:val="24"/>
          <w:szCs w:val="24"/>
        </w:rPr>
        <w:t>МО Пановское сельское поселение Палехского муниципального района Ивановской области</w:t>
      </w:r>
      <w:bookmarkEnd w:id="133"/>
      <w:bookmarkEnd w:id="134"/>
      <w:bookmarkEnd w:id="135"/>
      <w:bookmarkEnd w:id="136"/>
      <w:r w:rsidRPr="00F54731">
        <w:rPr>
          <w:rFonts w:ascii="Times New Roman" w:eastAsia="Times New Roman" w:hAnsi="Times New Roman" w:cs="Times New Roman"/>
          <w:caps/>
          <w:color w:val="365338"/>
          <w:spacing w:val="15"/>
          <w:sz w:val="24"/>
          <w:szCs w:val="24"/>
          <w:vertAlign w:val="superscript"/>
        </w:rPr>
        <w:footnoteReference w:id="10"/>
      </w:r>
      <w:bookmarkEnd w:id="137"/>
    </w:p>
    <w:p w:rsidR="00F54731" w:rsidRPr="00F54731" w:rsidRDefault="00F54731" w:rsidP="00F54731">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138" w:name="_Toc277584057"/>
      <w:bookmarkStart w:id="139" w:name="_Toc261345807"/>
      <w:bookmarkStart w:id="140" w:name="_Toc193265603"/>
      <w:bookmarkStart w:id="141" w:name="_Toc193008696"/>
      <w:bookmarkStart w:id="142" w:name="_Toc192324974"/>
      <w:bookmarkStart w:id="143" w:name="_Toc182126977"/>
      <w:bookmarkStart w:id="144" w:name="_Toc129667422"/>
      <w:r w:rsidRPr="00F54731">
        <w:rPr>
          <w:rFonts w:ascii="Times New Roman" w:eastAsia="Times New Roman" w:hAnsi="Times New Roman" w:cs="Times New Roman"/>
          <w:bCs/>
          <w:i/>
          <w:iCs/>
          <w:sz w:val="24"/>
          <w:szCs w:val="24"/>
          <w:u w:val="single"/>
          <w:lang w:eastAsia="ru-RU"/>
        </w:rPr>
        <w:t>Природная чрезвычайная ситуация</w:t>
      </w:r>
      <w:r w:rsidRPr="00F54731">
        <w:rPr>
          <w:rFonts w:ascii="Times New Roman" w:eastAsia="Times New Roman" w:hAnsi="Times New Roman" w:cs="Times New Roman"/>
          <w:b/>
          <w:sz w:val="24"/>
          <w:szCs w:val="24"/>
          <w:lang w:eastAsia="ru-RU"/>
        </w:rPr>
        <w:t xml:space="preserve"> </w:t>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sz w:val="24"/>
          <w:szCs w:val="24"/>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F54731" w:rsidRPr="00F54731" w:rsidRDefault="00F54731" w:rsidP="00F54731">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Cs/>
          <w:i/>
          <w:iCs/>
          <w:sz w:val="24"/>
          <w:szCs w:val="24"/>
          <w:u w:val="single"/>
          <w:lang w:eastAsia="ru-RU"/>
        </w:rPr>
        <w:t>Источник природной чрезвычайной ситуации</w:t>
      </w:r>
      <w:r w:rsidRPr="00F54731">
        <w:rPr>
          <w:rFonts w:ascii="Times New Roman" w:eastAsia="Times New Roman" w:hAnsi="Times New Roman" w:cs="Times New Roman"/>
          <w:b/>
          <w:sz w:val="24"/>
          <w:szCs w:val="24"/>
          <w:lang w:eastAsia="ru-RU"/>
        </w:rPr>
        <w:t xml:space="preserve"> </w:t>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sz w:val="24"/>
          <w:szCs w:val="24"/>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i/>
          <w:sz w:val="24"/>
          <w:szCs w:val="24"/>
          <w:u w:val="single"/>
          <w:lang w:eastAsia="ru-RU"/>
        </w:rPr>
        <w:t>Опасное природное явление</w:t>
      </w:r>
      <w:r w:rsidRPr="00F54731">
        <w:rPr>
          <w:rFonts w:ascii="Times New Roman" w:eastAsia="Times New Roman" w:hAnsi="Times New Roman" w:cs="Times New Roman"/>
          <w:bCs/>
          <w:sz w:val="24"/>
          <w:szCs w:val="24"/>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lastRenderedPageBreak/>
        <w:t xml:space="preserve">Цикличность природных явлений и процессов создают условия для возникновения чрезвычайных ситуаций, характерных для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района Ивановской области. К ним относятся чрезвычайные ситуации, связанные с сильными ветрами, бурями, градом, заморозками, засухой, лесными пожарами.</w:t>
      </w:r>
    </w:p>
    <w:p w:rsidR="00F54731" w:rsidRPr="00F54731" w:rsidRDefault="00F54731" w:rsidP="00F54731">
      <w:pPr>
        <w:keepNext/>
        <w:spacing w:after="0" w:line="240" w:lineRule="auto"/>
        <w:ind w:firstLine="851"/>
        <w:rPr>
          <w:rFonts w:ascii="Times New Roman" w:eastAsia="Times New Roman" w:hAnsi="Times New Roman" w:cs="Times New Roman"/>
          <w:b/>
          <w:bCs/>
          <w:sz w:val="24"/>
          <w:szCs w:val="24"/>
          <w:lang w:eastAsia="ru-RU"/>
        </w:rPr>
      </w:pPr>
      <w:bookmarkStart w:id="145" w:name="_Toc372150098"/>
      <w:r w:rsidRPr="00F54731">
        <w:rPr>
          <w:rFonts w:ascii="Times New Roman" w:eastAsia="Times New Roman" w:hAnsi="Times New Roman" w:cs="Times New Roman"/>
          <w:b/>
          <w:bCs/>
          <w:sz w:val="24"/>
          <w:szCs w:val="24"/>
          <w:lang w:eastAsia="ru-RU"/>
        </w:rPr>
        <w:t>Опасные геологические явления и процессы</w:t>
      </w:r>
      <w:bookmarkEnd w:id="145"/>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 соответствии с паспортом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на территории поселения отсутствуют </w:t>
      </w:r>
      <w:proofErr w:type="spellStart"/>
      <w:r w:rsidRPr="00F54731">
        <w:rPr>
          <w:rFonts w:ascii="Times New Roman" w:eastAsia="Times New Roman" w:hAnsi="Times New Roman" w:cs="Times New Roman"/>
          <w:bCs/>
          <w:sz w:val="24"/>
          <w:szCs w:val="24"/>
          <w:lang w:eastAsia="ru-RU"/>
        </w:rPr>
        <w:t>геологически</w:t>
      </w:r>
      <w:proofErr w:type="spellEnd"/>
      <w:r w:rsidRPr="00F54731">
        <w:rPr>
          <w:rFonts w:ascii="Times New Roman" w:eastAsia="Times New Roman" w:hAnsi="Times New Roman" w:cs="Times New Roman"/>
          <w:bCs/>
          <w:sz w:val="24"/>
          <w:szCs w:val="24"/>
          <w:lang w:eastAsia="ru-RU"/>
        </w:rPr>
        <w:t>-опасные явления и процессы.</w:t>
      </w:r>
    </w:p>
    <w:p w:rsidR="00F54731" w:rsidRPr="00F54731" w:rsidRDefault="00F54731" w:rsidP="00F54731">
      <w:pPr>
        <w:keepNext/>
        <w:spacing w:after="0" w:line="240" w:lineRule="auto"/>
        <w:ind w:firstLine="851"/>
        <w:rPr>
          <w:rFonts w:ascii="Times New Roman" w:eastAsia="Times New Roman" w:hAnsi="Times New Roman" w:cs="Times New Roman"/>
          <w:b/>
          <w:bCs/>
          <w:sz w:val="24"/>
          <w:szCs w:val="24"/>
          <w:lang w:eastAsia="ru-RU"/>
        </w:rPr>
      </w:pPr>
      <w:bookmarkStart w:id="146" w:name="_Toc372150099"/>
      <w:bookmarkStart w:id="147" w:name="_Toc277584058"/>
      <w:bookmarkStart w:id="148" w:name="_Toc261345808"/>
      <w:bookmarkStart w:id="149" w:name="_Toc193265604"/>
      <w:r w:rsidRPr="00F54731">
        <w:rPr>
          <w:rFonts w:ascii="Times New Roman" w:eastAsia="Times New Roman" w:hAnsi="Times New Roman" w:cs="Times New Roman"/>
          <w:b/>
          <w:bCs/>
          <w:sz w:val="24"/>
          <w:szCs w:val="24"/>
          <w:lang w:eastAsia="ru-RU"/>
        </w:rPr>
        <w:t>Опасные гидрологические явления и процессы</w:t>
      </w:r>
      <w:bookmarkEnd w:id="146"/>
      <w:bookmarkEnd w:id="147"/>
      <w:bookmarkEnd w:id="148"/>
      <w:bookmarkEnd w:id="149"/>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 соответствии с паспортом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на территории поселения отсутствуют опасные гидрологические явления и процессы.</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 соответствии с письмом Департамента природных ресурсов и экологии Ивановской области от 14.07.2023 № исх. 3369-041/01-11, зоны затопления, подтопления 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СП Палехского муниципального района Ивановской области не устанавливались.</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По имеющейся в Департаменте информации, согласно реестру гидротехнических сооружений 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СП Палехского муниципального района Ивановской области находятся 2 гидротехнических сооружения:</w:t>
      </w:r>
    </w:p>
    <w:p w:rsidR="00F54731" w:rsidRPr="00F54731" w:rsidRDefault="00F54731" w:rsidP="00F54731">
      <w:pPr>
        <w:numPr>
          <w:ilvl w:val="0"/>
          <w:numId w:val="27"/>
        </w:numPr>
        <w:spacing w:after="0" w:line="240" w:lineRule="auto"/>
        <w:ind w:hanging="567"/>
        <w:contextualSpacing/>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плотина на </w:t>
      </w:r>
      <w:proofErr w:type="spellStart"/>
      <w:r w:rsidRPr="00F54731">
        <w:rPr>
          <w:rFonts w:ascii="Times New Roman" w:eastAsia="Times New Roman" w:hAnsi="Times New Roman" w:cs="Times New Roman"/>
          <w:bCs/>
          <w:sz w:val="24"/>
          <w:szCs w:val="24"/>
          <w:lang w:eastAsia="ru-RU"/>
        </w:rPr>
        <w:t>руч</w:t>
      </w:r>
      <w:proofErr w:type="spellEnd"/>
      <w:r w:rsidRPr="00F54731">
        <w:rPr>
          <w:rFonts w:ascii="Times New Roman" w:eastAsia="Times New Roman" w:hAnsi="Times New Roman" w:cs="Times New Roman"/>
          <w:bCs/>
          <w:sz w:val="24"/>
          <w:szCs w:val="24"/>
          <w:lang w:eastAsia="ru-RU"/>
        </w:rPr>
        <w:t xml:space="preserve">. Чернушка в д. Малые </w:t>
      </w:r>
      <w:proofErr w:type="spellStart"/>
      <w:r w:rsidRPr="00F54731">
        <w:rPr>
          <w:rFonts w:ascii="Times New Roman" w:eastAsia="Times New Roman" w:hAnsi="Times New Roman" w:cs="Times New Roman"/>
          <w:bCs/>
          <w:sz w:val="24"/>
          <w:szCs w:val="24"/>
          <w:lang w:eastAsia="ru-RU"/>
        </w:rPr>
        <w:t>Зимницы</w:t>
      </w:r>
      <w:proofErr w:type="spellEnd"/>
      <w:r w:rsidRPr="00F54731">
        <w:rPr>
          <w:rFonts w:ascii="Times New Roman" w:eastAsia="Times New Roman" w:hAnsi="Times New Roman" w:cs="Times New Roman"/>
          <w:bCs/>
          <w:sz w:val="24"/>
          <w:szCs w:val="24"/>
          <w:lang w:eastAsia="ru-RU"/>
        </w:rPr>
        <w:t xml:space="preserve">. Собственником гидротехнического сооружения является администрация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w:t>
      </w:r>
    </w:p>
    <w:p w:rsidR="00F54731" w:rsidRPr="00F54731" w:rsidRDefault="00F54731" w:rsidP="00F54731">
      <w:pPr>
        <w:numPr>
          <w:ilvl w:val="0"/>
          <w:numId w:val="27"/>
        </w:numPr>
        <w:spacing w:after="0" w:line="240" w:lineRule="auto"/>
        <w:ind w:hanging="567"/>
        <w:contextualSpacing/>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плотина на р. </w:t>
      </w:r>
      <w:proofErr w:type="spellStart"/>
      <w:r w:rsidRPr="00F54731">
        <w:rPr>
          <w:rFonts w:ascii="Times New Roman" w:eastAsia="Times New Roman" w:hAnsi="Times New Roman" w:cs="Times New Roman"/>
          <w:bCs/>
          <w:sz w:val="24"/>
          <w:szCs w:val="24"/>
          <w:lang w:eastAsia="ru-RU"/>
        </w:rPr>
        <w:t>Печуга</w:t>
      </w:r>
      <w:proofErr w:type="spellEnd"/>
      <w:r w:rsidRPr="00F54731">
        <w:rPr>
          <w:rFonts w:ascii="Times New Roman" w:eastAsia="Times New Roman" w:hAnsi="Times New Roman" w:cs="Times New Roman"/>
          <w:bCs/>
          <w:sz w:val="24"/>
          <w:szCs w:val="24"/>
          <w:lang w:eastAsia="ru-RU"/>
        </w:rPr>
        <w:t xml:space="preserve"> у д. </w:t>
      </w:r>
      <w:proofErr w:type="spellStart"/>
      <w:r w:rsidRPr="00F54731">
        <w:rPr>
          <w:rFonts w:ascii="Times New Roman" w:eastAsia="Times New Roman" w:hAnsi="Times New Roman" w:cs="Times New Roman"/>
          <w:bCs/>
          <w:sz w:val="24"/>
          <w:szCs w:val="24"/>
          <w:lang w:eastAsia="ru-RU"/>
        </w:rPr>
        <w:t>Григорово</w:t>
      </w:r>
      <w:proofErr w:type="spellEnd"/>
      <w:r w:rsidRPr="00F54731">
        <w:rPr>
          <w:rFonts w:ascii="Times New Roman" w:eastAsia="Times New Roman" w:hAnsi="Times New Roman" w:cs="Times New Roman"/>
          <w:bCs/>
          <w:sz w:val="24"/>
          <w:szCs w:val="24"/>
          <w:lang w:eastAsia="ru-RU"/>
        </w:rPr>
        <w:t>. По имеющимся в распоряжении Департамента сведениям собственником гидротехнического сооружения является ООО «Уют».</w:t>
      </w:r>
    </w:p>
    <w:p w:rsidR="00F54731" w:rsidRPr="00F54731" w:rsidRDefault="00F54731" w:rsidP="00F54731">
      <w:pPr>
        <w:keepNext/>
        <w:spacing w:after="0" w:line="240" w:lineRule="auto"/>
        <w:ind w:firstLine="851"/>
        <w:rPr>
          <w:rFonts w:ascii="Times New Roman" w:eastAsia="Times New Roman" w:hAnsi="Times New Roman" w:cs="Times New Roman"/>
          <w:b/>
          <w:bCs/>
          <w:sz w:val="24"/>
          <w:szCs w:val="24"/>
          <w:lang w:eastAsia="ru-RU"/>
        </w:rPr>
      </w:pPr>
      <w:bookmarkStart w:id="150" w:name="_Toc372150100"/>
      <w:bookmarkStart w:id="151" w:name="_Toc277584059"/>
      <w:bookmarkStart w:id="152" w:name="_Toc261345809"/>
      <w:bookmarkStart w:id="153" w:name="_Toc193265605"/>
      <w:bookmarkStart w:id="154" w:name="_Toc193008697"/>
      <w:r w:rsidRPr="00F54731">
        <w:rPr>
          <w:rFonts w:ascii="Times New Roman" w:eastAsia="Times New Roman" w:hAnsi="Times New Roman" w:cs="Times New Roman"/>
          <w:b/>
          <w:bCs/>
          <w:sz w:val="24"/>
          <w:szCs w:val="24"/>
          <w:lang w:eastAsia="ru-RU"/>
        </w:rPr>
        <w:t>Опасные метеорологические явления</w:t>
      </w:r>
      <w:bookmarkEnd w:id="150"/>
      <w:bookmarkEnd w:id="151"/>
      <w:bookmarkEnd w:id="152"/>
      <w:bookmarkEnd w:id="153"/>
      <w:bookmarkEnd w:id="154"/>
    </w:p>
    <w:p w:rsidR="00F54731" w:rsidRPr="00F54731" w:rsidRDefault="00F54731" w:rsidP="00F54731">
      <w:pPr>
        <w:suppressAutoHyphens/>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Опасные метеорологические явления</w:t>
      </w:r>
      <w:r w:rsidRPr="00F54731">
        <w:rPr>
          <w:rFonts w:ascii="Times New Roman" w:eastAsia="Times New Roman" w:hAnsi="Times New Roman" w:cs="Times New Roman"/>
          <w:sz w:val="24"/>
          <w:szCs w:val="24"/>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в соответствии с паспортом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к опасным метеорологическим явлениям и процессам относятся:</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сильный ветер, в том числе шквал, смерч: скорость ветра (включая порывы) 25 м/сек и более;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очень сильный дождь (мокрый снег, дождь со снегом): количество осадков - 50 мм и более за 12 часов и менее;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сильный ливень (очень сильный ливневый дождь): количество осадков - 30 мм и более за 1 час и менее;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продолжительные сильные дожди: количество осадков - 100 мм и более за период более 12 часов, но менее 48 ч.;</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очень сильный снег: количество осадков - не менее 20 мм за период не более 12 ч.;</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крупный град: диаметр градин 20 мм и более;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сильная метель: общая или низовая метель при средней скорости ветра 15 м/сек и более и видимости менее 500 м;</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сильная пыльная (песчаная) буря;</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 xml:space="preserve">сильное </w:t>
      </w:r>
      <w:proofErr w:type="spellStart"/>
      <w:r w:rsidRPr="00F54731">
        <w:rPr>
          <w:rFonts w:ascii="Times New Roman" w:eastAsia="Times New Roman" w:hAnsi="Times New Roman" w:cs="Times New Roman"/>
          <w:bCs/>
          <w:color w:val="000000"/>
          <w:sz w:val="24"/>
          <w:szCs w:val="24"/>
          <w:lang w:eastAsia="ru-RU"/>
        </w:rPr>
        <w:t>гололедно-изморозевое</w:t>
      </w:r>
      <w:proofErr w:type="spellEnd"/>
      <w:r w:rsidRPr="00F54731">
        <w:rPr>
          <w:rFonts w:ascii="Times New Roman" w:eastAsia="Times New Roman" w:hAnsi="Times New Roman" w:cs="Times New Roman"/>
          <w:bCs/>
          <w:color w:val="000000"/>
          <w:sz w:val="24"/>
          <w:szCs w:val="24"/>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lastRenderedPageBreak/>
        <w:t>сильный туман: видимость 50 м и менее;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сильные продолжительные морозы (около -40</w:t>
      </w:r>
      <w:r w:rsidRPr="00F54731">
        <w:rPr>
          <w:rFonts w:ascii="Times New Roman" w:eastAsia="Times New Roman" w:hAnsi="Times New Roman" w:cs="Times New Roman"/>
          <w:bCs/>
          <w:color w:val="000000"/>
          <w:sz w:val="24"/>
          <w:szCs w:val="24"/>
          <w:vertAlign w:val="superscript"/>
          <w:lang w:eastAsia="ru-RU"/>
        </w:rPr>
        <w:t>0</w:t>
      </w:r>
      <w:r w:rsidRPr="00F54731">
        <w:rPr>
          <w:rFonts w:ascii="Times New Roman" w:eastAsia="Times New Roman" w:hAnsi="Times New Roman" w:cs="Times New Roman"/>
          <w:bCs/>
          <w:color w:val="000000"/>
          <w:sz w:val="24"/>
          <w:szCs w:val="24"/>
          <w:lang w:eastAsia="ru-RU"/>
        </w:rPr>
        <w:t>С и ниже);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сильная и продолжительная жара – температура воздуха +35</w:t>
      </w:r>
      <w:r w:rsidRPr="00F54731">
        <w:rPr>
          <w:rFonts w:ascii="Times New Roman" w:eastAsia="Times New Roman" w:hAnsi="Times New Roman" w:cs="Times New Roman"/>
          <w:bCs/>
          <w:color w:val="000000"/>
          <w:sz w:val="24"/>
          <w:szCs w:val="24"/>
          <w:vertAlign w:val="superscript"/>
          <w:lang w:eastAsia="ru-RU"/>
        </w:rPr>
        <w:t>0</w:t>
      </w:r>
      <w:r w:rsidRPr="00F54731">
        <w:rPr>
          <w:rFonts w:ascii="Times New Roman" w:eastAsia="Times New Roman" w:hAnsi="Times New Roman" w:cs="Times New Roman"/>
          <w:bCs/>
          <w:color w:val="000000"/>
          <w:sz w:val="24"/>
          <w:szCs w:val="24"/>
          <w:lang w:eastAsia="ru-RU"/>
        </w:rPr>
        <w:t>С и более;</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заморозки, засуха.</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Вероятность возникновения опасных метеорологических явлений в виде сильных ливневых дождей,  крупного града, засухи составляет до 70 %.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50 мм, на их долю приходится около 70-75% общего числа всех ливней.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Сильный ветер, в том числе шквал</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К опасным атмосферным вихрям, сопровождающимся значительными скоростями ветра, наблюдаемым на территории</w:t>
      </w:r>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ru-RU"/>
        </w:rPr>
        <w:t xml:space="preserve"> Ивановской области относятся смерчи. Ширина полосы опасного воздействия смерча не превышает 1 км, длина до 15-20 км. Вероятность прохождения смерча оценивается один раз в 100 лет.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По результатам средних многолетних наблюдений 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w:t>
      </w:r>
      <w:r w:rsidRPr="00F54731">
        <w:rPr>
          <w:rFonts w:ascii="Times New Roman" w:eastAsia="Times New Roman" w:hAnsi="Times New Roman" w:cs="Times New Roman"/>
          <w:sz w:val="24"/>
          <w:szCs w:val="24"/>
          <w:lang w:eastAsia="ru-RU"/>
        </w:rPr>
        <w:t xml:space="preserve">наблюдались шквалистые ветры в порывах до 20 – 25 м/сек., наносившие материальный ущерб жилищному фонду, объектам социальной сферы, объектам жизнеобеспечения населения. Характерны ураганы со скоростями ветра 23 м/с – один раз в пять лет, 27 м/с – один раз в двадцать пять лет и 31 м/с – один раз в пятьдесят лет. Шквалистый ветер приводил к чрезвычайным ситуациям, связанным с авариями на энергетических и коммунальных сетях, пожарам.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Очень сильный дождь (мокрый снег, дождь со снегом)</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весенние месяцы (март-апрель) происходит усиление ветра в порывах от 20 до 25 м/с </w:t>
      </w:r>
      <w:proofErr w:type="spellStart"/>
      <w:proofErr w:type="gramStart"/>
      <w:r w:rsidRPr="00F54731">
        <w:rPr>
          <w:rFonts w:ascii="Times New Roman" w:eastAsia="Times New Roman" w:hAnsi="Times New Roman" w:cs="Times New Roman"/>
          <w:sz w:val="24"/>
          <w:szCs w:val="24"/>
          <w:lang w:eastAsia="ru-RU"/>
        </w:rPr>
        <w:t>с</w:t>
      </w:r>
      <w:proofErr w:type="spellEnd"/>
      <w:proofErr w:type="gramEnd"/>
      <w:r w:rsidRPr="00F54731">
        <w:rPr>
          <w:rFonts w:ascii="Times New Roman" w:eastAsia="Times New Roman" w:hAnsi="Times New Roman" w:cs="Times New Roman"/>
          <w:sz w:val="24"/>
          <w:szCs w:val="24"/>
          <w:lang w:eastAsia="ru-RU"/>
        </w:rPr>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 этот период возможен обрыв линий электропередачи, нарушение устойчивости работы систем жизнеобеспечения, увеличение числа дорожно-транспортных происшествий.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Очень сильный ливень (очень сильный ливневый дождь)</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Сильные ливни (более 30 мм в сутки). Повторяемость данного явления один раз в 10-15 лет. Сильные ливни опасны не только сами по себе, вызывая размывы на различных транспортных коммуникациях, но также они могут вызвать паводки на реках, подтопление пониженных мест в населенных пунктах.</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этот период возможно: нарушение функционирования объектов жизнеобеспечения, дорожно-коммунальных служб, обрывы ЛЭП и линий связи, затруднения в работе автотранспорта, увеличение числа ДТП, падение деревьев со слабой корневой системой.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Снегопады, метели</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Повторяемость снегопадов отмечается один раз в 2-10 лет. Максимальный прирост снега за снегопад составляет 20-25 см. Выпадение такого количества снега за сутки вызывает серьезные затруднения в работе автомобильного, авиационного транспорта и создает предпосылки к возникновению ЧС.</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Град</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В весенне-летний период ливневые дожди часто сопровождается выпадением града и грозами. Повторяемость выпадения града:</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диаметром 20 мм и более один раз в 10-15 лет;</w:t>
      </w:r>
    </w:p>
    <w:p w:rsidR="00F54731" w:rsidRPr="00F54731" w:rsidRDefault="00F54731" w:rsidP="00F54731">
      <w:pPr>
        <w:numPr>
          <w:ilvl w:val="0"/>
          <w:numId w:val="28"/>
        </w:numPr>
        <w:spacing w:after="0" w:line="240" w:lineRule="auto"/>
        <w:ind w:hanging="567"/>
        <w:jc w:val="both"/>
        <w:rPr>
          <w:rFonts w:ascii="Times New Roman" w:eastAsia="Times New Roman" w:hAnsi="Times New Roman" w:cs="Times New Roman"/>
          <w:bCs/>
          <w:color w:val="000000"/>
          <w:sz w:val="24"/>
          <w:szCs w:val="24"/>
          <w:lang w:eastAsia="ru-RU"/>
        </w:rPr>
      </w:pPr>
      <w:r w:rsidRPr="00F54731">
        <w:rPr>
          <w:rFonts w:ascii="Times New Roman" w:eastAsia="Times New Roman" w:hAnsi="Times New Roman" w:cs="Times New Roman"/>
          <w:bCs/>
          <w:color w:val="000000"/>
          <w:sz w:val="24"/>
          <w:szCs w:val="24"/>
          <w:lang w:eastAsia="ru-RU"/>
        </w:rPr>
        <w:t>диаметром менее 20 мм один раз в 2-3 года.</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Cs/>
          <w:sz w:val="24"/>
          <w:szCs w:val="24"/>
          <w:lang w:eastAsia="ru-RU"/>
        </w:rPr>
        <w:lastRenderedPageBreak/>
        <w:t>Град</w:t>
      </w:r>
      <w:r w:rsidRPr="00F54731">
        <w:rPr>
          <w:rFonts w:ascii="Times New Roman" w:eastAsia="Times New Roman" w:hAnsi="Times New Roman" w:cs="Times New Roman"/>
          <w:sz w:val="24"/>
          <w:szCs w:val="24"/>
          <w:lang w:eastAsia="ru-RU"/>
        </w:rPr>
        <w:t xml:space="preserve"> - вид 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 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w:t>
      </w:r>
      <w:proofErr w:type="spellStart"/>
      <w:r w:rsidRPr="00F54731">
        <w:rPr>
          <w:rFonts w:ascii="Times New Roman" w:eastAsia="Times New Roman" w:hAnsi="Times New Roman" w:cs="Times New Roman"/>
          <w:sz w:val="24"/>
          <w:szCs w:val="24"/>
          <w:lang w:eastAsia="ru-RU"/>
        </w:rPr>
        <w:t>намерзанию</w:t>
      </w:r>
      <w:proofErr w:type="spellEnd"/>
      <w:r w:rsidRPr="00F54731">
        <w:rPr>
          <w:rFonts w:ascii="Times New Roman" w:eastAsia="Times New Roman" w:hAnsi="Times New Roman" w:cs="Times New Roman"/>
          <w:sz w:val="24"/>
          <w:szCs w:val="24"/>
          <w:lang w:eastAsia="ru-RU"/>
        </w:rPr>
        <w:t xml:space="preserve"> сталкивающихся с ними переохлажденных капель. Крупные градины могут появиться только при наличии в облаках сильных восходящих токов.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Выпадение града связано, как правило: </w:t>
      </w:r>
    </w:p>
    <w:p w:rsidR="00F54731" w:rsidRPr="00F54731" w:rsidRDefault="00F54731" w:rsidP="00F54731">
      <w:pPr>
        <w:numPr>
          <w:ilvl w:val="0"/>
          <w:numId w:val="29"/>
        </w:numPr>
        <w:suppressAutoHyphens/>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 прохождением областей пониженного давления; </w:t>
      </w:r>
    </w:p>
    <w:p w:rsidR="00F54731" w:rsidRPr="00F54731" w:rsidRDefault="00F54731" w:rsidP="00F54731">
      <w:pPr>
        <w:numPr>
          <w:ilvl w:val="0"/>
          <w:numId w:val="29"/>
        </w:numPr>
        <w:suppressAutoHyphens/>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резкой неустойчивостью воздушных масс; </w:t>
      </w:r>
    </w:p>
    <w:p w:rsidR="00F54731" w:rsidRPr="00F54731" w:rsidRDefault="00F54731" w:rsidP="00F54731">
      <w:pPr>
        <w:numPr>
          <w:ilvl w:val="0"/>
          <w:numId w:val="29"/>
        </w:numPr>
        <w:suppressAutoHyphens/>
        <w:spacing w:after="0" w:line="240" w:lineRule="auto"/>
        <w:ind w:hanging="567"/>
        <w:contextualSpacing/>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местными орографическими особенностями.</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10 км), а длиной - десятки, а иногда и сотни километров полосе. Слой выпавшего града составляет обычно несколько см, иногда десятки </w:t>
      </w:r>
      <w:proofErr w:type="gramStart"/>
      <w:r w:rsidRPr="00F54731">
        <w:rPr>
          <w:rFonts w:ascii="Times New Roman" w:eastAsia="Times New Roman" w:hAnsi="Times New Roman" w:cs="Times New Roman"/>
          <w:sz w:val="24"/>
          <w:szCs w:val="24"/>
          <w:lang w:eastAsia="ru-RU"/>
        </w:rPr>
        <w:t>см</w:t>
      </w:r>
      <w:proofErr w:type="gramEnd"/>
      <w:r w:rsidRPr="00F54731">
        <w:rPr>
          <w:rFonts w:ascii="Times New Roman" w:eastAsia="Times New Roman" w:hAnsi="Times New Roman" w:cs="Times New Roman"/>
          <w:sz w:val="24"/>
          <w:szCs w:val="24"/>
          <w:lang w:eastAsia="ru-RU"/>
        </w:rPr>
        <w:t>, продолжительность выпадения от нескольких минут до получаса, чаще всего 5-10 минут. В 1 минуту на 1 м² падает 500-1000 градин, их плотность 0,5—0,9 г/см², скорость падения - десятки м/сек.</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Градом наносится ущерб сельскому хозяйству, жилищному фонду, объектам экономики. По данным средних многолетних наблюдений град может выпадать на площади до 8 км</w:t>
      </w:r>
      <w:proofErr w:type="gramStart"/>
      <w:r w:rsidRPr="00F54731">
        <w:rPr>
          <w:rFonts w:ascii="Times New Roman" w:eastAsia="Times New Roman" w:hAnsi="Times New Roman" w:cs="Times New Roman"/>
          <w:sz w:val="24"/>
          <w:szCs w:val="24"/>
          <w:vertAlign w:val="superscript"/>
          <w:lang w:eastAsia="ru-RU"/>
        </w:rPr>
        <w:t>2</w:t>
      </w:r>
      <w:proofErr w:type="gramEnd"/>
      <w:r w:rsidRPr="00F54731">
        <w:rPr>
          <w:rFonts w:ascii="Times New Roman" w:eastAsia="Times New Roman" w:hAnsi="Times New Roman" w:cs="Times New Roman"/>
          <w:sz w:val="24"/>
          <w:szCs w:val="24"/>
          <w:lang w:eastAsia="ru-RU"/>
        </w:rPr>
        <w:t xml:space="preserve">.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Обледенения</w:t>
      </w:r>
      <w:r w:rsidRPr="00F54731">
        <w:rPr>
          <w:rFonts w:ascii="Times New Roman" w:eastAsia="Times New Roman" w:hAnsi="Times New Roman" w:cs="Times New Roman"/>
          <w:sz w:val="24"/>
          <w:szCs w:val="24"/>
          <w:lang w:eastAsia="ru-RU"/>
        </w:rPr>
        <w:t xml:space="preserve"> (</w:t>
      </w:r>
      <w:proofErr w:type="spellStart"/>
      <w:r w:rsidRPr="00F54731">
        <w:rPr>
          <w:rFonts w:ascii="Times New Roman" w:eastAsia="Times New Roman" w:hAnsi="Times New Roman" w:cs="Times New Roman"/>
          <w:sz w:val="24"/>
          <w:szCs w:val="24"/>
          <w:lang w:eastAsia="ru-RU"/>
        </w:rPr>
        <w:t>гололедно-изморозевые</w:t>
      </w:r>
      <w:proofErr w:type="spellEnd"/>
      <w:r w:rsidRPr="00F54731">
        <w:rPr>
          <w:rFonts w:ascii="Times New Roman" w:eastAsia="Times New Roman" w:hAnsi="Times New Roman" w:cs="Times New Roman"/>
          <w:sz w:val="24"/>
          <w:szCs w:val="24"/>
          <w:lang w:eastAsia="ru-RU"/>
        </w:rPr>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 на ветвях и стволах деревьев.</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Из всех видов обледенения наиболее частым является гололед. Для образования гололеда характерен интервал температур от 0 до минус 5</w:t>
      </w:r>
      <w:r w:rsidRPr="00F54731">
        <w:rPr>
          <w:rFonts w:ascii="Times New Roman" w:eastAsia="Times New Roman" w:hAnsi="Times New Roman" w:cs="Times New Roman"/>
          <w:sz w:val="24"/>
          <w:szCs w:val="24"/>
          <w:vertAlign w:val="superscript"/>
          <w:lang w:eastAsia="ru-RU"/>
        </w:rPr>
        <w:t>о</w:t>
      </w:r>
      <w:r w:rsidRPr="00F54731">
        <w:rPr>
          <w:rFonts w:ascii="Times New Roman" w:eastAsia="Times New Roman" w:hAnsi="Times New Roman" w:cs="Times New Roman"/>
          <w:sz w:val="24"/>
          <w:szCs w:val="24"/>
          <w:lang w:eastAsia="ru-RU"/>
        </w:rPr>
        <w:t>С и скорость ветра от 1 до 9 м/с, а для изморози температура воздуха колеблется от минус 5 до минус 10</w:t>
      </w:r>
      <w:r w:rsidRPr="00F54731">
        <w:rPr>
          <w:rFonts w:ascii="Times New Roman" w:eastAsia="Times New Roman" w:hAnsi="Times New Roman" w:cs="Times New Roman"/>
          <w:sz w:val="24"/>
          <w:szCs w:val="24"/>
          <w:vertAlign w:val="superscript"/>
          <w:lang w:eastAsia="ru-RU"/>
        </w:rPr>
        <w:t>о</w:t>
      </w:r>
      <w:r w:rsidRPr="00F54731">
        <w:rPr>
          <w:rFonts w:ascii="Times New Roman" w:eastAsia="Times New Roman" w:hAnsi="Times New Roman" w:cs="Times New Roman"/>
          <w:sz w:val="24"/>
          <w:szCs w:val="24"/>
          <w:lang w:eastAsia="ru-RU"/>
        </w:rPr>
        <w:t>С при скорости ветра от 0 до 5 м/</w:t>
      </w:r>
      <w:proofErr w:type="gramStart"/>
      <w:r w:rsidRPr="00F54731">
        <w:rPr>
          <w:rFonts w:ascii="Times New Roman" w:eastAsia="Times New Roman" w:hAnsi="Times New Roman" w:cs="Times New Roman"/>
          <w:sz w:val="24"/>
          <w:szCs w:val="24"/>
          <w:lang w:eastAsia="ru-RU"/>
        </w:rPr>
        <w:t>с</w:t>
      </w:r>
      <w:proofErr w:type="gramEnd"/>
      <w:r w:rsidRPr="00F54731">
        <w:rPr>
          <w:rFonts w:ascii="Times New Roman" w:eastAsia="Times New Roman" w:hAnsi="Times New Roman" w:cs="Times New Roman"/>
          <w:sz w:val="24"/>
          <w:szCs w:val="24"/>
          <w:lang w:eastAsia="ru-RU"/>
        </w:rPr>
        <w:t xml:space="preserve">.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Туман</w:t>
      </w:r>
      <w:r w:rsidRPr="00F54731">
        <w:rPr>
          <w:rFonts w:ascii="Times New Roman" w:eastAsia="Times New Roman" w:hAnsi="Times New Roman" w:cs="Times New Roman"/>
          <w:sz w:val="24"/>
          <w:szCs w:val="24"/>
          <w:lang w:eastAsia="ru-RU"/>
        </w:rPr>
        <w:t xml:space="preserve">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Во время тумана наиболее вероятны случаи дорожно-транспортных происшествий.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Заморозки</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Сильные морозы представляют значительную опасность, особенно для коммунальных служб. Наиболее опасны устойчивые многодневные морозы, случающиеся реже, чем однодневные. Они возможны в среднем один раз в несколько десятилетий.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этот период возможно: нарушение функционирования объектов жизнеобеспечения, дорожно-коммунальных служб. На дорогах возможно появление гололёда, увеличения числа ДТП. </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Засуха</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Засухи, возникающие в периоды длительных высоких положительных температур воздуха и отсутствия осадков. Повторяемость засух один раз в несколько десятилетий.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 результатам средних многолетних наблюдений территория</w:t>
      </w:r>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ru-RU"/>
        </w:rPr>
        <w:t xml:space="preserve"> </w:t>
      </w:r>
      <w:r w:rsidRPr="00F54731">
        <w:rPr>
          <w:rFonts w:ascii="Times New Roman" w:eastAsia="Calibri" w:hAnsi="Times New Roman" w:cs="Times New Roman"/>
          <w:bCs/>
          <w:sz w:val="24"/>
          <w:szCs w:val="24"/>
          <w:lang w:eastAsia="ru-RU"/>
        </w:rPr>
        <w:t xml:space="preserve">Ивановской области </w:t>
      </w:r>
      <w:r w:rsidRPr="00F54731">
        <w:rPr>
          <w:rFonts w:ascii="Times New Roman" w:eastAsia="Times New Roman" w:hAnsi="Times New Roman" w:cs="Times New Roman"/>
          <w:sz w:val="24"/>
          <w:szCs w:val="24"/>
          <w:lang w:eastAsia="ru-RU"/>
        </w:rPr>
        <w:t>подвержена засухе. Длительный засушливый период с температурой воздуха +35</w:t>
      </w:r>
      <w:r w:rsidRPr="00F54731">
        <w:rPr>
          <w:rFonts w:ascii="Times New Roman" w:eastAsia="Times New Roman" w:hAnsi="Times New Roman" w:cs="Times New Roman"/>
          <w:sz w:val="24"/>
          <w:szCs w:val="24"/>
          <w:vertAlign w:val="superscript"/>
          <w:lang w:eastAsia="ru-RU"/>
        </w:rPr>
        <w:t>0</w:t>
      </w:r>
      <w:r w:rsidRPr="00F54731">
        <w:rPr>
          <w:rFonts w:ascii="Times New Roman" w:eastAsia="Times New Roman" w:hAnsi="Times New Roman" w:cs="Times New Roman"/>
          <w:sz w:val="24"/>
          <w:szCs w:val="24"/>
          <w:lang w:eastAsia="ru-RU"/>
        </w:rPr>
        <w:t>С и более, температурой почвы +55</w:t>
      </w:r>
      <w:r w:rsidRPr="00F54731">
        <w:rPr>
          <w:rFonts w:ascii="Times New Roman" w:eastAsia="Times New Roman" w:hAnsi="Times New Roman" w:cs="Times New Roman"/>
          <w:sz w:val="24"/>
          <w:szCs w:val="24"/>
          <w:vertAlign w:val="superscript"/>
          <w:lang w:eastAsia="ru-RU"/>
        </w:rPr>
        <w:t>0</w:t>
      </w:r>
      <w:r w:rsidRPr="00F54731">
        <w:rPr>
          <w:rFonts w:ascii="Times New Roman" w:eastAsia="Times New Roman" w:hAnsi="Times New Roman" w:cs="Times New Roman"/>
          <w:sz w:val="24"/>
          <w:szCs w:val="24"/>
          <w:lang w:eastAsia="ru-RU"/>
        </w:rPr>
        <w:t>С – +60</w:t>
      </w:r>
      <w:r w:rsidRPr="00F54731">
        <w:rPr>
          <w:rFonts w:ascii="Times New Roman" w:eastAsia="Times New Roman" w:hAnsi="Times New Roman" w:cs="Times New Roman"/>
          <w:sz w:val="24"/>
          <w:szCs w:val="24"/>
          <w:vertAlign w:val="superscript"/>
          <w:lang w:eastAsia="ru-RU"/>
        </w:rPr>
        <w:t>0</w:t>
      </w:r>
      <w:r w:rsidRPr="00F54731">
        <w:rPr>
          <w:rFonts w:ascii="Times New Roman" w:eastAsia="Times New Roman" w:hAnsi="Times New Roman" w:cs="Times New Roman"/>
          <w:sz w:val="24"/>
          <w:szCs w:val="24"/>
          <w:lang w:eastAsia="ru-RU"/>
        </w:rPr>
        <w:t>С, может привести к гибели культурных и диких растений, нанесению ущерба сельскому хозяйству.</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Сильные морозы, снежные заносы, паводки, ураганные ветры, смерчи, ливневые дожди и т.д., а также износ коммуникаций и оборудования и нарушение технологической дисциплины могут повлечь аварии на коммунальных сетях с нарушением нормальной жизнедеятельности населенных пунктов и функционирования объектов экономики.</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b/>
          <w:bCs/>
          <w:sz w:val="24"/>
          <w:szCs w:val="24"/>
          <w:lang w:eastAsia="ru-RU"/>
        </w:rPr>
      </w:pPr>
      <w:bookmarkStart w:id="155" w:name="_Toc372150101"/>
      <w:bookmarkStart w:id="156" w:name="_Toc277584060"/>
      <w:bookmarkStart w:id="157" w:name="_Toc261345810"/>
      <w:r w:rsidRPr="00F54731">
        <w:rPr>
          <w:rFonts w:ascii="Times New Roman" w:eastAsia="Times New Roman" w:hAnsi="Times New Roman" w:cs="Times New Roman"/>
          <w:b/>
          <w:bCs/>
          <w:sz w:val="24"/>
          <w:szCs w:val="24"/>
          <w:lang w:eastAsia="ru-RU"/>
        </w:rPr>
        <w:lastRenderedPageBreak/>
        <w:t>Природные пожары</w:t>
      </w:r>
      <w:bookmarkEnd w:id="155"/>
      <w:bookmarkEnd w:id="156"/>
      <w:bookmarkEnd w:id="157"/>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Согласно паспорту территории</w:t>
      </w:r>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ru-RU"/>
        </w:rPr>
        <w:t xml:space="preserve"> </w:t>
      </w:r>
      <w:r w:rsidRPr="00F54731">
        <w:rPr>
          <w:rFonts w:ascii="Times New Roman" w:eastAsia="Calibri" w:hAnsi="Times New Roman" w:cs="Times New Roman"/>
          <w:bCs/>
          <w:sz w:val="24"/>
          <w:szCs w:val="24"/>
          <w:lang w:eastAsia="ru-RU"/>
        </w:rPr>
        <w:t>Ивановской области</w:t>
      </w:r>
      <w:r w:rsidRPr="00F54731">
        <w:rPr>
          <w:rFonts w:ascii="Times New Roman" w:eastAsia="Calibri" w:hAnsi="Times New Roman" w:cs="Times New Roman"/>
          <w:sz w:val="24"/>
          <w:szCs w:val="24"/>
          <w:lang w:eastAsia="ru-RU"/>
        </w:rPr>
        <w:t xml:space="preserve"> </w:t>
      </w:r>
      <w:r w:rsidRPr="00F54731">
        <w:rPr>
          <w:rFonts w:ascii="Times New Roman" w:eastAsia="Times New Roman" w:hAnsi="Times New Roman" w:cs="Times New Roman"/>
          <w:sz w:val="24"/>
          <w:szCs w:val="24"/>
          <w:lang w:eastAsia="ru-RU"/>
        </w:rPr>
        <w:t xml:space="preserve">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w:t>
      </w:r>
      <w:r w:rsidRPr="00F54731">
        <w:rPr>
          <w:rFonts w:ascii="Times New Roman" w:eastAsia="Times New Roman" w:hAnsi="Times New Roman" w:cs="Times New Roman"/>
          <w:sz w:val="24"/>
          <w:szCs w:val="24"/>
          <w:lang w:eastAsia="ru-RU"/>
        </w:rPr>
        <w:t>существует риск возникновения лесных и торфяных пожаров.</w:t>
      </w:r>
    </w:p>
    <w:p w:rsidR="00F54731" w:rsidRPr="00F54731" w:rsidRDefault="00F54731" w:rsidP="00F54731">
      <w:pPr>
        <w:suppressAutoHyphens/>
        <w:spacing w:after="0" w:line="240" w:lineRule="auto"/>
        <w:ind w:firstLine="900"/>
        <w:jc w:val="both"/>
        <w:rPr>
          <w:rFonts w:ascii="Times New Roman" w:eastAsia="Calibri" w:hAnsi="Times New Roman" w:cs="Times New Roman"/>
          <w:sz w:val="24"/>
          <w:szCs w:val="24"/>
          <w:lang w:eastAsia="ru-RU"/>
        </w:rPr>
      </w:pPr>
      <w:r w:rsidRPr="00F54731">
        <w:rPr>
          <w:rFonts w:ascii="Times New Roman" w:hAnsi="Times New Roman" w:cs="Times New Roman"/>
          <w:i/>
          <w:sz w:val="24"/>
          <w:szCs w:val="24"/>
          <w:u w:val="single"/>
          <w:lang w:eastAsia="ru-RU"/>
        </w:rPr>
        <w:t>Природный пожар:</w:t>
      </w:r>
      <w:r w:rsidRPr="00F54731">
        <w:rPr>
          <w:rFonts w:ascii="Times New Roman" w:hAnsi="Times New Roman" w:cs="Times New Roman"/>
          <w:sz w:val="24"/>
          <w:szCs w:val="24"/>
          <w:lang w:eastAsia="ru-RU"/>
        </w:rPr>
        <w:t xml:space="preserve">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r w:rsidRPr="00F54731">
        <w:rPr>
          <w:rFonts w:ascii="Times New Roman" w:eastAsia="Calibri" w:hAnsi="Times New Roman" w:cs="Times New Roman"/>
          <w:sz w:val="24"/>
          <w:szCs w:val="24"/>
          <w:lang w:eastAsia="ru-RU"/>
        </w:rPr>
        <w:t>.</w:t>
      </w:r>
    </w:p>
    <w:p w:rsidR="00F54731" w:rsidRPr="00F54731" w:rsidRDefault="00F54731" w:rsidP="00F54731">
      <w:pPr>
        <w:suppressAutoHyphens/>
        <w:spacing w:after="0" w:line="240" w:lineRule="auto"/>
        <w:ind w:firstLine="900"/>
        <w:jc w:val="both"/>
        <w:rPr>
          <w:rFonts w:ascii="Times New Roman" w:eastAsia="Calibri" w:hAnsi="Times New Roman" w:cs="Times New Roman"/>
          <w:sz w:val="24"/>
          <w:szCs w:val="24"/>
          <w:lang w:eastAsia="ru-RU"/>
        </w:rPr>
      </w:pPr>
      <w:r w:rsidRPr="00F54731">
        <w:rPr>
          <w:rFonts w:ascii="Times New Roman" w:eastAsia="Calibri" w:hAnsi="Times New Roman" w:cs="Times New Roman"/>
          <w:i/>
          <w:sz w:val="24"/>
          <w:szCs w:val="24"/>
          <w:u w:val="single"/>
          <w:lang w:eastAsia="ru-RU"/>
        </w:rPr>
        <w:t>Зона пожаров:</w:t>
      </w:r>
      <w:r w:rsidRPr="00F54731">
        <w:rPr>
          <w:rFonts w:ascii="Times New Roman" w:eastAsia="Calibri" w:hAnsi="Times New Roman" w:cs="Times New Roman"/>
          <w:sz w:val="24"/>
          <w:szCs w:val="24"/>
          <w:lang w:eastAsia="ru-RU"/>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Природные пожары представляют опасность для населенных пунктов, расположенных в лесной зоне, при несвоевременном выполнении противопожарных мероприятий.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качестве противопожарных мероприятий для недопущения возникновения лесных пожаров на территории </w:t>
      </w:r>
      <w:r w:rsidRPr="00F54731">
        <w:rPr>
          <w:rFonts w:ascii="Times New Roman" w:eastAsia="Times New Roman" w:hAnsi="Times New Roman" w:cs="Times New Roman"/>
          <w:bCs/>
          <w:sz w:val="24"/>
          <w:szCs w:val="24"/>
          <w:lang w:eastAsia="ru-RU"/>
        </w:rPr>
        <w:t xml:space="preserve">поселения </w:t>
      </w:r>
      <w:r w:rsidRPr="00F54731">
        <w:rPr>
          <w:rFonts w:ascii="Times New Roman" w:eastAsia="Times New Roman" w:hAnsi="Times New Roman" w:cs="Times New Roman"/>
          <w:sz w:val="24"/>
          <w:szCs w:val="24"/>
          <w:lang w:eastAsia="ru-RU"/>
        </w:rPr>
        <w:t>необходимо организовать и поддерживать в требуемом состоянии противопожарные разрывы по периметру жилых и промышленных кварталов населенных пунктов.</w:t>
      </w:r>
    </w:p>
    <w:p w:rsidR="00F54731" w:rsidRPr="00F54731" w:rsidRDefault="00F54731" w:rsidP="00F54731">
      <w:pPr>
        <w:suppressAutoHyphens/>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lang w:eastAsia="ru-RU"/>
        </w:rPr>
        <w:t>Противопожарный разрыв</w:t>
      </w:r>
      <w:r w:rsidRPr="00F54731">
        <w:rPr>
          <w:rFonts w:ascii="Times New Roman" w:eastAsia="Times New Roman" w:hAnsi="Times New Roman" w:cs="Times New Roman"/>
          <w:sz w:val="24"/>
          <w:szCs w:val="24"/>
          <w:lang w:eastAsia="ru-RU"/>
        </w:rPr>
        <w:t xml:space="preserve"> - специально созданный в лесу разрыв в виде просеки шириной не менее 30 м, очищенный от горючих материалов, с минерализованной полосой или дорогой с целью устройства препятствий на пути распространения лесных пожаров и создания условий для их тушения. </w:t>
      </w:r>
      <w:proofErr w:type="gramStart"/>
      <w:r w:rsidRPr="00F54731">
        <w:rPr>
          <w:rFonts w:ascii="Times New Roman" w:eastAsia="Times New Roman" w:hAnsi="Times New Roman" w:cs="Times New Roman"/>
          <w:sz w:val="24"/>
          <w:szCs w:val="24"/>
          <w:lang w:eastAsia="ru-RU"/>
        </w:rPr>
        <w:t>Предназначен</w:t>
      </w:r>
      <w:proofErr w:type="gramEnd"/>
      <w:r w:rsidRPr="00F54731">
        <w:rPr>
          <w:rFonts w:ascii="Times New Roman" w:eastAsia="Times New Roman" w:hAnsi="Times New Roman" w:cs="Times New Roman"/>
          <w:sz w:val="24"/>
          <w:szCs w:val="24"/>
          <w:lang w:eastAsia="ru-RU"/>
        </w:rPr>
        <w:t xml:space="preserve"> для остановки распространения верховых и сильных низовых лесных пожаров. Создают в хвойных, особо пожароопасных лесных массивах с целью разграничения их на блоки и изоляции от участков леса, где имеются источники огня и часто возникают лесные пожары, которые могут перейти в хвойные лесные насаждения. Противопожарные разрывы могут создаваться путем увеличения до необходимой </w:t>
      </w:r>
      <w:proofErr w:type="gramStart"/>
      <w:r w:rsidRPr="00F54731">
        <w:rPr>
          <w:rFonts w:ascii="Times New Roman" w:eastAsia="Times New Roman" w:hAnsi="Times New Roman" w:cs="Times New Roman"/>
          <w:sz w:val="24"/>
          <w:szCs w:val="24"/>
          <w:lang w:eastAsia="ru-RU"/>
        </w:rPr>
        <w:t>ширины</w:t>
      </w:r>
      <w:proofErr w:type="gramEnd"/>
      <w:r w:rsidRPr="00F54731">
        <w:rPr>
          <w:rFonts w:ascii="Times New Roman" w:eastAsia="Times New Roman" w:hAnsi="Times New Roman" w:cs="Times New Roman"/>
          <w:sz w:val="24"/>
          <w:szCs w:val="24"/>
          <w:lang w:eastAsia="ru-RU"/>
        </w:rPr>
        <w:t xml:space="preserve"> имеющихся в лесных массивах искусственных и естественных преград (дороги, тропы, просеки и т. д.). Размещение противопожарных разрывов на территории лесного фонда предусматривается планом организации ведения лесного хозяйства или в специальных планах противопожарного устройства лесов. </w:t>
      </w:r>
    </w:p>
    <w:p w:rsidR="00F54731" w:rsidRPr="00F54731" w:rsidRDefault="00F54731" w:rsidP="00F54731">
      <w:pPr>
        <w:suppressAutoHyphens/>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 соответствии с п.4.14 </w:t>
      </w:r>
      <w:hyperlink r:id="rId164" w:history="1">
        <w:r w:rsidRPr="00F54731">
          <w:rPr>
            <w:rFonts w:ascii="Times New Roman" w:eastAsia="Times New Roman" w:hAnsi="Times New Roman" w:cs="Times New Roman"/>
            <w:color w:val="0000FF" w:themeColor="hyperlink"/>
            <w:sz w:val="24"/>
            <w:szCs w:val="24"/>
            <w:u w:val="single"/>
            <w:lang w:eastAsia="ru-RU"/>
          </w:rPr>
          <w:t>СП 4.13130.2013</w:t>
        </w:r>
      </w:hyperlink>
      <w:r w:rsidRPr="00F54731">
        <w:rPr>
          <w:rFonts w:ascii="Times New Roman" w:eastAsia="Times New Roman" w:hAnsi="Times New Roman" w:cs="Times New Roman"/>
          <w:sz w:val="24"/>
          <w:szCs w:val="24"/>
          <w:lang w:eastAsia="ru-RU"/>
        </w:rPr>
        <w:t xml:space="preserve"> «Системы противопожарной защиты. Ограничение распространения пожара на объектах защиты. </w:t>
      </w:r>
      <w:proofErr w:type="gramStart"/>
      <w:r w:rsidRPr="00F54731">
        <w:rPr>
          <w:rFonts w:ascii="Times New Roman" w:eastAsia="Times New Roman" w:hAnsi="Times New Roman" w:cs="Times New Roman"/>
          <w:sz w:val="24"/>
          <w:szCs w:val="24"/>
          <w:lang w:eastAsia="ru-RU"/>
        </w:rPr>
        <w:t>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w:t>
      </w:r>
      <w:proofErr w:type="gramEnd"/>
      <w:r w:rsidRPr="00F54731">
        <w:rPr>
          <w:rFonts w:ascii="Times New Roman" w:eastAsia="Times New Roman" w:hAnsi="Times New Roman" w:cs="Times New Roman"/>
          <w:sz w:val="24"/>
          <w:szCs w:val="24"/>
          <w:lang w:eastAsia="ru-RU"/>
        </w:rPr>
        <w:t xml:space="preserve"> составлять не менее 15 м.</w:t>
      </w:r>
    </w:p>
    <w:p w:rsidR="00F54731" w:rsidRPr="00F54731" w:rsidRDefault="00F54731" w:rsidP="00F54731">
      <w:pPr>
        <w:suppressAutoHyphens/>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Также 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F54731" w:rsidRPr="00F54731" w:rsidRDefault="00F54731" w:rsidP="00F54731">
      <w:pPr>
        <w:suppressAutoHyphens/>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Необходимо предусмотреть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F54731" w:rsidRPr="00F54731" w:rsidRDefault="00F54731" w:rsidP="00F54731">
      <w:pPr>
        <w:suppressAutoHyphens/>
        <w:spacing w:after="0" w:line="240" w:lineRule="auto"/>
        <w:ind w:firstLine="900"/>
        <w:jc w:val="both"/>
        <w:rPr>
          <w:rFonts w:ascii="Times New Roman" w:eastAsia="Calibri" w:hAnsi="Times New Roman" w:cs="Times New Roman"/>
          <w:sz w:val="24"/>
          <w:szCs w:val="24"/>
        </w:rPr>
      </w:pPr>
      <w:r w:rsidRPr="00F54731">
        <w:rPr>
          <w:rFonts w:ascii="Times New Roman" w:eastAsia="Calibri" w:hAnsi="Times New Roman" w:cs="Times New Roman"/>
          <w:sz w:val="24"/>
          <w:szCs w:val="24"/>
        </w:rPr>
        <w:t>Природные пожары, кроме прямого ущерба лесному хозяйству, угрожают и населенным пунктам.</w:t>
      </w:r>
    </w:p>
    <w:p w:rsidR="00F54731" w:rsidRPr="00F54731" w:rsidRDefault="00F54731" w:rsidP="00F54731">
      <w:pPr>
        <w:suppressAutoHyphens/>
        <w:spacing w:after="0" w:line="240" w:lineRule="auto"/>
        <w:ind w:firstLine="900"/>
        <w:jc w:val="both"/>
        <w:rPr>
          <w:rFonts w:ascii="Times New Roman" w:eastAsia="Calibri" w:hAnsi="Times New Roman" w:cs="Times New Roman"/>
          <w:bCs/>
          <w:i/>
          <w:sz w:val="24"/>
          <w:szCs w:val="24"/>
          <w:u w:val="single"/>
        </w:rPr>
      </w:pPr>
      <w:r w:rsidRPr="00F54731">
        <w:rPr>
          <w:rFonts w:ascii="Times New Roman" w:eastAsia="Calibri" w:hAnsi="Times New Roman" w:cs="Times New Roman"/>
          <w:bCs/>
          <w:i/>
          <w:sz w:val="24"/>
          <w:szCs w:val="24"/>
          <w:u w:val="single"/>
        </w:rPr>
        <w:t>Противопожарное водоснабжение</w:t>
      </w:r>
    </w:p>
    <w:p w:rsidR="00F54731" w:rsidRPr="00F54731" w:rsidRDefault="00F54731" w:rsidP="00F54731">
      <w:pPr>
        <w:suppressAutoHyphens/>
        <w:spacing w:after="0" w:line="240" w:lineRule="auto"/>
        <w:ind w:firstLine="900"/>
        <w:jc w:val="both"/>
        <w:rPr>
          <w:rFonts w:ascii="Times New Roman" w:eastAsia="Calibri" w:hAnsi="Times New Roman" w:cs="Times New Roman"/>
          <w:bCs/>
          <w:sz w:val="24"/>
          <w:szCs w:val="24"/>
        </w:rPr>
      </w:pPr>
      <w:r w:rsidRPr="00F54731">
        <w:rPr>
          <w:rFonts w:ascii="Times New Roman" w:eastAsia="Calibri" w:hAnsi="Times New Roman" w:cs="Times New Roman"/>
          <w:bCs/>
          <w:sz w:val="24"/>
          <w:szCs w:val="24"/>
          <w:lang w:bidi="ru-RU"/>
        </w:rPr>
        <w:t xml:space="preserve">В соответствии с частями 1, 2 и 5 ст. 68 Федерального закона от 22.07.2008 № 123- ФЗ «Технический регламент о требованиях пожарной безопасности» на территориях </w:t>
      </w:r>
      <w:r w:rsidRPr="00F54731">
        <w:rPr>
          <w:rFonts w:ascii="Times New Roman" w:eastAsia="Calibri" w:hAnsi="Times New Roman" w:cs="Times New Roman"/>
          <w:bCs/>
          <w:sz w:val="24"/>
          <w:szCs w:val="24"/>
          <w:lang w:bidi="ru-RU"/>
        </w:rPr>
        <w:lastRenderedPageBreak/>
        <w:t>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bCs/>
          <w:i/>
          <w:sz w:val="24"/>
          <w:szCs w:val="24"/>
          <w:u w:val="single"/>
          <w:lang w:eastAsia="ru-RU"/>
        </w:rPr>
      </w:pPr>
      <w:r w:rsidRPr="00F54731">
        <w:rPr>
          <w:rFonts w:ascii="Times New Roman" w:eastAsia="Times New Roman" w:hAnsi="Times New Roman" w:cs="Times New Roman"/>
          <w:bCs/>
          <w:i/>
          <w:sz w:val="24"/>
          <w:szCs w:val="24"/>
          <w:u w:val="single"/>
          <w:lang w:eastAsia="ru-RU"/>
        </w:rPr>
        <w:t>Перечень превентивных мероприятий:</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противопожарные расстояния от границ застройки населенных пунктов до лесных массивов должны быть не менее 30 метров;</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необходимо запретить новое жилищное строительство, если противопожарные расстояния от границы застройки до лесных массивов менее 30 метров;</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создание системы противопожарных барьеров, </w:t>
      </w:r>
      <w:proofErr w:type="spellStart"/>
      <w:r w:rsidRPr="00F54731">
        <w:rPr>
          <w:rFonts w:ascii="Times New Roman" w:eastAsia="Times New Roman" w:hAnsi="Times New Roman" w:cs="Times New Roman"/>
          <w:sz w:val="24"/>
          <w:szCs w:val="24"/>
          <w:lang w:eastAsia="ru-RU"/>
        </w:rPr>
        <w:t>минерализированных</w:t>
      </w:r>
      <w:proofErr w:type="spellEnd"/>
      <w:r w:rsidRPr="00F54731">
        <w:rPr>
          <w:rFonts w:ascii="Times New Roman" w:eastAsia="Times New Roman" w:hAnsi="Times New Roman" w:cs="Times New Roman"/>
          <w:sz w:val="24"/>
          <w:szCs w:val="24"/>
          <w:lang w:eastAsia="ru-RU"/>
        </w:rPr>
        <w:t xml:space="preserve"> полос, разрывов, канав и уход за ними, отсечение фронта огня от населенных пунктов;</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строительство и ремонт дорог противопожарного назначения;</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устройство пожарных водоемов</w:t>
      </w:r>
      <w:r w:rsidRPr="00F54731">
        <w:rPr>
          <w:rFonts w:ascii="Times New Roman" w:eastAsia="Times New Roman" w:hAnsi="Times New Roman" w:cs="Times New Roman"/>
          <w:sz w:val="24"/>
          <w:szCs w:val="24"/>
          <w:lang w:val="en-US" w:eastAsia="ru-RU"/>
        </w:rPr>
        <w:t>;</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устройство подъездов к </w:t>
      </w:r>
      <w:proofErr w:type="spellStart"/>
      <w:r w:rsidRPr="00F54731">
        <w:rPr>
          <w:rFonts w:ascii="Times New Roman" w:eastAsia="Times New Roman" w:hAnsi="Times New Roman" w:cs="Times New Roman"/>
          <w:sz w:val="24"/>
          <w:szCs w:val="24"/>
          <w:lang w:eastAsia="ru-RU"/>
        </w:rPr>
        <w:t>водоисточникам</w:t>
      </w:r>
      <w:proofErr w:type="spellEnd"/>
      <w:r w:rsidRPr="00F54731">
        <w:rPr>
          <w:rFonts w:ascii="Times New Roman" w:eastAsia="Times New Roman" w:hAnsi="Times New Roman" w:cs="Times New Roman"/>
          <w:sz w:val="24"/>
          <w:szCs w:val="24"/>
          <w:lang w:eastAsia="ru-RU"/>
        </w:rPr>
        <w:t xml:space="preserve"> для пожарных машин;</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устройство наблюдательных пунктов, вышек, мачт;</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рассечение очагов пожаров с устройством проездов в зону горения для обеспечения тушения пожара и эвакуации населения;</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территория населенных пунктов должна иметь наружное освещение в темное время суток для быстрого нахождения пожарных резервуаров и мест размещения пожарного инвентаря;</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участие в разработке оперативных планов по тушению лесных пожаров в лесном фонде;</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патрулирование пожароопасных участков лесного фонда;</w:t>
      </w:r>
    </w:p>
    <w:p w:rsidR="00F54731" w:rsidRPr="00F54731" w:rsidRDefault="00F54731" w:rsidP="00F54731">
      <w:pPr>
        <w:numPr>
          <w:ilvl w:val="1"/>
          <w:numId w:val="30"/>
        </w:numPr>
        <w:tabs>
          <w:tab w:val="num" w:pos="1560"/>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для населенных пунктов органами местного самоуправления должны быть разработаны и выполнены мероприятия, исключающие возможность переброса огня при лесных пожарах на здания и сооружения: удаление в летний период сухой растительности, устройство заградительных полос, противопожарных разрывов от жилой и промышленной застройки и другие.</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58" w:name="_Toc146893255"/>
      <w:bookmarkStart w:id="159" w:name="_Toc48474388"/>
      <w:bookmarkStart w:id="160" w:name="_Toc499203943"/>
      <w:bookmarkStart w:id="161" w:name="_Toc277584061"/>
      <w:bookmarkStart w:id="162" w:name="_Toc266354419"/>
      <w:bookmarkEnd w:id="138"/>
      <w:bookmarkEnd w:id="139"/>
      <w:bookmarkEnd w:id="140"/>
      <w:bookmarkEnd w:id="141"/>
      <w:bookmarkEnd w:id="142"/>
      <w:bookmarkEnd w:id="143"/>
      <w:bookmarkEnd w:id="144"/>
      <w:r w:rsidRPr="00F54731">
        <w:rPr>
          <w:rFonts w:ascii="Times New Roman" w:eastAsia="Times New Roman" w:hAnsi="Times New Roman" w:cs="Times New Roman"/>
          <w:caps/>
          <w:color w:val="365338"/>
          <w:spacing w:val="15"/>
          <w:sz w:val="24"/>
          <w:szCs w:val="24"/>
        </w:rPr>
        <w:t>Чрезвычайные ситуации биолого-социального и техногенного характера</w:t>
      </w:r>
      <w:bookmarkEnd w:id="158"/>
      <w:bookmarkEnd w:id="159"/>
      <w:bookmarkEnd w:id="160"/>
      <w:bookmarkEnd w:id="161"/>
      <w:bookmarkEnd w:id="162"/>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ar-SA"/>
        </w:rPr>
      </w:pPr>
      <w:bookmarkStart w:id="163" w:name="_Toc277584062"/>
      <w:bookmarkStart w:id="164" w:name="_Toc372150103"/>
      <w:r w:rsidRPr="00F54731">
        <w:rPr>
          <w:rFonts w:ascii="Times New Roman" w:eastAsia="Times New Roman" w:hAnsi="Times New Roman" w:cs="Times New Roman"/>
          <w:sz w:val="24"/>
          <w:szCs w:val="24"/>
          <w:lang w:eastAsia="ar-SA"/>
        </w:rPr>
        <w:t xml:space="preserve">Чрезвычайные ситуации биолого-социального характера, исходя из статистики эпидемиологической обстановки, 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w:t>
      </w:r>
      <w:r w:rsidRPr="00F54731">
        <w:rPr>
          <w:rFonts w:ascii="Times New Roman" w:eastAsia="Calibri" w:hAnsi="Times New Roman" w:cs="Times New Roman"/>
          <w:sz w:val="24"/>
          <w:szCs w:val="24"/>
          <w:lang w:eastAsia="ru-RU"/>
        </w:rPr>
        <w:t xml:space="preserve"> </w:t>
      </w:r>
      <w:r w:rsidRPr="00F54731">
        <w:rPr>
          <w:rFonts w:ascii="Times New Roman" w:eastAsia="Times New Roman" w:hAnsi="Times New Roman" w:cs="Times New Roman"/>
          <w:sz w:val="24"/>
          <w:szCs w:val="24"/>
          <w:lang w:eastAsia="ru-RU"/>
        </w:rPr>
        <w:t>имеют незначительный характер</w:t>
      </w:r>
      <w:r w:rsidRPr="00F54731">
        <w:rPr>
          <w:rFonts w:ascii="Times New Roman" w:eastAsia="Times New Roman" w:hAnsi="Times New Roman" w:cs="Times New Roman"/>
          <w:sz w:val="24"/>
          <w:szCs w:val="24"/>
          <w:lang w:eastAsia="ar-SA"/>
        </w:rPr>
        <w:t xml:space="preserve">. </w:t>
      </w:r>
    </w:p>
    <w:p w:rsidR="00F54731" w:rsidRPr="00F54731" w:rsidRDefault="00F54731" w:rsidP="00F54731">
      <w:pPr>
        <w:tabs>
          <w:tab w:val="left" w:pos="1290"/>
        </w:tabs>
        <w:suppressAutoHyphens/>
        <w:spacing w:after="0" w:line="240" w:lineRule="auto"/>
        <w:ind w:firstLine="900"/>
        <w:jc w:val="both"/>
        <w:rPr>
          <w:rFonts w:ascii="Times New Roman" w:eastAsia="Times New Roman" w:hAnsi="Times New Roman" w:cs="Times New Roman"/>
          <w:sz w:val="24"/>
          <w:szCs w:val="24"/>
          <w:lang w:eastAsia="ar-SA"/>
        </w:rPr>
      </w:pPr>
      <w:r w:rsidRPr="00F54731">
        <w:rPr>
          <w:rFonts w:ascii="Times New Roman" w:eastAsia="Times New Roman" w:hAnsi="Times New Roman" w:cs="Times New Roman"/>
          <w:sz w:val="24"/>
          <w:szCs w:val="24"/>
          <w:lang w:eastAsia="ar-SA"/>
        </w:rPr>
        <w:t>Согласно паспорту территории</w:t>
      </w:r>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ar-SA"/>
        </w:rPr>
        <w:t xml:space="preserve"> Ивановской области</w:t>
      </w:r>
      <w:r w:rsidRPr="00F54731">
        <w:rPr>
          <w:rFonts w:ascii="Times New Roman" w:eastAsia="Times New Roman" w:hAnsi="Times New Roman" w:cs="Times New Roman"/>
          <w:bCs/>
          <w:sz w:val="24"/>
          <w:szCs w:val="24"/>
          <w:lang w:eastAsia="ar-SA"/>
        </w:rPr>
        <w:t xml:space="preserve">, на территории </w:t>
      </w:r>
      <w:r w:rsidRPr="00F54731">
        <w:rPr>
          <w:rFonts w:ascii="Times New Roman" w:eastAsia="Times New Roman" w:hAnsi="Times New Roman" w:cs="Times New Roman"/>
          <w:bCs/>
          <w:sz w:val="24"/>
          <w:szCs w:val="24"/>
          <w:lang w:eastAsia="ru-RU"/>
        </w:rPr>
        <w:t xml:space="preserve">поселения </w:t>
      </w:r>
      <w:r w:rsidRPr="00F54731">
        <w:rPr>
          <w:rFonts w:ascii="Times New Roman" w:eastAsia="Times New Roman" w:hAnsi="Times New Roman" w:cs="Times New Roman"/>
          <w:sz w:val="24"/>
          <w:szCs w:val="24"/>
          <w:lang w:eastAsia="ar-SA"/>
        </w:rPr>
        <w:t xml:space="preserve">возможно возникновение следующих особо опасных инфекционных заболеваний среди населения – туляремия,  сибирская язва,  лептоспироз, геморрагическая лихорадка с почечным синдромом (ГЛПС). Заболеваемость </w:t>
      </w:r>
      <w:proofErr w:type="spellStart"/>
      <w:r w:rsidRPr="00F54731">
        <w:rPr>
          <w:rFonts w:ascii="Times New Roman" w:eastAsia="Times New Roman" w:hAnsi="Times New Roman" w:cs="Times New Roman"/>
          <w:sz w:val="24"/>
          <w:szCs w:val="24"/>
          <w:lang w:eastAsia="ar-SA"/>
        </w:rPr>
        <w:t>иерсинеозом</w:t>
      </w:r>
      <w:proofErr w:type="spellEnd"/>
      <w:r w:rsidRPr="00F54731">
        <w:rPr>
          <w:rFonts w:ascii="Times New Roman" w:eastAsia="Times New Roman" w:hAnsi="Times New Roman" w:cs="Times New Roman"/>
          <w:sz w:val="24"/>
          <w:szCs w:val="24"/>
          <w:lang w:eastAsia="ar-SA"/>
        </w:rPr>
        <w:t>, псевдотуберкулезом, лептоспирозом, туляремией регистрируются в виде единичных случаев.</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Сезонный пик заболеваемости инфекциями, передающимися грызунами, через укусы клещей и комаров прогнозируется в июне-июле; лептоспироз – в июне-августе. </w:t>
      </w:r>
      <w:proofErr w:type="gramStart"/>
      <w:r w:rsidRPr="00F54731">
        <w:rPr>
          <w:rFonts w:ascii="Times New Roman" w:eastAsia="Times New Roman" w:hAnsi="Times New Roman" w:cs="Times New Roman"/>
          <w:sz w:val="24"/>
          <w:szCs w:val="24"/>
          <w:lang w:eastAsia="ru-RU" w:bidi="ru-RU"/>
        </w:rPr>
        <w:t>В связи с купанием в открытых водоёмах в период с июня</w:t>
      </w:r>
      <w:proofErr w:type="gramEnd"/>
      <w:r w:rsidRPr="00F54731">
        <w:rPr>
          <w:rFonts w:ascii="Times New Roman" w:eastAsia="Times New Roman" w:hAnsi="Times New Roman" w:cs="Times New Roman"/>
          <w:sz w:val="24"/>
          <w:szCs w:val="24"/>
          <w:lang w:eastAsia="ru-RU" w:bidi="ru-RU"/>
        </w:rPr>
        <w:t xml:space="preserve"> по сентябрь возможны случаи заболевания геморрагической лихорадкой с почечным синдромом (ГЛПС).</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Заболевания туляремией, ГЛПС связано с природными очагами этих инфекций. В случае возникновения очагов инфекционных заболеваний потери могут составить до 200 человек из населения, проживающего в зоне природного очага инфекционного заболевания. Возникновение заболеваний связано с сельскохозяйственными работами и бытовыми условиями (наличие грызунов-носителей инфекции) большей частью в </w:t>
      </w:r>
      <w:proofErr w:type="gramStart"/>
      <w:r w:rsidRPr="00F54731">
        <w:rPr>
          <w:rFonts w:ascii="Times New Roman" w:eastAsia="Times New Roman" w:hAnsi="Times New Roman" w:cs="Times New Roman"/>
          <w:sz w:val="24"/>
          <w:szCs w:val="24"/>
          <w:lang w:eastAsia="ru-RU" w:bidi="ru-RU"/>
        </w:rPr>
        <w:t>осенне-весенний</w:t>
      </w:r>
      <w:proofErr w:type="gramEnd"/>
      <w:r w:rsidRPr="00F54731">
        <w:rPr>
          <w:rFonts w:ascii="Times New Roman" w:eastAsia="Times New Roman" w:hAnsi="Times New Roman" w:cs="Times New Roman"/>
          <w:sz w:val="24"/>
          <w:szCs w:val="24"/>
          <w:lang w:eastAsia="ru-RU" w:bidi="ru-RU"/>
        </w:rPr>
        <w:t xml:space="preserve"> периоды. </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lastRenderedPageBreak/>
        <w:t>Наибольшую актуальность представляют инфекции, передаваемые клещами – клещевой энцефалит. Заражение чаще всего происходит при посещении очаговых территорий с рекреационной целью. Для клещевого энцефалита характерна выраженная весенне-летняя сезонность, определяемая активностью клещей-переносчиков. С целью профилактики клещевого энцефалита и повышения иммунной прослойки по клещевому энцефалиту необходимо решить вопрос по финансированию вакцинацией лиц с бытовым риском заражения (не профессиональные группы риска и дети).</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Вся территория</w:t>
      </w:r>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ru-RU" w:bidi="ru-RU"/>
        </w:rPr>
        <w:t xml:space="preserve"> Ивановской области эндемична по </w:t>
      </w:r>
      <w:proofErr w:type="gramStart"/>
      <w:r w:rsidRPr="00F54731">
        <w:rPr>
          <w:rFonts w:ascii="Times New Roman" w:eastAsia="Times New Roman" w:hAnsi="Times New Roman" w:cs="Times New Roman"/>
          <w:sz w:val="24"/>
          <w:szCs w:val="24"/>
          <w:lang w:eastAsia="ru-RU" w:bidi="ru-RU"/>
        </w:rPr>
        <w:t>клещевому</w:t>
      </w:r>
      <w:proofErr w:type="gramEnd"/>
      <w:r w:rsidRPr="00F54731">
        <w:rPr>
          <w:rFonts w:ascii="Times New Roman" w:eastAsia="Times New Roman" w:hAnsi="Times New Roman" w:cs="Times New Roman"/>
          <w:sz w:val="24"/>
          <w:szCs w:val="24"/>
          <w:lang w:eastAsia="ru-RU" w:bidi="ru-RU"/>
        </w:rPr>
        <w:t xml:space="preserve"> </w:t>
      </w:r>
      <w:proofErr w:type="spellStart"/>
      <w:r w:rsidRPr="00F54731">
        <w:rPr>
          <w:rFonts w:ascii="Times New Roman" w:eastAsia="Times New Roman" w:hAnsi="Times New Roman" w:cs="Times New Roman"/>
          <w:sz w:val="24"/>
          <w:szCs w:val="24"/>
          <w:lang w:eastAsia="ru-RU" w:bidi="ru-RU"/>
        </w:rPr>
        <w:t>боррелиозу</w:t>
      </w:r>
      <w:proofErr w:type="spellEnd"/>
      <w:r w:rsidRPr="00F54731">
        <w:rPr>
          <w:rFonts w:ascii="Times New Roman" w:eastAsia="Times New Roman" w:hAnsi="Times New Roman" w:cs="Times New Roman"/>
          <w:sz w:val="24"/>
          <w:szCs w:val="24"/>
          <w:lang w:eastAsia="ru-RU" w:bidi="ru-RU"/>
        </w:rPr>
        <w:t xml:space="preserve">. </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При возникновении очагов инфекционных заболеваний потери могут составить до 0,1% от населения, проживающего в зоне очага инфекционного заболевания геморрагической лихорадкой с почечным синдромом или лептоспирозом. </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В 2014-2015 годах на территории Палехского района проведена ликвидация десяти скотомогильников, признанных в результате ветеринарно-санитарного обследования безопасными. На территории района скотомогильники </w:t>
      </w:r>
      <w:proofErr w:type="gramStart"/>
      <w:r w:rsidRPr="00F54731">
        <w:rPr>
          <w:rFonts w:ascii="Times New Roman" w:eastAsia="Times New Roman" w:hAnsi="Times New Roman" w:cs="Times New Roman"/>
          <w:sz w:val="24"/>
          <w:szCs w:val="24"/>
          <w:lang w:eastAsia="ru-RU" w:bidi="ru-RU"/>
        </w:rPr>
        <w:t>ликвидированы</w:t>
      </w:r>
      <w:proofErr w:type="gramEnd"/>
      <w:r w:rsidRPr="00F54731">
        <w:rPr>
          <w:rFonts w:ascii="Times New Roman" w:eastAsia="Times New Roman" w:hAnsi="Times New Roman" w:cs="Times New Roman"/>
          <w:sz w:val="24"/>
          <w:szCs w:val="24"/>
          <w:lang w:eastAsia="ru-RU" w:bidi="ru-RU"/>
        </w:rPr>
        <w:t xml:space="preserve"> в том числе и в </w:t>
      </w:r>
      <w:proofErr w:type="spellStart"/>
      <w:r w:rsidRPr="00F54731">
        <w:rPr>
          <w:rFonts w:ascii="Times New Roman" w:eastAsia="Times New Roman" w:hAnsi="Times New Roman" w:cs="Times New Roman"/>
          <w:sz w:val="24"/>
          <w:szCs w:val="24"/>
          <w:lang w:eastAsia="ru-RU" w:bidi="ru-RU"/>
        </w:rPr>
        <w:t>Пановском</w:t>
      </w:r>
      <w:proofErr w:type="spellEnd"/>
      <w:r w:rsidRPr="00F54731">
        <w:rPr>
          <w:rFonts w:ascii="Times New Roman" w:eastAsia="Times New Roman" w:hAnsi="Times New Roman" w:cs="Times New Roman"/>
          <w:sz w:val="24"/>
          <w:szCs w:val="24"/>
          <w:lang w:eastAsia="ru-RU" w:bidi="ru-RU"/>
        </w:rPr>
        <w:t xml:space="preserve"> СП — у д. </w:t>
      </w:r>
      <w:proofErr w:type="spellStart"/>
      <w:r w:rsidRPr="00F54731">
        <w:rPr>
          <w:rFonts w:ascii="Times New Roman" w:eastAsia="Times New Roman" w:hAnsi="Times New Roman" w:cs="Times New Roman"/>
          <w:sz w:val="24"/>
          <w:szCs w:val="24"/>
          <w:lang w:eastAsia="ru-RU" w:bidi="ru-RU"/>
        </w:rPr>
        <w:t>Сакулино</w:t>
      </w:r>
      <w:proofErr w:type="spellEnd"/>
      <w:r w:rsidRPr="00F54731">
        <w:rPr>
          <w:rFonts w:ascii="Times New Roman" w:eastAsia="Times New Roman" w:hAnsi="Times New Roman" w:cs="Times New Roman"/>
          <w:sz w:val="24"/>
          <w:szCs w:val="24"/>
          <w:lang w:eastAsia="ru-RU" w:bidi="ru-RU"/>
        </w:rPr>
        <w:t xml:space="preserve">, д. </w:t>
      </w:r>
      <w:proofErr w:type="spellStart"/>
      <w:r w:rsidRPr="00F54731">
        <w:rPr>
          <w:rFonts w:ascii="Times New Roman" w:eastAsia="Times New Roman" w:hAnsi="Times New Roman" w:cs="Times New Roman"/>
          <w:sz w:val="24"/>
          <w:szCs w:val="24"/>
          <w:lang w:eastAsia="ru-RU" w:bidi="ru-RU"/>
        </w:rPr>
        <w:t>Соймицы</w:t>
      </w:r>
      <w:proofErr w:type="spellEnd"/>
      <w:r w:rsidRPr="00F54731">
        <w:rPr>
          <w:rFonts w:ascii="Times New Roman" w:eastAsia="Times New Roman" w:hAnsi="Times New Roman" w:cs="Times New Roman"/>
          <w:sz w:val="24"/>
          <w:szCs w:val="24"/>
          <w:lang w:eastAsia="ru-RU" w:bidi="ru-RU"/>
        </w:rPr>
        <w:t>, д. </w:t>
      </w:r>
      <w:proofErr w:type="spellStart"/>
      <w:r w:rsidRPr="00F54731">
        <w:rPr>
          <w:rFonts w:ascii="Times New Roman" w:eastAsia="Times New Roman" w:hAnsi="Times New Roman" w:cs="Times New Roman"/>
          <w:sz w:val="24"/>
          <w:szCs w:val="24"/>
          <w:lang w:eastAsia="ru-RU" w:bidi="ru-RU"/>
        </w:rPr>
        <w:t>Мясниково</w:t>
      </w:r>
      <w:proofErr w:type="spellEnd"/>
      <w:r w:rsidRPr="00F54731">
        <w:rPr>
          <w:rFonts w:ascii="Times New Roman" w:eastAsia="Times New Roman" w:hAnsi="Times New Roman" w:cs="Times New Roman"/>
          <w:sz w:val="24"/>
          <w:szCs w:val="24"/>
          <w:lang w:eastAsia="ru-RU" w:bidi="ru-RU"/>
        </w:rPr>
        <w:t>. Объекты признаны ликвидированными, исключены из реестра скотомогильников и сняты с ветеринарного учета.</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i/>
          <w:sz w:val="24"/>
          <w:szCs w:val="24"/>
          <w:u w:val="single"/>
          <w:lang w:eastAsia="ru-RU" w:bidi="ru-RU"/>
        </w:rPr>
      </w:pPr>
      <w:r w:rsidRPr="00F54731">
        <w:rPr>
          <w:rFonts w:ascii="Times New Roman" w:eastAsia="Times New Roman" w:hAnsi="Times New Roman" w:cs="Times New Roman"/>
          <w:i/>
          <w:sz w:val="24"/>
          <w:szCs w:val="24"/>
          <w:u w:val="single"/>
          <w:lang w:eastAsia="ru-RU" w:bidi="ru-RU"/>
        </w:rPr>
        <w:t>Соблюдение ветеринарно-санитарных правил.</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i/>
          <w:sz w:val="24"/>
          <w:szCs w:val="24"/>
          <w:u w:val="single"/>
          <w:lang w:eastAsia="ru-RU" w:bidi="ru-RU"/>
        </w:rPr>
      </w:pPr>
      <w:r w:rsidRPr="00F54731">
        <w:rPr>
          <w:rFonts w:ascii="Times New Roman" w:eastAsia="Times New Roman" w:hAnsi="Times New Roman" w:cs="Times New Roman"/>
          <w:sz w:val="24"/>
          <w:szCs w:val="24"/>
          <w:lang w:eastAsia="ru-RU" w:bidi="ru-RU"/>
        </w:rPr>
        <w:t>Для устранения возможных причин ЧС (случайные раскопки, заражение сибирской язвой) вокруг почвенных очагов сибирской язвы необходима организация санитарно-защитных зон (СЗЗ). Согласно санитарным правилам, в СЗЗ скотомогильников не допускается проведение какой-либо хозяйственной деятельности (организация пастбищ, пашни, огородов). Не допускается строительство жилых, общественных, промышленных или сельскохозяйственных зданий и сооружений. Для данных объектов размер СЗЗ определяется с учетом особенностей местности.</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Установление санитарно-защитной зоны скотомогильника подчиняется правилам следующих документов: Постановление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СанПиН 2.2.1/2.1.1.1200-03 «Санитарно-защитные зоны и санитарная классификация предприятий, сооружений и иных объектов».</w:t>
      </w:r>
    </w:p>
    <w:p w:rsidR="00F54731" w:rsidRPr="00F54731" w:rsidRDefault="00F54731" w:rsidP="00F54731">
      <w:pPr>
        <w:tabs>
          <w:tab w:val="left" w:pos="1290"/>
        </w:tabs>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На территории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ru-RU" w:bidi="ru-RU"/>
        </w:rPr>
        <w:t xml:space="preserve"> Ивановской области возможны вспышки заболеваемости сельскохозяйственных животных (свиней) африканской чумой. </w:t>
      </w:r>
    </w:p>
    <w:p w:rsidR="00F54731" w:rsidRPr="00F54731" w:rsidRDefault="00F54731" w:rsidP="00F54731">
      <w:pPr>
        <w:tabs>
          <w:tab w:val="left" w:pos="1290"/>
        </w:tabs>
        <w:spacing w:after="0" w:line="240" w:lineRule="auto"/>
        <w:ind w:firstLine="900"/>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Перечень превентивных мероприятий, направленных на недопущение инфекционной заболеваемости людей:</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w:t>
      </w:r>
      <w:proofErr w:type="gramStart"/>
      <w:r w:rsidRPr="00F54731">
        <w:rPr>
          <w:rFonts w:ascii="Times New Roman" w:eastAsia="Times New Roman" w:hAnsi="Times New Roman" w:cs="Times New Roman"/>
          <w:sz w:val="24"/>
          <w:szCs w:val="24"/>
          <w:lang w:eastAsia="ru-RU"/>
        </w:rPr>
        <w:t>контактными</w:t>
      </w:r>
      <w:proofErr w:type="gramEnd"/>
      <w:r w:rsidRPr="00F54731">
        <w:rPr>
          <w:rFonts w:ascii="Times New Roman" w:eastAsia="Times New Roman" w:hAnsi="Times New Roman" w:cs="Times New Roman"/>
          <w:sz w:val="24"/>
          <w:szCs w:val="24"/>
          <w:lang w:eastAsia="ru-RU"/>
        </w:rPr>
        <w:t xml:space="preserve"> и др.);</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обеспечение медицинских формирований медицинским и специальным имуществом; </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обеспечение антибиотиками и профилактическими препаратами населения, проживающего в местах природно-очаговых инфекций;</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lastRenderedPageBreak/>
        <w:t xml:space="preserve">создание резерва медицинского имущества на ЧС, определение перечня и объема медицинского имущества; </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создание переходящий неснижаемый запас медикаментов.</w:t>
      </w:r>
    </w:p>
    <w:p w:rsidR="00F54731" w:rsidRPr="00F54731" w:rsidRDefault="00F54731" w:rsidP="00F54731">
      <w:pPr>
        <w:tabs>
          <w:tab w:val="left" w:pos="1290"/>
        </w:tabs>
        <w:suppressAutoHyphens/>
        <w:spacing w:after="0" w:line="240" w:lineRule="auto"/>
        <w:ind w:firstLine="900"/>
        <w:jc w:val="both"/>
        <w:rPr>
          <w:rFonts w:ascii="Times New Roman" w:eastAsia="Times New Roman" w:hAnsi="Times New Roman" w:cs="Times New Roman"/>
          <w:i/>
          <w:sz w:val="24"/>
          <w:szCs w:val="24"/>
          <w:lang w:eastAsia="ar-SA"/>
        </w:rPr>
      </w:pPr>
      <w:r w:rsidRPr="00F54731">
        <w:rPr>
          <w:rFonts w:ascii="Times New Roman" w:eastAsia="Times New Roman" w:hAnsi="Times New Roman" w:cs="Times New Roman"/>
          <w:i/>
          <w:sz w:val="24"/>
          <w:szCs w:val="24"/>
          <w:lang w:eastAsia="ar-SA"/>
        </w:rPr>
        <w:t>Перечень превентивных мероприятий, направленных на недопущение заболеваемости с/х животных:</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обеспечение работы птицеводческих, свиноводческих хозяй</w:t>
      </w:r>
      <w:proofErr w:type="gramStart"/>
      <w:r w:rsidRPr="00F54731">
        <w:rPr>
          <w:rFonts w:ascii="Times New Roman" w:eastAsia="Times New Roman" w:hAnsi="Times New Roman" w:cs="Times New Roman"/>
          <w:sz w:val="24"/>
          <w:szCs w:val="24"/>
          <w:lang w:eastAsia="ru-RU"/>
        </w:rPr>
        <w:t>ств вс</w:t>
      </w:r>
      <w:proofErr w:type="gramEnd"/>
      <w:r w:rsidRPr="00F54731">
        <w:rPr>
          <w:rFonts w:ascii="Times New Roman" w:eastAsia="Times New Roman" w:hAnsi="Times New Roman" w:cs="Times New Roman"/>
          <w:sz w:val="24"/>
          <w:szCs w:val="24"/>
          <w:lang w:eastAsia="ru-RU"/>
        </w:rPr>
        <w:t>ех форм собственности по режиму предприятий закрытого типа;</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проведение </w:t>
      </w:r>
      <w:proofErr w:type="spellStart"/>
      <w:r w:rsidRPr="00F54731">
        <w:rPr>
          <w:rFonts w:ascii="Times New Roman" w:eastAsia="Times New Roman" w:hAnsi="Times New Roman" w:cs="Times New Roman"/>
          <w:sz w:val="24"/>
          <w:szCs w:val="24"/>
          <w:lang w:eastAsia="ru-RU"/>
        </w:rPr>
        <w:t>инсектоакарицидных</w:t>
      </w:r>
      <w:proofErr w:type="spellEnd"/>
      <w:r w:rsidRPr="00F54731">
        <w:rPr>
          <w:rFonts w:ascii="Times New Roman" w:eastAsia="Times New Roman" w:hAnsi="Times New Roman" w:cs="Times New Roman"/>
          <w:sz w:val="24"/>
          <w:szCs w:val="24"/>
          <w:lang w:eastAsia="ru-RU"/>
        </w:rPr>
        <w:t xml:space="preserve"> обработок свиней и помещений, для их содержания; </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осуществление контроля с целью недопущения ввоза животноводческой продукции и всех видов животных, в том числе свиней из регионов, в которых зарегистрированы вспышки гриппа птиц, АЧС;</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проведение мониторинговых исследований по своевременному выявлению гриппа птиц, африканской чумы свиней;</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обеспечение своевременного сбора и вывоза бытовых отходов, не допуская переполнения мусорных контейнеров;</w:t>
      </w:r>
    </w:p>
    <w:p w:rsidR="00F54731" w:rsidRPr="00F54731" w:rsidRDefault="00F54731" w:rsidP="00F54731">
      <w:pPr>
        <w:numPr>
          <w:ilvl w:val="1"/>
          <w:numId w:val="31"/>
        </w:numPr>
        <w:tabs>
          <w:tab w:val="num" w:pos="1418"/>
        </w:tabs>
        <w:suppressAutoHyphen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Наибольшую угрозу для функционирования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w:t>
      </w:r>
      <w:r w:rsidRPr="00F54731">
        <w:rPr>
          <w:rFonts w:ascii="Times New Roman" w:eastAsia="Times New Roman" w:hAnsi="Times New Roman" w:cs="Times New Roman"/>
          <w:sz w:val="24"/>
          <w:szCs w:val="24"/>
          <w:lang w:eastAsia="ru-RU"/>
        </w:rPr>
        <w:t>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Техногенная чрезвычайная ситуация; техногенная ЧС:</w:t>
      </w:r>
      <w:r w:rsidRPr="00F54731">
        <w:rPr>
          <w:rFonts w:ascii="Times New Roman" w:eastAsia="Times New Roman" w:hAnsi="Times New Roman" w:cs="Times New Roman"/>
          <w:sz w:val="24"/>
          <w:szCs w:val="24"/>
          <w:lang w:eastAsia="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Источник техногенной чрезвычайной ситуации; источник техногенной ЧС:</w:t>
      </w:r>
      <w:r w:rsidRPr="00F54731">
        <w:rPr>
          <w:rFonts w:ascii="Times New Roman" w:eastAsia="Times New Roman" w:hAnsi="Times New Roman" w:cs="Times New Roman"/>
          <w:sz w:val="24"/>
          <w:szCs w:val="24"/>
          <w:lang w:eastAsia="ru-RU"/>
        </w:rPr>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Авария</w:t>
      </w:r>
      <w:r w:rsidRPr="00F54731">
        <w:rPr>
          <w:rFonts w:ascii="Times New Roman" w:eastAsia="Times New Roman" w:hAnsi="Times New Roman" w:cs="Times New Roman"/>
          <w:sz w:val="24"/>
          <w:szCs w:val="24"/>
          <w:lang w:eastAsia="ru-RU"/>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 xml:space="preserve">Виды возможных техногенных чрезвычайных ситуаций </w:t>
      </w:r>
      <w:r w:rsidRPr="00F54731">
        <w:rPr>
          <w:rFonts w:ascii="Times New Roman" w:eastAsia="Times New Roman" w:hAnsi="Times New Roman" w:cs="Times New Roman"/>
          <w:sz w:val="24"/>
          <w:szCs w:val="24"/>
          <w:lang w:eastAsia="ru-RU"/>
        </w:rPr>
        <w:t xml:space="preserve">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w:t>
      </w:r>
      <w:r w:rsidRPr="00F54731">
        <w:rPr>
          <w:rFonts w:ascii="Times New Roman" w:eastAsia="Times New Roman" w:hAnsi="Times New Roman" w:cs="Times New Roman"/>
          <w:sz w:val="24"/>
          <w:szCs w:val="24"/>
          <w:lang w:eastAsia="ru-RU"/>
        </w:rPr>
        <w:t>:</w:t>
      </w:r>
    </w:p>
    <w:p w:rsidR="00F54731" w:rsidRPr="00F54731" w:rsidRDefault="00F54731" w:rsidP="00F54731">
      <w:pPr>
        <w:numPr>
          <w:ilvl w:val="0"/>
          <w:numId w:val="32"/>
        </w:numPr>
        <w:suppressAutoHyphens/>
        <w:spacing w:after="0" w:line="240" w:lineRule="auto"/>
        <w:ind w:hanging="54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чрезвычайные ситуации на </w:t>
      </w:r>
      <w:proofErr w:type="spellStart"/>
      <w:r w:rsidRPr="00F54731">
        <w:rPr>
          <w:rFonts w:ascii="Times New Roman" w:eastAsia="Times New Roman" w:hAnsi="Times New Roman" w:cs="Times New Roman"/>
          <w:sz w:val="24"/>
          <w:szCs w:val="24"/>
          <w:lang w:eastAsia="ru-RU"/>
        </w:rPr>
        <w:t>пожар</w:t>
      </w:r>
      <w:proofErr w:type="gramStart"/>
      <w:r w:rsidRPr="00F54731">
        <w:rPr>
          <w:rFonts w:ascii="Times New Roman" w:eastAsia="Times New Roman" w:hAnsi="Times New Roman" w:cs="Times New Roman"/>
          <w:sz w:val="24"/>
          <w:szCs w:val="24"/>
          <w:lang w:eastAsia="ru-RU"/>
        </w:rPr>
        <w:t>о</w:t>
      </w:r>
      <w:proofErr w:type="spellEnd"/>
      <w:r w:rsidRPr="00F54731">
        <w:rPr>
          <w:rFonts w:ascii="Times New Roman" w:eastAsia="Times New Roman" w:hAnsi="Times New Roman" w:cs="Times New Roman"/>
          <w:sz w:val="24"/>
          <w:szCs w:val="24"/>
          <w:lang w:eastAsia="ru-RU"/>
        </w:rPr>
        <w:t>-</w:t>
      </w:r>
      <w:proofErr w:type="gramEnd"/>
      <w:r w:rsidRPr="00F54731">
        <w:rPr>
          <w:rFonts w:ascii="Times New Roman" w:eastAsia="Times New Roman" w:hAnsi="Times New Roman" w:cs="Times New Roman"/>
          <w:sz w:val="24"/>
          <w:szCs w:val="24"/>
          <w:lang w:eastAsia="ru-RU"/>
        </w:rPr>
        <w:t xml:space="preserve"> и взрывоопасных объектах;</w:t>
      </w:r>
    </w:p>
    <w:p w:rsidR="00F54731" w:rsidRPr="00F54731" w:rsidRDefault="00F54731" w:rsidP="00F54731">
      <w:pPr>
        <w:numPr>
          <w:ilvl w:val="0"/>
          <w:numId w:val="32"/>
        </w:numPr>
        <w:suppressAutoHyphens/>
        <w:spacing w:after="0" w:line="240" w:lineRule="auto"/>
        <w:ind w:hanging="54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чрезвычайные ситуации на электроэнергетических системах;</w:t>
      </w:r>
    </w:p>
    <w:p w:rsidR="00F54731" w:rsidRPr="00F54731" w:rsidRDefault="00F54731" w:rsidP="00F54731">
      <w:pPr>
        <w:numPr>
          <w:ilvl w:val="0"/>
          <w:numId w:val="32"/>
        </w:numPr>
        <w:suppressAutoHyphens/>
        <w:spacing w:after="0" w:line="240" w:lineRule="auto"/>
        <w:ind w:hanging="54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чрезвычайные ситуации на коммунальных системах жизнеобеспечения;</w:t>
      </w:r>
    </w:p>
    <w:p w:rsidR="00F54731" w:rsidRPr="00F54731" w:rsidRDefault="00F54731" w:rsidP="00F54731">
      <w:pPr>
        <w:numPr>
          <w:ilvl w:val="0"/>
          <w:numId w:val="32"/>
        </w:numPr>
        <w:tabs>
          <w:tab w:val="num" w:pos="900"/>
        </w:tabs>
        <w:suppressAutoHyphens/>
        <w:spacing w:after="0" w:line="240" w:lineRule="auto"/>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чрезвычайные ситуации на транспорте</w:t>
      </w:r>
      <w:r w:rsidRPr="00F54731">
        <w:rPr>
          <w:rFonts w:ascii="Times New Roman" w:eastAsia="Times New Roman" w:hAnsi="Times New Roman" w:cs="Times New Roman"/>
          <w:sz w:val="24"/>
          <w:szCs w:val="24"/>
          <w:lang w:val="en-US" w:eastAsia="ru-RU"/>
        </w:rPr>
        <w:t>;</w:t>
      </w:r>
    </w:p>
    <w:p w:rsidR="00F54731" w:rsidRPr="00F54731" w:rsidRDefault="00F54731" w:rsidP="00F54731">
      <w:pPr>
        <w:numPr>
          <w:ilvl w:val="0"/>
          <w:numId w:val="32"/>
        </w:numPr>
        <w:tabs>
          <w:tab w:val="num" w:pos="900"/>
        </w:tabs>
        <w:suppressAutoHyphens/>
        <w:spacing w:after="0" w:line="240" w:lineRule="auto"/>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чрезвычайные ситуации на гидротехнических сооружениях.</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Перечень поражающих факторов источников техногенных ЧС, характер их действий и проявлений согласно 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22.0.07-95 «Источники техногенных чрезвычайных ситуаций. Поражающие факторы» </w:t>
      </w:r>
      <w:proofErr w:type="gramStart"/>
      <w:r w:rsidRPr="00F54731">
        <w:rPr>
          <w:rFonts w:ascii="Times New Roman" w:eastAsia="Times New Roman" w:hAnsi="Times New Roman" w:cs="Times New Roman"/>
          <w:sz w:val="24"/>
          <w:szCs w:val="24"/>
          <w:lang w:eastAsia="ru-RU"/>
        </w:rPr>
        <w:t>представлен</w:t>
      </w:r>
      <w:proofErr w:type="gramEnd"/>
      <w:r w:rsidRPr="00F54731">
        <w:rPr>
          <w:rFonts w:ascii="Times New Roman" w:eastAsia="Times New Roman" w:hAnsi="Times New Roman" w:cs="Times New Roman"/>
          <w:sz w:val="24"/>
          <w:szCs w:val="24"/>
          <w:lang w:eastAsia="ru-RU"/>
        </w:rPr>
        <w:t xml:space="preserve"> в таблице 9.2.1.</w:t>
      </w: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p>
    <w:p w:rsidR="00F54731" w:rsidRPr="00F54731" w:rsidRDefault="00F54731" w:rsidP="00F54731">
      <w:pPr>
        <w:spacing w:after="0" w:line="240" w:lineRule="auto"/>
        <w:ind w:firstLine="567"/>
        <w:jc w:val="right"/>
        <w:rPr>
          <w:rFonts w:ascii="Times New Roman" w:eastAsia="Times New Roman" w:hAnsi="Times New Roman" w:cs="Times New Roman"/>
          <w:bCs/>
          <w:i/>
          <w:sz w:val="24"/>
          <w:szCs w:val="24"/>
          <w:lang w:eastAsia="ru-RU"/>
        </w:rPr>
      </w:pPr>
      <w:r w:rsidRPr="00F54731">
        <w:rPr>
          <w:rFonts w:ascii="Times New Roman" w:eastAsia="Times New Roman" w:hAnsi="Times New Roman" w:cs="Times New Roman"/>
          <w:bCs/>
          <w:i/>
          <w:sz w:val="24"/>
          <w:szCs w:val="24"/>
          <w:lang w:eastAsia="ru-RU"/>
        </w:rPr>
        <w:t>Табл. 9.2.1.</w:t>
      </w:r>
    </w:p>
    <w:p w:rsidR="00F54731" w:rsidRPr="00F54731" w:rsidRDefault="00F54731" w:rsidP="00F54731">
      <w:pPr>
        <w:spacing w:after="0" w:line="240" w:lineRule="auto"/>
        <w:ind w:firstLine="567"/>
        <w:jc w:val="right"/>
        <w:rPr>
          <w:rFonts w:ascii="Times New Roman" w:eastAsia="Times New Roman" w:hAnsi="Times New Roman" w:cs="Times New Roman"/>
          <w:b/>
          <w:i/>
          <w:sz w:val="24"/>
          <w:szCs w:val="24"/>
          <w:lang w:eastAsia="ru-RU"/>
        </w:rPr>
      </w:pPr>
      <w:r w:rsidRPr="00F54731">
        <w:rPr>
          <w:rFonts w:ascii="Times New Roman" w:eastAsia="Times New Roman" w:hAnsi="Times New Roman" w:cs="Times New Roman"/>
          <w:bCs/>
          <w:i/>
          <w:sz w:val="24"/>
          <w:szCs w:val="24"/>
          <w:lang w:eastAsia="ru-RU"/>
        </w:rPr>
        <w:t>Перечень поражающих факторов источников техногенных ЧС</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3245"/>
        <w:gridCol w:w="2434"/>
        <w:gridCol w:w="3966"/>
      </w:tblGrid>
      <w:tr w:rsidR="00F54731" w:rsidRPr="00F54731" w:rsidTr="00CD20F7">
        <w:trPr>
          <w:cantSplit/>
          <w:tblHeader/>
          <w:jc w:val="center"/>
        </w:trPr>
        <w:tc>
          <w:tcPr>
            <w:tcW w:w="324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Источник техногенной ЧС</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Наименование поражающего фактора техногенной ЧС</w:t>
            </w:r>
          </w:p>
        </w:tc>
        <w:tc>
          <w:tcPr>
            <w:tcW w:w="396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Наименование параметра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поражающего фактора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источника техногенной ЧС</w:t>
            </w:r>
          </w:p>
        </w:tc>
      </w:tr>
      <w:tr w:rsidR="00F54731" w:rsidRPr="00F54731" w:rsidTr="00CD20F7">
        <w:trPr>
          <w:cantSplit/>
          <w:jc w:val="center"/>
        </w:trPr>
        <w:tc>
          <w:tcPr>
            <w:tcW w:w="3245" w:type="dxa"/>
            <w:vMerge w:val="restart"/>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uppressAutoHyphens/>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Чрезвычайные ситуации на </w:t>
            </w:r>
            <w:proofErr w:type="spellStart"/>
            <w:r w:rsidRPr="00F54731">
              <w:rPr>
                <w:rFonts w:ascii="Times New Roman" w:eastAsia="Times New Roman" w:hAnsi="Times New Roman" w:cs="Times New Roman"/>
                <w:sz w:val="20"/>
                <w:szCs w:val="20"/>
                <w:lang w:eastAsia="ru-RU"/>
              </w:rPr>
              <w:t>пожар</w:t>
            </w:r>
            <w:proofErr w:type="gramStart"/>
            <w:r w:rsidRPr="00F54731">
              <w:rPr>
                <w:rFonts w:ascii="Times New Roman" w:eastAsia="Times New Roman" w:hAnsi="Times New Roman" w:cs="Times New Roman"/>
                <w:sz w:val="20"/>
                <w:szCs w:val="20"/>
                <w:lang w:eastAsia="ru-RU"/>
              </w:rPr>
              <w:t>о</w:t>
            </w:r>
            <w:proofErr w:type="spellEnd"/>
            <w:r w:rsidRPr="00F54731">
              <w:rPr>
                <w:rFonts w:ascii="Times New Roman" w:eastAsia="Times New Roman" w:hAnsi="Times New Roman" w:cs="Times New Roman"/>
                <w:sz w:val="20"/>
                <w:szCs w:val="20"/>
                <w:lang w:eastAsia="ru-RU"/>
              </w:rPr>
              <w:t>-</w:t>
            </w:r>
            <w:proofErr w:type="gramEnd"/>
            <w:r w:rsidRPr="00F54731">
              <w:rPr>
                <w:rFonts w:ascii="Times New Roman" w:eastAsia="Times New Roman" w:hAnsi="Times New Roman" w:cs="Times New Roman"/>
                <w:sz w:val="20"/>
                <w:szCs w:val="20"/>
                <w:lang w:eastAsia="ru-RU"/>
              </w:rPr>
              <w:t xml:space="preserve">  и взрывоопасных  объектах</w:t>
            </w: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Воздушная ударная волна</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Избыточное давление во фронте ударной волны.</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Длительность фазы сжатия.</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Импульс фазы сжатия.</w:t>
            </w:r>
          </w:p>
        </w:tc>
      </w:tr>
      <w:tr w:rsidR="00F54731" w:rsidRPr="00F54731" w:rsidTr="00CD20F7">
        <w:trPr>
          <w:cantSplit/>
          <w:jc w:val="center"/>
        </w:trPr>
        <w:tc>
          <w:tcPr>
            <w:tcW w:w="3245"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ru-RU"/>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Волна сжатия в грунте</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Максимальное давление.</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Время действия.</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Время нарастания давления до максимального значения</w:t>
            </w:r>
          </w:p>
        </w:tc>
      </w:tr>
      <w:tr w:rsidR="00F54731" w:rsidRPr="00F54731" w:rsidTr="00CD20F7">
        <w:trPr>
          <w:cantSplit/>
          <w:jc w:val="center"/>
        </w:trPr>
        <w:tc>
          <w:tcPr>
            <w:tcW w:w="3245"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ru-RU"/>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Экстремальный нагрев среды</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Температура среды.</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Коэффициент теплоотдачи.</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Время действия источника экстремальных температур</w:t>
            </w:r>
          </w:p>
        </w:tc>
      </w:tr>
      <w:tr w:rsidR="00F54731" w:rsidRPr="00F54731" w:rsidTr="00CD20F7">
        <w:trPr>
          <w:cantSplit/>
          <w:trHeight w:val="911"/>
          <w:jc w:val="center"/>
        </w:trPr>
        <w:tc>
          <w:tcPr>
            <w:tcW w:w="3245" w:type="dxa"/>
            <w:vMerge/>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ru-RU"/>
              </w:rPr>
            </w:pP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Тепловое излучение</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Энергия теплового излучения.</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Мощность теплового излучения.</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Время действия источника теплового излучения</w:t>
            </w:r>
          </w:p>
        </w:tc>
      </w:tr>
      <w:tr w:rsidR="00F54731" w:rsidRPr="00F54731" w:rsidTr="00CD20F7">
        <w:trPr>
          <w:cantSplit/>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Чрезвычайные ситуации на электроэнергетических системах и системах связи</w:t>
            </w: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w:t>
            </w:r>
          </w:p>
        </w:tc>
      </w:tr>
      <w:tr w:rsidR="00F54731" w:rsidRPr="00F54731" w:rsidTr="00CD20F7">
        <w:trPr>
          <w:cantSplit/>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uppressAutoHyphens/>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Чрезвычайные ситуации на коммунальных системах жизнеобеспечения</w:t>
            </w: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Токсическое действие</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Концентрация опасного химического вещества в среде.</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Плотность химического заражения местности и объектов</w:t>
            </w:r>
          </w:p>
        </w:tc>
      </w:tr>
      <w:tr w:rsidR="00F54731" w:rsidRPr="00F54731" w:rsidTr="00CD20F7">
        <w:trPr>
          <w:cantSplit/>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uppressAutoHyphens/>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Чрезвычайные ситуации на транспорте (перевозка аммиака, азота, хлора)</w:t>
            </w: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Токсическое действие</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Концентрация опасного химического вещества в среде.</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Плотность химического заражения местности и объектов</w:t>
            </w:r>
          </w:p>
        </w:tc>
      </w:tr>
      <w:tr w:rsidR="00F54731" w:rsidRPr="00F54731" w:rsidTr="00CD20F7">
        <w:trPr>
          <w:cantSplit/>
          <w:jc w:val="center"/>
        </w:trPr>
        <w:tc>
          <w:tcPr>
            <w:tcW w:w="3245"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uppressAutoHyphens/>
              <w:spacing w:after="0" w:line="240" w:lineRule="auto"/>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Чрезвычайные ситуации на гидротехнических сооружениях</w:t>
            </w:r>
          </w:p>
        </w:tc>
        <w:tc>
          <w:tcPr>
            <w:tcW w:w="243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Волна прорыва гидротехнических сооружений</w:t>
            </w:r>
          </w:p>
        </w:tc>
        <w:tc>
          <w:tcPr>
            <w:tcW w:w="396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Скорость волны прорыва</w:t>
            </w:r>
          </w:p>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Глубина волны прорыва</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Температура воды</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Время существования волны прорыва</w:t>
            </w:r>
          </w:p>
        </w:tc>
      </w:tr>
    </w:tbl>
    <w:p w:rsidR="00F54731" w:rsidRPr="00F54731" w:rsidRDefault="00F54731" w:rsidP="00F54731">
      <w:pPr>
        <w:suppressAutoHyphens/>
        <w:spacing w:after="0" w:line="240" w:lineRule="auto"/>
        <w:ind w:firstLine="902"/>
        <w:jc w:val="both"/>
        <w:rPr>
          <w:rFonts w:ascii="Times New Roman" w:eastAsia="Times New Roman" w:hAnsi="Times New Roman" w:cs="Times New Roman"/>
          <w:i/>
          <w:sz w:val="24"/>
          <w:szCs w:val="24"/>
          <w:u w:val="single"/>
          <w:lang w:eastAsia="ru-RU"/>
        </w:rPr>
      </w:pPr>
    </w:p>
    <w:p w:rsidR="00F54731" w:rsidRPr="00F54731" w:rsidRDefault="00F54731" w:rsidP="00F54731">
      <w:pPr>
        <w:suppressAutoHyphens/>
        <w:spacing w:after="0" w:line="240" w:lineRule="auto"/>
        <w:ind w:firstLine="902"/>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u w:val="single"/>
          <w:lang w:eastAsia="ru-RU"/>
        </w:rPr>
        <w:t>Потенциально опасный объект</w:t>
      </w:r>
      <w:r w:rsidRPr="00F54731">
        <w:rPr>
          <w:rFonts w:ascii="Times New Roman" w:eastAsia="Times New Roman" w:hAnsi="Times New Roman" w:cs="Times New Roman"/>
          <w:i/>
          <w:sz w:val="24"/>
          <w:szCs w:val="24"/>
          <w:lang w:eastAsia="ru-RU"/>
        </w:rPr>
        <w:t>:</w:t>
      </w:r>
      <w:r w:rsidRPr="00F54731">
        <w:rPr>
          <w:rFonts w:ascii="Times New Roman" w:eastAsia="Times New Roman" w:hAnsi="Times New Roman" w:cs="Times New Roman"/>
          <w:sz w:val="24"/>
          <w:szCs w:val="24"/>
          <w:lang w:eastAsia="ru-RU"/>
        </w:rPr>
        <w:t xml:space="preserve">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rsidR="00F54731" w:rsidRPr="00F54731" w:rsidRDefault="00F54731" w:rsidP="00F54731">
      <w:pPr>
        <w:suppressAutoHyphens/>
        <w:spacing w:after="0" w:line="240" w:lineRule="auto"/>
        <w:ind w:firstLine="902"/>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Из чрезвычайных ситуаций наиболее вероятными могут быть техногенные пожары и взрывы на складах ГСМ, электроподстанции, котельных, трансформаторных подстанциях, ГРП, межпоселковых газопроводах высокого давления, газопроводах среднего и низкого давления.</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i/>
          <w:sz w:val="24"/>
          <w:szCs w:val="24"/>
          <w:lang w:eastAsia="ru-RU"/>
        </w:rPr>
        <w:t>Бензин всех марок, дизтопливо</w:t>
      </w:r>
      <w:r w:rsidRPr="00F54731">
        <w:rPr>
          <w:rFonts w:ascii="Times New Roman" w:eastAsia="Times New Roman" w:hAnsi="Times New Roman" w:cs="Times New Roman"/>
          <w:sz w:val="24"/>
          <w:szCs w:val="24"/>
          <w:lang w:eastAsia="ru-RU"/>
        </w:rPr>
        <w:t xml:space="preserve"> –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b/>
          <w:i/>
          <w:sz w:val="24"/>
          <w:szCs w:val="24"/>
          <w:lang w:eastAsia="ru-RU"/>
        </w:rPr>
        <w:t>Газ природный</w:t>
      </w:r>
      <w:r w:rsidRPr="00F54731">
        <w:rPr>
          <w:rFonts w:ascii="Times New Roman" w:eastAsia="Times New Roman" w:hAnsi="Times New Roman" w:cs="Times New Roman"/>
          <w:sz w:val="24"/>
          <w:szCs w:val="24"/>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lastRenderedPageBreak/>
        <w:t xml:space="preserve">Категоризация опасных объектов проведена в соответствии с постановлением Правительства РФ от 14 августа 2020 года №1226 «Об утверждении </w:t>
      </w:r>
      <w:proofErr w:type="gramStart"/>
      <w:r w:rsidRPr="00F54731">
        <w:rPr>
          <w:rFonts w:ascii="Times New Roman" w:eastAsia="Times New Roman" w:hAnsi="Times New Roman" w:cs="Times New Roman"/>
          <w:sz w:val="24"/>
          <w:szCs w:val="24"/>
          <w:lang w:eastAsia="ru-RU"/>
        </w:rPr>
        <w:t>Правил разработки критериев отнесения объектов всех форм собственности</w:t>
      </w:r>
      <w:proofErr w:type="gramEnd"/>
      <w:r w:rsidRPr="00F54731">
        <w:rPr>
          <w:rFonts w:ascii="Times New Roman" w:eastAsia="Times New Roman" w:hAnsi="Times New Roman" w:cs="Times New Roman"/>
          <w:sz w:val="24"/>
          <w:szCs w:val="24"/>
          <w:lang w:eastAsia="ru-RU"/>
        </w:rPr>
        <w:t xml:space="preserve"> к потенциально опасным объектам».</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шесть категорий</w:t>
      </w:r>
      <w:proofErr w:type="gramEnd"/>
      <w:r w:rsidRPr="00F54731">
        <w:rPr>
          <w:rFonts w:ascii="Times New Roman" w:eastAsia="Times New Roman" w:hAnsi="Times New Roman" w:cs="Times New Roman"/>
          <w:sz w:val="24"/>
          <w:szCs w:val="24"/>
          <w:lang w:eastAsia="ru-RU"/>
        </w:rPr>
        <w:t>:</w:t>
      </w:r>
    </w:p>
    <w:p w:rsidR="00F54731" w:rsidRPr="00F54731" w:rsidRDefault="00F54731" w:rsidP="00F54731">
      <w:pPr>
        <w:widowControl w:val="0"/>
        <w:numPr>
          <w:ilvl w:val="0"/>
          <w:numId w:val="33"/>
        </w:num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rsidR="00F54731" w:rsidRPr="00F54731" w:rsidRDefault="00F54731" w:rsidP="00F54731">
      <w:pPr>
        <w:widowControl w:val="0"/>
        <w:numPr>
          <w:ilvl w:val="0"/>
          <w:numId w:val="33"/>
        </w:num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rsidR="00F54731" w:rsidRPr="00F54731" w:rsidRDefault="00F54731" w:rsidP="00F54731">
      <w:pPr>
        <w:widowControl w:val="0"/>
        <w:numPr>
          <w:ilvl w:val="0"/>
          <w:numId w:val="33"/>
        </w:num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rsidR="00F54731" w:rsidRPr="00F54731" w:rsidRDefault="00F54731" w:rsidP="00F54731">
      <w:pPr>
        <w:widowControl w:val="0"/>
        <w:numPr>
          <w:ilvl w:val="0"/>
          <w:numId w:val="33"/>
        </w:num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rsidR="00F54731" w:rsidRPr="00F54731" w:rsidRDefault="00F54731" w:rsidP="00F54731">
      <w:pPr>
        <w:widowControl w:val="0"/>
        <w:numPr>
          <w:ilvl w:val="0"/>
          <w:numId w:val="33"/>
        </w:num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rsidR="00F54731" w:rsidRPr="00F54731" w:rsidRDefault="00F54731" w:rsidP="00F54731">
      <w:pPr>
        <w:widowControl w:val="0"/>
        <w:numPr>
          <w:ilvl w:val="0"/>
          <w:numId w:val="33"/>
        </w:numPr>
        <w:autoSpaceDE w:val="0"/>
        <w:autoSpaceDN w:val="0"/>
        <w:adjustRightInd w:val="0"/>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потенциально опасные объекты 6 категории опасности (низкий уровень опасности) - объекты, аварии на которых могут стать источником возникновения чрезвычайной ситуации не выше локального характера.</w:t>
      </w:r>
    </w:p>
    <w:p w:rsidR="00F54731" w:rsidRPr="00F54731" w:rsidRDefault="00F54731" w:rsidP="00F54731">
      <w:pPr>
        <w:spacing w:after="0" w:line="240" w:lineRule="auto"/>
        <w:ind w:firstLine="900"/>
        <w:jc w:val="both"/>
        <w:rPr>
          <w:rFonts w:ascii="Times New Roman" w:eastAsia="Times New Roman" w:hAnsi="Times New Roman" w:cs="Times New Roman"/>
          <w:i/>
          <w:sz w:val="24"/>
          <w:szCs w:val="24"/>
          <w:u w:val="single"/>
          <w:lang w:eastAsia="ru-RU"/>
        </w:rPr>
      </w:pPr>
      <w:r w:rsidRPr="00F54731">
        <w:rPr>
          <w:rFonts w:ascii="Times New Roman" w:eastAsia="Times New Roman" w:hAnsi="Times New Roman" w:cs="Times New Roman"/>
          <w:i/>
          <w:sz w:val="24"/>
          <w:szCs w:val="24"/>
          <w:u w:val="single"/>
          <w:lang w:eastAsia="ru-RU"/>
        </w:rPr>
        <w:t xml:space="preserve">Силы и средства наблюдения и контроля за состоянием окружающей природной среды и потенциально опасных объектов состоят </w:t>
      </w:r>
      <w:proofErr w:type="gramStart"/>
      <w:r w:rsidRPr="00F54731">
        <w:rPr>
          <w:rFonts w:ascii="Times New Roman" w:eastAsia="Times New Roman" w:hAnsi="Times New Roman" w:cs="Times New Roman"/>
          <w:i/>
          <w:sz w:val="24"/>
          <w:szCs w:val="24"/>
          <w:u w:val="single"/>
          <w:lang w:eastAsia="ru-RU"/>
        </w:rPr>
        <w:t>из</w:t>
      </w:r>
      <w:proofErr w:type="gramEnd"/>
      <w:r w:rsidRPr="00F54731">
        <w:rPr>
          <w:rFonts w:ascii="Times New Roman" w:eastAsia="Times New Roman" w:hAnsi="Times New Roman" w:cs="Times New Roman"/>
          <w:i/>
          <w:sz w:val="24"/>
          <w:szCs w:val="24"/>
          <w:u w:val="single"/>
          <w:lang w:eastAsia="ru-RU"/>
        </w:rPr>
        <w:t>:</w:t>
      </w:r>
    </w:p>
    <w:p w:rsidR="00F54731" w:rsidRPr="00F54731" w:rsidRDefault="00F54731" w:rsidP="00F54731">
      <w:pPr>
        <w:numPr>
          <w:ilvl w:val="0"/>
          <w:numId w:val="34"/>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 органов государственного надзора;</w:t>
      </w:r>
    </w:p>
    <w:p w:rsidR="00F54731" w:rsidRPr="00F54731" w:rsidRDefault="00F54731" w:rsidP="00F54731">
      <w:pPr>
        <w:numPr>
          <w:ilvl w:val="0"/>
          <w:numId w:val="34"/>
        </w:numPr>
        <w:tabs>
          <w:tab w:val="num" w:pos="1418"/>
          <w:tab w:val="left" w:pos="1980"/>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служб (учреждений) и организаций поселения, осуществляющих наблюдение и </w:t>
      </w:r>
      <w:proofErr w:type="gramStart"/>
      <w:r w:rsidRPr="00F54731">
        <w:rPr>
          <w:rFonts w:ascii="Times New Roman" w:eastAsia="Times New Roman" w:hAnsi="Times New Roman" w:cs="Times New Roman"/>
          <w:sz w:val="24"/>
          <w:szCs w:val="24"/>
          <w:lang w:eastAsia="ru-RU"/>
        </w:rPr>
        <w:t>контроль за</w:t>
      </w:r>
      <w:proofErr w:type="gramEnd"/>
      <w:r w:rsidRPr="00F54731">
        <w:rPr>
          <w:rFonts w:ascii="Times New Roman" w:eastAsia="Times New Roman" w:hAnsi="Times New Roman" w:cs="Times New Roman"/>
          <w:sz w:val="24"/>
          <w:szCs w:val="24"/>
          <w:lang w:eastAsia="ru-RU"/>
        </w:rPr>
        <w:t xml:space="preserve"> состоянием окружающей природной среды, а также за обстановкой на потенциально опасных объектах и прилегающих к ним территориях;</w:t>
      </w:r>
    </w:p>
    <w:p w:rsidR="00F54731" w:rsidRPr="00F54731" w:rsidRDefault="00F54731" w:rsidP="00F54731">
      <w:pPr>
        <w:numPr>
          <w:ilvl w:val="0"/>
          <w:numId w:val="34"/>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сети наблюдения и лабораторного контроля муниципального звена областной подсистемы РСЧС;</w:t>
      </w:r>
    </w:p>
    <w:p w:rsidR="00F54731" w:rsidRPr="00F54731" w:rsidRDefault="00F54731" w:rsidP="00F54731">
      <w:pPr>
        <w:numPr>
          <w:ilvl w:val="0"/>
          <w:numId w:val="35"/>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посты гидрологических наблюдений;</w:t>
      </w:r>
    </w:p>
    <w:p w:rsidR="00F54731" w:rsidRPr="00F54731" w:rsidRDefault="00F54731" w:rsidP="00F54731">
      <w:pPr>
        <w:numPr>
          <w:ilvl w:val="0"/>
          <w:numId w:val="35"/>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объектовые лаборатории ЖКХ, перерабатывающей промышленности и топливно-энергетического комплекса;</w:t>
      </w:r>
    </w:p>
    <w:p w:rsidR="00F54731" w:rsidRPr="00F54731" w:rsidRDefault="00F54731" w:rsidP="00F54731">
      <w:pPr>
        <w:numPr>
          <w:ilvl w:val="0"/>
          <w:numId w:val="35"/>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ветлаборатории;</w:t>
      </w:r>
    </w:p>
    <w:p w:rsidR="00F54731" w:rsidRPr="00F54731" w:rsidRDefault="00F54731" w:rsidP="00F54731">
      <w:pPr>
        <w:numPr>
          <w:ilvl w:val="0"/>
          <w:numId w:val="35"/>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станции защиты растений;</w:t>
      </w:r>
    </w:p>
    <w:p w:rsidR="00F54731" w:rsidRPr="00F54731" w:rsidRDefault="00F54731" w:rsidP="00F54731">
      <w:pPr>
        <w:numPr>
          <w:ilvl w:val="0"/>
          <w:numId w:val="35"/>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пункты сигнализации и прогнозов появления вредителей и болезней сельскохозяйственных растений;</w:t>
      </w:r>
    </w:p>
    <w:p w:rsidR="00F54731" w:rsidRPr="00F54731" w:rsidRDefault="00F54731" w:rsidP="00F54731">
      <w:pPr>
        <w:numPr>
          <w:ilvl w:val="0"/>
          <w:numId w:val="35"/>
        </w:numPr>
        <w:tabs>
          <w:tab w:val="num" w:pos="1418"/>
        </w:tabs>
        <w:overflowPunct w:val="0"/>
        <w:autoSpaceDE w:val="0"/>
        <w:autoSpaceDN w:val="0"/>
        <w:adjustRightInd w:val="0"/>
        <w:spacing w:after="0" w:line="240" w:lineRule="auto"/>
        <w:ind w:hanging="567"/>
        <w:jc w:val="both"/>
        <w:textAlignment w:val="baseline"/>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посты РХН.</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Большая степень изношенности, устаревшее оборудование, нарушение технологической дисциплины, недостаточная эффективность систем безопасности  на потенциально опасных объектах обусловливают тенденцию роста количества  чрезвычайных ситуаций техногенного характера. </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Наиболее масштабные техногенные чрезвычайные ситуации могут быть в результате аварии на предприятиях, использующих в своем производстве АХОВ.</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lastRenderedPageBreak/>
        <w:t xml:space="preserve">При выполнении полного и своевременного комплекса мероприятий по предупреждению чрезвычайных </w:t>
      </w:r>
      <w:proofErr w:type="gramStart"/>
      <w:r w:rsidRPr="00F54731">
        <w:rPr>
          <w:rFonts w:ascii="Times New Roman" w:eastAsia="Times New Roman" w:hAnsi="Times New Roman" w:cs="Times New Roman"/>
          <w:sz w:val="24"/>
          <w:szCs w:val="24"/>
          <w:lang w:eastAsia="ru-RU"/>
        </w:rPr>
        <w:t>ситуаций</w:t>
      </w:r>
      <w:proofErr w:type="gramEnd"/>
      <w:r w:rsidRPr="00F54731">
        <w:rPr>
          <w:rFonts w:ascii="Times New Roman" w:eastAsia="Times New Roman" w:hAnsi="Times New Roman" w:cs="Times New Roman"/>
          <w:sz w:val="24"/>
          <w:szCs w:val="24"/>
          <w:lang w:eastAsia="ru-RU"/>
        </w:rPr>
        <w:t xml:space="preserve"> возможно максимально снизить вероятность их возникновения на территории поселения, а в случае возникновения чрезвычайных ситуаций добиться минимального материального ущерба и не допустить причинение вреда здоровью людей и их гибель.</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
          <w:bCs/>
          <w:sz w:val="24"/>
          <w:szCs w:val="24"/>
          <w:lang w:eastAsia="ru-RU"/>
        </w:rPr>
      </w:pPr>
      <w:r w:rsidRPr="00F54731">
        <w:rPr>
          <w:rFonts w:ascii="Times New Roman" w:eastAsia="Times New Roman" w:hAnsi="Times New Roman" w:cs="Times New Roman"/>
          <w:b/>
          <w:bCs/>
          <w:sz w:val="24"/>
          <w:szCs w:val="24"/>
          <w:lang w:eastAsia="ru-RU"/>
        </w:rPr>
        <w:t>Чрезвычайные ситуации на химически-опасных объектах</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В соответствии с паспортом территории </w:t>
      </w:r>
      <w:proofErr w:type="spellStart"/>
      <w:r w:rsidRPr="00F54731">
        <w:rPr>
          <w:rFonts w:ascii="Times New Roman" w:eastAsia="Times New Roman" w:hAnsi="Times New Roman" w:cs="Times New Roman"/>
          <w:sz w:val="24"/>
          <w:szCs w:val="24"/>
          <w:lang w:eastAsia="ru-RU" w:bidi="ru-RU"/>
        </w:rPr>
        <w:t>Пановского</w:t>
      </w:r>
      <w:proofErr w:type="spellEnd"/>
      <w:r w:rsidRPr="00F54731">
        <w:rPr>
          <w:rFonts w:ascii="Times New Roman" w:eastAsia="Times New Roman" w:hAnsi="Times New Roman" w:cs="Times New Roman"/>
          <w:sz w:val="24"/>
          <w:szCs w:val="24"/>
          <w:lang w:eastAsia="ru-RU" w:bidi="ru-RU"/>
        </w:rPr>
        <w:t xml:space="preserve"> сельского поселения Палехского муниципального района Ивановской области на территории поселения химически-опасные объекты отсутствуют.</w:t>
      </w:r>
    </w:p>
    <w:p w:rsidR="00F54731" w:rsidRPr="00F54731" w:rsidRDefault="00F54731" w:rsidP="00F54731">
      <w:pPr>
        <w:suppressAutoHyphens/>
        <w:spacing w:after="0" w:line="240" w:lineRule="auto"/>
        <w:ind w:firstLine="900"/>
        <w:jc w:val="both"/>
        <w:rPr>
          <w:rFonts w:ascii="Times New Roman" w:eastAsia="Times New Roman" w:hAnsi="Times New Roman" w:cs="Times New Roman"/>
          <w:b/>
          <w:bCs/>
          <w:sz w:val="24"/>
          <w:szCs w:val="24"/>
          <w:lang w:eastAsia="ru-RU"/>
        </w:rPr>
      </w:pPr>
      <w:r w:rsidRPr="00F54731">
        <w:rPr>
          <w:rFonts w:ascii="Times New Roman" w:eastAsia="Times New Roman" w:hAnsi="Times New Roman" w:cs="Times New Roman"/>
          <w:b/>
          <w:bCs/>
          <w:sz w:val="24"/>
          <w:szCs w:val="24"/>
          <w:lang w:eastAsia="ru-RU"/>
        </w:rPr>
        <w:t>Чрезвычайные ситуации на радиационно-опасных объектах</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Cs/>
          <w:i/>
          <w:sz w:val="24"/>
          <w:szCs w:val="24"/>
          <w:lang w:eastAsia="ru-RU" w:bidi="ru-RU"/>
        </w:rPr>
      </w:pPr>
      <w:r w:rsidRPr="00F54731">
        <w:rPr>
          <w:rFonts w:ascii="Times New Roman" w:eastAsia="Times New Roman" w:hAnsi="Times New Roman" w:cs="Times New Roman"/>
          <w:bCs/>
          <w:i/>
          <w:sz w:val="24"/>
          <w:szCs w:val="24"/>
          <w:lang w:eastAsia="ru-RU" w:bidi="ru-RU"/>
        </w:rPr>
        <w:t>Аварии с выбросом и (или) сбросом (угрозой выброса или сброса) радиоактивных веществ (РВ).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rPr>
        <w:t xml:space="preserve">В соответствии с паспортом территории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Палехского муниципального района Ивановской области на территории </w:t>
      </w:r>
      <w:r w:rsidRPr="00F54731">
        <w:rPr>
          <w:rFonts w:ascii="Times New Roman" w:eastAsia="Times New Roman" w:hAnsi="Times New Roman" w:cs="Times New Roman"/>
          <w:bCs/>
          <w:sz w:val="24"/>
          <w:szCs w:val="24"/>
          <w:lang w:eastAsia="ru-RU"/>
        </w:rPr>
        <w:t xml:space="preserve">поселения </w:t>
      </w:r>
      <w:r w:rsidRPr="00F54731">
        <w:rPr>
          <w:rFonts w:ascii="Times New Roman" w:eastAsia="Times New Roman" w:hAnsi="Times New Roman" w:cs="Times New Roman"/>
          <w:sz w:val="24"/>
          <w:szCs w:val="24"/>
          <w:lang w:eastAsia="ru-RU"/>
        </w:rPr>
        <w:t>радиационно-опасные объекты отсутствуют. Радиационные загрязнения могут возникнуть в результате аварийных ситуациях при транспортировке радиоактивных веществ автомобильным транспор</w:t>
      </w:r>
      <w:r w:rsidRPr="00F54731">
        <w:rPr>
          <w:rFonts w:ascii="Times New Roman" w:eastAsia="Times New Roman" w:hAnsi="Times New Roman" w:cs="Times New Roman"/>
          <w:sz w:val="24"/>
          <w:szCs w:val="24"/>
          <w:lang w:eastAsia="ru-RU"/>
        </w:rPr>
        <w:softHyphen/>
        <w:t>том, а также в результате падения аварийного космического или воздушного аппарата с ядерной энергетической установкой или радиоактивными веществами на борту.</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
          <w:bCs/>
          <w:i/>
          <w:sz w:val="24"/>
          <w:szCs w:val="24"/>
          <w:lang w:eastAsia="ru-RU" w:bidi="ru-RU"/>
        </w:rPr>
      </w:pPr>
      <w:r w:rsidRPr="00F54731">
        <w:rPr>
          <w:rFonts w:ascii="Times New Roman" w:eastAsia="Times New Roman" w:hAnsi="Times New Roman" w:cs="Times New Roman"/>
          <w:b/>
          <w:bCs/>
          <w:sz w:val="24"/>
          <w:szCs w:val="24"/>
          <w:lang w:eastAsia="ru-RU"/>
        </w:rPr>
        <w:t xml:space="preserve">Чрезвычайные ситуации на </w:t>
      </w:r>
      <w:proofErr w:type="spellStart"/>
      <w:r w:rsidRPr="00F54731">
        <w:rPr>
          <w:rFonts w:ascii="Times New Roman" w:eastAsia="Times New Roman" w:hAnsi="Times New Roman" w:cs="Times New Roman"/>
          <w:b/>
          <w:bCs/>
          <w:sz w:val="24"/>
          <w:szCs w:val="24"/>
          <w:lang w:eastAsia="ru-RU"/>
        </w:rPr>
        <w:t>пожар</w:t>
      </w:r>
      <w:proofErr w:type="gramStart"/>
      <w:r w:rsidRPr="00F54731">
        <w:rPr>
          <w:rFonts w:ascii="Times New Roman" w:eastAsia="Times New Roman" w:hAnsi="Times New Roman" w:cs="Times New Roman"/>
          <w:b/>
          <w:bCs/>
          <w:sz w:val="24"/>
          <w:szCs w:val="24"/>
          <w:lang w:eastAsia="ru-RU"/>
        </w:rPr>
        <w:t>о</w:t>
      </w:r>
      <w:proofErr w:type="spellEnd"/>
      <w:r w:rsidRPr="00F54731">
        <w:rPr>
          <w:rFonts w:ascii="Times New Roman" w:eastAsia="Times New Roman" w:hAnsi="Times New Roman" w:cs="Times New Roman"/>
          <w:b/>
          <w:bCs/>
          <w:sz w:val="24"/>
          <w:szCs w:val="24"/>
          <w:lang w:eastAsia="ru-RU"/>
        </w:rPr>
        <w:t>-</w:t>
      </w:r>
      <w:proofErr w:type="gramEnd"/>
      <w:r w:rsidRPr="00F54731">
        <w:rPr>
          <w:rFonts w:ascii="Times New Roman" w:eastAsia="Times New Roman" w:hAnsi="Times New Roman" w:cs="Times New Roman"/>
          <w:b/>
          <w:bCs/>
          <w:sz w:val="24"/>
          <w:szCs w:val="24"/>
          <w:lang w:eastAsia="ru-RU"/>
        </w:rPr>
        <w:t xml:space="preserve"> и взрывоопасных объектах</w:t>
      </w:r>
      <w:r w:rsidRPr="00F54731">
        <w:rPr>
          <w:rFonts w:ascii="Times New Roman" w:eastAsia="Times New Roman" w:hAnsi="Times New Roman" w:cs="Times New Roman"/>
          <w:b/>
          <w:bCs/>
          <w:i/>
          <w:sz w:val="24"/>
          <w:szCs w:val="24"/>
          <w:lang w:eastAsia="ru-RU" w:bidi="ru-RU"/>
        </w:rPr>
        <w:t xml:space="preserve"> </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bCs/>
          <w:i/>
          <w:sz w:val="24"/>
          <w:szCs w:val="24"/>
          <w:lang w:eastAsia="ru-RU" w:bidi="ru-RU"/>
        </w:rPr>
      </w:pPr>
      <w:r w:rsidRPr="00F54731">
        <w:rPr>
          <w:rFonts w:ascii="Times New Roman" w:eastAsia="Times New Roman" w:hAnsi="Times New Roman" w:cs="Times New Roman"/>
          <w:bCs/>
          <w:i/>
          <w:sz w:val="24"/>
          <w:szCs w:val="24"/>
          <w:lang w:eastAsia="ru-RU" w:bidi="ru-RU"/>
        </w:rPr>
        <w:t>Пожары и взрывы (с возможным по</w:t>
      </w:r>
      <w:r w:rsidRPr="00F54731">
        <w:rPr>
          <w:rFonts w:ascii="Times New Roman" w:eastAsia="Times New Roman" w:hAnsi="Times New Roman" w:cs="Times New Roman"/>
          <w:bCs/>
          <w:i/>
          <w:sz w:val="24"/>
          <w:szCs w:val="24"/>
          <w:lang w:eastAsia="ru-RU" w:bidi="ru-RU"/>
        </w:rPr>
        <w:softHyphen/>
        <w:t>следующим горением)</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roofErr w:type="spellStart"/>
      <w:r w:rsidRPr="00F54731">
        <w:rPr>
          <w:rFonts w:ascii="Times New Roman" w:eastAsia="Times New Roman" w:hAnsi="Times New Roman" w:cs="Times New Roman"/>
          <w:i/>
          <w:sz w:val="24"/>
          <w:szCs w:val="24"/>
          <w:u w:val="single"/>
          <w:lang w:eastAsia="ru-RU"/>
        </w:rPr>
        <w:t>Пожаровзрывоопасный</w:t>
      </w:r>
      <w:proofErr w:type="spellEnd"/>
      <w:r w:rsidRPr="00F54731">
        <w:rPr>
          <w:rFonts w:ascii="Times New Roman" w:eastAsia="Times New Roman" w:hAnsi="Times New Roman" w:cs="Times New Roman"/>
          <w:i/>
          <w:sz w:val="24"/>
          <w:szCs w:val="24"/>
          <w:u w:val="single"/>
          <w:lang w:eastAsia="ru-RU"/>
        </w:rPr>
        <w:t xml:space="preserve"> объект:</w:t>
      </w:r>
      <w:r w:rsidRPr="00F54731">
        <w:rPr>
          <w:rFonts w:ascii="Times New Roman" w:eastAsia="Times New Roman" w:hAnsi="Times New Roman" w:cs="Times New Roman"/>
          <w:sz w:val="24"/>
          <w:szCs w:val="24"/>
          <w:lang w:eastAsia="ru-RU"/>
        </w:rPr>
        <w:t xml:space="preserve"> объект, на котором производят, используют, перерабатывают, хранят или транспортируют легковоспламеняющиеся и </w:t>
      </w:r>
      <w:proofErr w:type="spellStart"/>
      <w:r w:rsidRPr="00F54731">
        <w:rPr>
          <w:rFonts w:ascii="Times New Roman" w:eastAsia="Times New Roman" w:hAnsi="Times New Roman" w:cs="Times New Roman"/>
          <w:sz w:val="24"/>
          <w:szCs w:val="24"/>
          <w:lang w:eastAsia="ru-RU"/>
        </w:rPr>
        <w:t>пожаровзрывоопасные</w:t>
      </w:r>
      <w:proofErr w:type="spellEnd"/>
      <w:r w:rsidRPr="00F54731">
        <w:rPr>
          <w:rFonts w:ascii="Times New Roman" w:eastAsia="Times New Roman" w:hAnsi="Times New Roman" w:cs="Times New Roman"/>
          <w:sz w:val="24"/>
          <w:szCs w:val="24"/>
          <w:lang w:eastAsia="ru-RU"/>
        </w:rPr>
        <w:t xml:space="preserve"> вещества, создающие реальную угрозу возникновения техногенной чрезвычайной ситуации.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bidi="ru-RU"/>
        </w:rPr>
        <w:t>Пожары и взрывы (с возможным последующим горением) могут возникать в результате нарушения условий эксплуатации технологического оборудования на производствен</w:t>
      </w:r>
      <w:r w:rsidRPr="00F54731">
        <w:rPr>
          <w:rFonts w:ascii="Times New Roman" w:eastAsia="Times New Roman" w:hAnsi="Times New Roman" w:cs="Times New Roman"/>
          <w:sz w:val="24"/>
          <w:szCs w:val="24"/>
          <w:lang w:eastAsia="ru-RU" w:bidi="ru-RU"/>
        </w:rPr>
        <w:softHyphen/>
        <w:t>ных объектах, замыкания электропроводки, нарушения порядка эксплуатации электропри</w:t>
      </w:r>
      <w:r w:rsidRPr="00F54731">
        <w:rPr>
          <w:rFonts w:ascii="Times New Roman" w:eastAsia="Times New Roman" w:hAnsi="Times New Roman" w:cs="Times New Roman"/>
          <w:sz w:val="24"/>
          <w:szCs w:val="24"/>
          <w:lang w:eastAsia="ru-RU" w:bidi="ru-RU"/>
        </w:rPr>
        <w:softHyphen/>
        <w:t>боров и неосторожного обращения с открытым огнем на объектах жилого и социально-бытового назначения, а также в случае совершения актов терроризма на химически - взры</w:t>
      </w:r>
      <w:r w:rsidRPr="00F54731">
        <w:rPr>
          <w:rFonts w:ascii="Times New Roman" w:eastAsia="Times New Roman" w:hAnsi="Times New Roman" w:cs="Times New Roman"/>
          <w:sz w:val="24"/>
          <w:szCs w:val="24"/>
          <w:lang w:eastAsia="ru-RU" w:bidi="ru-RU"/>
        </w:rPr>
        <w:softHyphen/>
        <w:t>вопожароопасных объектах, системах жизнеобеспечения.</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bookmarkStart w:id="165" w:name="_Toc262026686"/>
      <w:bookmarkStart w:id="166" w:name="_Toc261345814"/>
      <w:r w:rsidRPr="00F54731">
        <w:rPr>
          <w:rFonts w:ascii="Times New Roman" w:eastAsia="Times New Roman" w:hAnsi="Times New Roman" w:cs="Times New Roman"/>
          <w:sz w:val="24"/>
          <w:szCs w:val="24"/>
          <w:lang w:eastAsia="ru-RU"/>
        </w:rPr>
        <w:t xml:space="preserve">Наибольшую угрозу по </w:t>
      </w:r>
      <w:proofErr w:type="spellStart"/>
      <w:r w:rsidRPr="00F54731">
        <w:rPr>
          <w:rFonts w:ascii="Times New Roman" w:eastAsia="Times New Roman" w:hAnsi="Times New Roman" w:cs="Times New Roman"/>
          <w:sz w:val="24"/>
          <w:szCs w:val="24"/>
          <w:lang w:eastAsia="ru-RU"/>
        </w:rPr>
        <w:t>взрыво-пожароопасности</w:t>
      </w:r>
      <w:proofErr w:type="spellEnd"/>
      <w:r w:rsidRPr="00F54731">
        <w:rPr>
          <w:rFonts w:ascii="Times New Roman" w:eastAsia="Times New Roman" w:hAnsi="Times New Roman" w:cs="Times New Roman"/>
          <w:sz w:val="24"/>
          <w:szCs w:val="24"/>
          <w:lang w:eastAsia="ru-RU"/>
        </w:rPr>
        <w:t xml:space="preserve">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электроподстанция 35/10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w:t>
      </w:r>
      <w:proofErr w:type="spellStart"/>
      <w:r w:rsidRPr="00F54731">
        <w:rPr>
          <w:rFonts w:ascii="Times New Roman" w:eastAsia="Times New Roman" w:hAnsi="Times New Roman" w:cs="Times New Roman"/>
          <w:sz w:val="24"/>
          <w:szCs w:val="24"/>
          <w:lang w:eastAsia="ru-RU"/>
        </w:rPr>
        <w:t>Паново</w:t>
      </w:r>
      <w:proofErr w:type="spellEnd"/>
      <w:r w:rsidRPr="00F54731">
        <w:rPr>
          <w:rFonts w:ascii="Times New Roman" w:eastAsia="Times New Roman" w:hAnsi="Times New Roman" w:cs="Times New Roman"/>
          <w:sz w:val="24"/>
          <w:szCs w:val="24"/>
          <w:lang w:eastAsia="ru-RU"/>
        </w:rPr>
        <w:t>»;</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трансформаторные подстанции;</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газораспределительные пункты;</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межпоселковые газопроводы высокого давления;</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газопроводы среднего и низкого давления;</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склады ГСМ</w:t>
      </w:r>
      <w:r w:rsidRPr="00F54731">
        <w:rPr>
          <w:rFonts w:ascii="Times New Roman" w:eastAsia="Times New Roman" w:hAnsi="Times New Roman" w:cs="Times New Roman"/>
          <w:sz w:val="24"/>
          <w:szCs w:val="24"/>
          <w:lang w:val="en-US" w:eastAsia="ru-RU"/>
        </w:rPr>
        <w:t>;</w:t>
      </w:r>
    </w:p>
    <w:p w:rsidR="00F54731" w:rsidRPr="00F54731" w:rsidRDefault="00F54731" w:rsidP="00F54731">
      <w:pPr>
        <w:numPr>
          <w:ilvl w:val="0"/>
          <w:numId w:val="36"/>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котельные.</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При рассмотрении рисков возникновения ЧС на </w:t>
      </w:r>
      <w:proofErr w:type="spellStart"/>
      <w:r w:rsidRPr="00F54731">
        <w:rPr>
          <w:rFonts w:ascii="Times New Roman" w:eastAsia="Times New Roman" w:hAnsi="Times New Roman" w:cs="Times New Roman"/>
          <w:sz w:val="24"/>
          <w:szCs w:val="24"/>
          <w:lang w:eastAsia="ru-RU"/>
        </w:rPr>
        <w:t>пожаро</w:t>
      </w:r>
      <w:proofErr w:type="spellEnd"/>
      <w:r w:rsidRPr="00F54731">
        <w:rPr>
          <w:rFonts w:ascii="Times New Roman" w:eastAsia="Times New Roman" w:hAnsi="Times New Roman" w:cs="Times New Roman"/>
          <w:sz w:val="24"/>
          <w:szCs w:val="24"/>
          <w:lang w:eastAsia="ru-RU"/>
        </w:rPr>
        <w:t xml:space="preserve">-взрывоопасных объектах на территории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Палехского муниципального района необходимо выделить склады ГСМ, котельные и прочие.</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Склады ГСМ относятся ко </w:t>
      </w:r>
      <w:r w:rsidRPr="00F54731">
        <w:rPr>
          <w:rFonts w:ascii="Times New Roman" w:eastAsia="Times New Roman" w:hAnsi="Times New Roman" w:cs="Times New Roman"/>
          <w:sz w:val="24"/>
          <w:szCs w:val="24"/>
          <w:lang w:val="en-US" w:eastAsia="ru-RU"/>
        </w:rPr>
        <w:t>II</w:t>
      </w:r>
      <w:r w:rsidRPr="00F54731">
        <w:rPr>
          <w:rFonts w:ascii="Times New Roman" w:eastAsia="Times New Roman" w:hAnsi="Times New Roman" w:cs="Times New Roman"/>
          <w:sz w:val="24"/>
          <w:szCs w:val="24"/>
          <w:lang w:eastAsia="ru-RU"/>
        </w:rPr>
        <w:t xml:space="preserve"> группе объектов тыла приоритетов поражения потенциальным противником.</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Котельные, как объекты жизнеобеспечения, относятся к </w:t>
      </w:r>
      <w:r w:rsidRPr="00F54731">
        <w:rPr>
          <w:rFonts w:ascii="Times New Roman" w:eastAsia="Times New Roman" w:hAnsi="Times New Roman" w:cs="Times New Roman"/>
          <w:sz w:val="24"/>
          <w:szCs w:val="24"/>
          <w:lang w:val="en-US" w:eastAsia="ru-RU"/>
        </w:rPr>
        <w:t>III</w:t>
      </w:r>
      <w:r w:rsidRPr="00F54731">
        <w:rPr>
          <w:rFonts w:ascii="Times New Roman" w:eastAsia="Times New Roman" w:hAnsi="Times New Roman" w:cs="Times New Roman"/>
          <w:sz w:val="24"/>
          <w:szCs w:val="24"/>
          <w:lang w:eastAsia="ru-RU"/>
        </w:rPr>
        <w:t xml:space="preserve"> группе объектов тыла приоритетов поражения потенциальным противником.</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lastRenderedPageBreak/>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rsidR="00F54731" w:rsidRPr="00F54731" w:rsidRDefault="00F54731" w:rsidP="00F54731">
      <w:pPr>
        <w:numPr>
          <w:ilvl w:val="1"/>
          <w:numId w:val="31"/>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F54731" w:rsidRPr="00F54731" w:rsidRDefault="00F54731" w:rsidP="00F54731">
      <w:pPr>
        <w:numPr>
          <w:ilvl w:val="1"/>
          <w:numId w:val="31"/>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при возникновении огневых шаров - крупномасштабного диффузионного пламени сгорающей массы топлива, облака </w:t>
      </w:r>
      <w:proofErr w:type="gramStart"/>
      <w:r w:rsidRPr="00F54731">
        <w:rPr>
          <w:rFonts w:ascii="Times New Roman" w:eastAsia="Times New Roman" w:hAnsi="Times New Roman" w:cs="Times New Roman"/>
          <w:sz w:val="24"/>
          <w:szCs w:val="24"/>
          <w:lang w:eastAsia="ru-RU"/>
        </w:rPr>
        <w:t>топливо-воздушной</w:t>
      </w:r>
      <w:proofErr w:type="gramEnd"/>
      <w:r w:rsidRPr="00F54731">
        <w:rPr>
          <w:rFonts w:ascii="Times New Roman" w:eastAsia="Times New Roman" w:hAnsi="Times New Roman" w:cs="Times New Roman"/>
          <w:sz w:val="24"/>
          <w:szCs w:val="24"/>
          <w:lang w:eastAsia="ru-RU"/>
        </w:rPr>
        <w:t xml:space="preserve"> смеси поднимающегося над поверхностью земли и дрейфующего на расстояние:</w:t>
      </w:r>
    </w:p>
    <w:p w:rsidR="00F54731" w:rsidRPr="00F54731" w:rsidRDefault="00F54731" w:rsidP="00F54731">
      <w:pPr>
        <w:numPr>
          <w:ilvl w:val="1"/>
          <w:numId w:val="37"/>
        </w:numPr>
        <w:tabs>
          <w:tab w:val="num" w:pos="1985"/>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300 м при мгновенной разгерметизации (разрушении) резервуара (трубопровода);</w:t>
      </w:r>
    </w:p>
    <w:p w:rsidR="00F54731" w:rsidRPr="00F54731" w:rsidRDefault="00F54731" w:rsidP="00F54731">
      <w:pPr>
        <w:numPr>
          <w:ilvl w:val="1"/>
          <w:numId w:val="37"/>
        </w:numPr>
        <w:tabs>
          <w:tab w:val="num" w:pos="1985"/>
        </w:tabs>
        <w:spacing w:after="0" w:line="240" w:lineRule="auto"/>
        <w:ind w:firstLine="33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150 м при длительном истечении.</w:t>
      </w:r>
    </w:p>
    <w:p w:rsidR="00F54731" w:rsidRPr="00F54731" w:rsidRDefault="00F54731" w:rsidP="00F54731">
      <w:pPr>
        <w:numPr>
          <w:ilvl w:val="1"/>
          <w:numId w:val="31"/>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F54731" w:rsidRPr="00F54731" w:rsidRDefault="00F54731" w:rsidP="00F54731">
      <w:pPr>
        <w:numPr>
          <w:ilvl w:val="1"/>
          <w:numId w:val="31"/>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Мгновенное воспламенение </w:t>
      </w:r>
      <w:proofErr w:type="spellStart"/>
      <w:r w:rsidRPr="00F54731">
        <w:rPr>
          <w:rFonts w:ascii="Times New Roman" w:eastAsia="Times New Roman" w:hAnsi="Times New Roman" w:cs="Times New Roman"/>
          <w:sz w:val="24"/>
          <w:szCs w:val="24"/>
          <w:lang w:eastAsia="ru-RU"/>
        </w:rPr>
        <w:t>газопаровоздушных</w:t>
      </w:r>
      <w:proofErr w:type="spellEnd"/>
      <w:r w:rsidRPr="00F54731">
        <w:rPr>
          <w:rFonts w:ascii="Times New Roman" w:eastAsia="Times New Roman" w:hAnsi="Times New Roman" w:cs="Times New Roman"/>
          <w:sz w:val="24"/>
          <w:szCs w:val="24"/>
          <w:lang w:eastAsia="ru-RU"/>
        </w:rPr>
        <w:t xml:space="preserve">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Чрезвычайные ситуации на взрывопожароопасных объектах, таких как  трансформаторные подстанции, котельные, приводят к большим последствиям в сфере ЖКХ, как экономическим, так и экологическим.</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F54731" w:rsidRPr="00F54731" w:rsidRDefault="00F54731" w:rsidP="00F54731">
      <w:pPr>
        <w:spacing w:after="0" w:line="240" w:lineRule="auto"/>
        <w:ind w:firstLine="851"/>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bidi="ru-RU"/>
        </w:rPr>
        <w:t>Аварии с выбросом и (или) сбросом (угрозой выброса и (или) сброса) патогенных для человека микроорганизмов.</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Биологически опасных объектов на территории </w:t>
      </w:r>
      <w:proofErr w:type="spellStart"/>
      <w:r w:rsidRPr="00F54731">
        <w:rPr>
          <w:rFonts w:ascii="Times New Roman" w:eastAsia="Times New Roman" w:hAnsi="Times New Roman" w:cs="Times New Roman"/>
          <w:sz w:val="24"/>
          <w:szCs w:val="24"/>
          <w:lang w:eastAsia="ru-RU" w:bidi="ru-RU"/>
        </w:rPr>
        <w:t>Пановского</w:t>
      </w:r>
      <w:proofErr w:type="spellEnd"/>
      <w:r w:rsidRPr="00F54731">
        <w:rPr>
          <w:rFonts w:ascii="Times New Roman" w:eastAsia="Times New Roman" w:hAnsi="Times New Roman" w:cs="Times New Roman"/>
          <w:sz w:val="24"/>
          <w:szCs w:val="24"/>
          <w:lang w:eastAsia="ru-RU" w:bidi="ru-RU"/>
        </w:rPr>
        <w:t xml:space="preserve"> сельского поселения Палехского муниципального района Ивановской области нет.</w:t>
      </w:r>
    </w:p>
    <w:bookmarkEnd w:id="165"/>
    <w:bookmarkEnd w:id="166"/>
    <w:p w:rsidR="00F54731" w:rsidRPr="00F54731" w:rsidRDefault="00F54731" w:rsidP="00F54731">
      <w:pPr>
        <w:spacing w:after="0" w:line="240" w:lineRule="auto"/>
        <w:ind w:firstLine="851"/>
        <w:jc w:val="both"/>
        <w:rPr>
          <w:rFonts w:ascii="Times New Roman" w:eastAsia="Times New Roman" w:hAnsi="Times New Roman" w:cs="Times New Roman"/>
          <w:b/>
          <w:bCs/>
          <w:sz w:val="24"/>
          <w:szCs w:val="24"/>
          <w:lang w:eastAsia="ru-RU"/>
        </w:rPr>
      </w:pPr>
      <w:r w:rsidRPr="00F54731">
        <w:rPr>
          <w:rFonts w:ascii="Times New Roman" w:eastAsia="Times New Roman" w:hAnsi="Times New Roman" w:cs="Times New Roman"/>
          <w:b/>
          <w:bCs/>
          <w:sz w:val="24"/>
          <w:szCs w:val="24"/>
          <w:lang w:eastAsia="ru-RU"/>
        </w:rPr>
        <w:t>Чрезвычайные ситуации на электроэнергетических системах жизнеобеспечения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Возможность возникновения чрезвычайных ситуаций на электроэнергетических системах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bCs/>
          <w:sz w:val="24"/>
          <w:szCs w:val="24"/>
          <w:lang w:eastAsia="ru-RU"/>
        </w:rPr>
        <w:t xml:space="preserve"> Ивановской области </w:t>
      </w:r>
      <w:r w:rsidRPr="00F54731">
        <w:rPr>
          <w:rFonts w:ascii="Times New Roman" w:eastAsia="Times New Roman" w:hAnsi="Times New Roman" w:cs="Times New Roman"/>
          <w:sz w:val="24"/>
          <w:szCs w:val="24"/>
          <w:lang w:eastAsia="ru-RU"/>
        </w:rPr>
        <w:t xml:space="preserve">может быть вызвана рядом причин, таких как: шквалистые ветры в порывах до 25 – 28 м/сек., в весенние месяцы (март-апрель) происходит усиление ветра в порывах от 20 до 25 м/с </w:t>
      </w:r>
      <w:proofErr w:type="spellStart"/>
      <w:proofErr w:type="gramStart"/>
      <w:r w:rsidRPr="00F54731">
        <w:rPr>
          <w:rFonts w:ascii="Times New Roman" w:eastAsia="Times New Roman" w:hAnsi="Times New Roman" w:cs="Times New Roman"/>
          <w:sz w:val="24"/>
          <w:szCs w:val="24"/>
          <w:lang w:eastAsia="ru-RU"/>
        </w:rPr>
        <w:t>с</w:t>
      </w:r>
      <w:proofErr w:type="spellEnd"/>
      <w:proofErr w:type="gramEnd"/>
      <w:r w:rsidRPr="00F54731">
        <w:rPr>
          <w:rFonts w:ascii="Times New Roman" w:eastAsia="Times New Roman" w:hAnsi="Times New Roman" w:cs="Times New Roman"/>
          <w:sz w:val="24"/>
          <w:szCs w:val="24"/>
          <w:lang w:eastAsia="ru-RU"/>
        </w:rPr>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В этот период возможен обрыв линий электропередачи, нарушение устойчивости работы систем жизнеобеспечения.</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Аварии на электроэнергетических системах могут нанести материальный ущерб жилищному фонду и имуществу граждан, сельскохозяйственному производству. Общий </w:t>
      </w:r>
      <w:r w:rsidRPr="00F54731">
        <w:rPr>
          <w:rFonts w:ascii="Times New Roman" w:eastAsia="Times New Roman" w:hAnsi="Times New Roman" w:cs="Times New Roman"/>
          <w:sz w:val="24"/>
          <w:szCs w:val="24"/>
          <w:lang w:eastAsia="ru-RU"/>
        </w:rPr>
        <w:lastRenderedPageBreak/>
        <w:t xml:space="preserve">экономический ущерб может исчисляться миллионами, также может быть причинен косвенный и социальный ущерб. Масштабы  чрезвычайных ситуаций на электроэнергетических системах могут носить как локальный характер, так и муниципальный характер. </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Согласно паспорту территории</w:t>
      </w:r>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sz w:val="24"/>
          <w:szCs w:val="24"/>
          <w:lang w:eastAsia="ru-RU"/>
        </w:rPr>
        <w:t>Ивановской области</w:t>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sz w:val="24"/>
          <w:szCs w:val="24"/>
          <w:lang w:eastAsia="ru-RU"/>
        </w:rPr>
        <w:t xml:space="preserve">существует риск возникновения ЧС на электроэнергетических системах жизнеобеспечения: электроподстанции 35/10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w:t>
      </w:r>
      <w:proofErr w:type="spellStart"/>
      <w:r w:rsidRPr="00F54731">
        <w:rPr>
          <w:rFonts w:ascii="Times New Roman" w:eastAsia="Times New Roman" w:hAnsi="Times New Roman" w:cs="Times New Roman"/>
          <w:sz w:val="24"/>
          <w:szCs w:val="24"/>
          <w:lang w:eastAsia="ru-RU"/>
        </w:rPr>
        <w:t>Паново</w:t>
      </w:r>
      <w:proofErr w:type="spellEnd"/>
      <w:r w:rsidRPr="00F54731">
        <w:rPr>
          <w:rFonts w:ascii="Times New Roman" w:eastAsia="Times New Roman" w:hAnsi="Times New Roman" w:cs="Times New Roman"/>
          <w:sz w:val="24"/>
          <w:szCs w:val="24"/>
          <w:lang w:eastAsia="ru-RU"/>
        </w:rPr>
        <w:t xml:space="preserve">», ТП, </w:t>
      </w:r>
      <w:proofErr w:type="gramStart"/>
      <w:r w:rsidRPr="00F54731">
        <w:rPr>
          <w:rFonts w:ascii="Times New Roman" w:eastAsia="Times New Roman" w:hAnsi="Times New Roman" w:cs="Times New Roman"/>
          <w:sz w:val="24"/>
          <w:szCs w:val="24"/>
          <w:lang w:eastAsia="ru-RU"/>
        </w:rPr>
        <w:t>ВЛ</w:t>
      </w:r>
      <w:proofErr w:type="gramEnd"/>
      <w:r w:rsidRPr="00F54731">
        <w:rPr>
          <w:rFonts w:ascii="Times New Roman" w:eastAsia="Times New Roman" w:hAnsi="Times New Roman" w:cs="Times New Roman"/>
          <w:sz w:val="24"/>
          <w:szCs w:val="24"/>
          <w:lang w:eastAsia="ru-RU"/>
        </w:rPr>
        <w:t xml:space="preserve"> 35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ВЛ 10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ВЛ 10/0,4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w:t>
      </w:r>
    </w:p>
    <w:p w:rsidR="00F54731" w:rsidRPr="00F54731" w:rsidRDefault="00F54731" w:rsidP="00F54731">
      <w:pPr>
        <w:spacing w:after="0" w:line="240" w:lineRule="auto"/>
        <w:ind w:firstLine="567"/>
        <w:jc w:val="center"/>
        <w:rPr>
          <w:rFonts w:ascii="Times New Roman" w:eastAsia="Times New Roman" w:hAnsi="Times New Roman" w:cs="Times New Roman"/>
          <w:b/>
          <w:bCs/>
          <w:sz w:val="24"/>
          <w:szCs w:val="24"/>
          <w:lang w:eastAsia="ru-RU"/>
        </w:rPr>
      </w:pPr>
      <w:bookmarkStart w:id="167" w:name="_Toc372150106"/>
      <w:bookmarkStart w:id="168" w:name="_Toc277584065"/>
      <w:bookmarkStart w:id="169" w:name="_Toc262026687"/>
      <w:bookmarkStart w:id="170" w:name="_Toc261345815"/>
      <w:r w:rsidRPr="00F54731">
        <w:rPr>
          <w:rFonts w:ascii="Times New Roman" w:eastAsia="Times New Roman" w:hAnsi="Times New Roman" w:cs="Times New Roman"/>
          <w:b/>
          <w:bCs/>
          <w:sz w:val="24"/>
          <w:szCs w:val="24"/>
          <w:lang w:eastAsia="ru-RU"/>
        </w:rPr>
        <w:t>Чрезвычайные ситуации на коммунальных системах жизнеобеспечения</w:t>
      </w:r>
      <w:bookmarkEnd w:id="167"/>
      <w:bookmarkEnd w:id="168"/>
      <w:bookmarkEnd w:id="169"/>
      <w:bookmarkEnd w:id="170"/>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Система жизнеобеспечения в поселении организована по территориальному принципу и является в большинстве своем замкнутой системой, составляющей инфраструктуру населенных пунктов.</w:t>
      </w:r>
    </w:p>
    <w:p w:rsidR="00F54731" w:rsidRPr="00F54731" w:rsidRDefault="00F54731" w:rsidP="00F54731">
      <w:pPr>
        <w:spacing w:after="0" w:line="240" w:lineRule="auto"/>
        <w:ind w:firstLine="851"/>
        <w:jc w:val="both"/>
        <w:rPr>
          <w:rFonts w:ascii="Times New Roman" w:eastAsia="Times New Roman" w:hAnsi="Times New Roman" w:cs="Times New Roman"/>
          <w:b/>
          <w:bCs/>
          <w:sz w:val="24"/>
          <w:szCs w:val="24"/>
          <w:lang w:eastAsia="ru-RU"/>
        </w:rPr>
      </w:pPr>
      <w:r w:rsidRPr="00F54731">
        <w:rPr>
          <w:rFonts w:ascii="Times New Roman" w:eastAsia="Times New Roman" w:hAnsi="Times New Roman" w:cs="Times New Roman"/>
          <w:sz w:val="24"/>
          <w:szCs w:val="24"/>
          <w:lang w:eastAsia="ru-RU"/>
        </w:rPr>
        <w:t>Согласно паспорту территории</w:t>
      </w:r>
      <w:r w:rsidRPr="00F54731">
        <w:rPr>
          <w:rFonts w:ascii="Times New Roman" w:eastAsia="Times New Roman" w:hAnsi="Times New Roman" w:cs="Times New Roman"/>
          <w:bCs/>
          <w:sz w:val="24"/>
          <w:szCs w:val="24"/>
          <w:lang w:eastAsia="ru-RU" w:bidi="ru-RU"/>
        </w:rPr>
        <w:t xml:space="preserve">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sz w:val="24"/>
          <w:szCs w:val="24"/>
          <w:lang w:eastAsia="ru-RU"/>
        </w:rPr>
        <w:t xml:space="preserve"> Ивановской области</w:t>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sz w:val="24"/>
          <w:szCs w:val="24"/>
          <w:lang w:eastAsia="ru-RU"/>
        </w:rPr>
        <w:t>существует риск возникновения ЧС, связанный с авариями на системах снабжения населения питьевой водой, на коммунальных газопроводах при нарушениях и повреждениях, вызванных другими ЧС природного, техногенного характера (взрывы, пожары, обрушение зданий, сооружений, транспортные аварии).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rsidR="00F54731" w:rsidRPr="00F54731" w:rsidRDefault="00F54731" w:rsidP="00F54731">
      <w:pPr>
        <w:spacing w:after="0" w:line="240" w:lineRule="auto"/>
        <w:jc w:val="center"/>
        <w:rPr>
          <w:rFonts w:ascii="Times New Roman" w:eastAsia="Times New Roman" w:hAnsi="Times New Roman" w:cs="Times New Roman"/>
          <w:b/>
          <w:bCs/>
          <w:sz w:val="24"/>
          <w:szCs w:val="24"/>
          <w:lang w:eastAsia="ru-RU"/>
        </w:rPr>
      </w:pPr>
      <w:bookmarkStart w:id="171" w:name="_Toc262026690"/>
      <w:r w:rsidRPr="00F54731">
        <w:rPr>
          <w:rFonts w:ascii="Times New Roman" w:eastAsia="Times New Roman" w:hAnsi="Times New Roman" w:cs="Times New Roman"/>
          <w:b/>
          <w:bCs/>
          <w:sz w:val="24"/>
          <w:szCs w:val="24"/>
          <w:lang w:eastAsia="ru-RU"/>
        </w:rPr>
        <w:t>Чрезвычайные ситуации на транспорте</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Автомобильные дороги общего пользования и относящиеся к ним транспортные, инженерные сооружения являются источниками техногенных чрезвычайных ситуаций, так как по ним производится транспортировка опасных грузов: АХОВ, СУГ, ЛВЕЖ, ТГ и ВМ. Очаг поражения может накрыть значительную территорию, и величина его будет зависеть от количества (объемов) транспортируемого опасного вещества, а также от метеорологических условий (температура воздуха, скорость и направление ветра).</w:t>
      </w:r>
    </w:p>
    <w:p w:rsidR="00F54731" w:rsidRPr="00F54731" w:rsidRDefault="00F54731" w:rsidP="00F54731">
      <w:pPr>
        <w:tabs>
          <w:tab w:val="left" w:pos="900"/>
          <w:tab w:val="left" w:pos="3060"/>
        </w:tabs>
        <w:spacing w:after="0" w:line="240" w:lineRule="auto"/>
        <w:jc w:val="center"/>
        <w:rPr>
          <w:rFonts w:ascii="Times New Roman" w:eastAsia="Times New Roman" w:hAnsi="Times New Roman" w:cs="Times New Roman"/>
          <w:b/>
          <w:sz w:val="24"/>
          <w:szCs w:val="24"/>
          <w:lang w:eastAsia="ru-RU"/>
        </w:rPr>
      </w:pPr>
      <w:r w:rsidRPr="00F54731">
        <w:rPr>
          <w:rFonts w:ascii="Times New Roman" w:eastAsia="Times New Roman" w:hAnsi="Times New Roman" w:cs="Times New Roman"/>
          <w:b/>
          <w:sz w:val="24"/>
          <w:szCs w:val="24"/>
          <w:lang w:eastAsia="ru-RU"/>
        </w:rPr>
        <w:t>Риски возникновения ЧС на объектах автомобильного транспорта</w:t>
      </w:r>
      <w:bookmarkEnd w:id="171"/>
    </w:p>
    <w:p w:rsidR="00F54731" w:rsidRPr="00F54731" w:rsidRDefault="00F54731" w:rsidP="00F54731">
      <w:pPr>
        <w:spacing w:after="0" w:line="240" w:lineRule="auto"/>
        <w:ind w:firstLine="900"/>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По территории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bCs/>
          <w:sz w:val="24"/>
          <w:szCs w:val="24"/>
          <w:lang w:eastAsia="ru-RU"/>
        </w:rPr>
        <w:t xml:space="preserve"> проходят участки автомобильных дорог, по которым могут перевозиться, в том числе и опасные грузы.</w:t>
      </w:r>
    </w:p>
    <w:p w:rsidR="00F54731" w:rsidRPr="00F54731" w:rsidRDefault="00F54731" w:rsidP="00F54731">
      <w:pPr>
        <w:spacing w:after="0" w:line="240" w:lineRule="auto"/>
        <w:ind w:firstLine="900"/>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Существует риск возникновения ЧС при перевозке автомобильным транспортом химически-опасных веществ (хлор, аммиак), а так же </w:t>
      </w:r>
      <w:proofErr w:type="spellStart"/>
      <w:r w:rsidRPr="00F54731">
        <w:rPr>
          <w:rFonts w:ascii="Times New Roman" w:eastAsia="Times New Roman" w:hAnsi="Times New Roman" w:cs="Times New Roman"/>
          <w:bCs/>
          <w:sz w:val="24"/>
          <w:szCs w:val="24"/>
          <w:lang w:eastAsia="ru-RU"/>
        </w:rPr>
        <w:t>пожаро</w:t>
      </w:r>
      <w:proofErr w:type="spellEnd"/>
      <w:r w:rsidRPr="00F54731">
        <w:rPr>
          <w:rFonts w:ascii="Times New Roman" w:eastAsia="Times New Roman" w:hAnsi="Times New Roman" w:cs="Times New Roman"/>
          <w:bCs/>
          <w:sz w:val="24"/>
          <w:szCs w:val="24"/>
          <w:lang w:eastAsia="ru-RU"/>
        </w:rPr>
        <w:t>-взрывоопасных (СУГ, бензин, дизтопливо).</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F54731" w:rsidRPr="00F54731" w:rsidRDefault="00F54731" w:rsidP="00F54731">
      <w:pPr>
        <w:spacing w:after="0" w:line="240" w:lineRule="auto"/>
        <w:ind w:firstLine="900"/>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 качестве наиболее вероятных аварийных ситуаций с ГСМ и СУГ на транспортных магистралях и ПОО, которые </w:t>
      </w:r>
      <w:proofErr w:type="gramStart"/>
      <w:r w:rsidRPr="00F54731">
        <w:rPr>
          <w:rFonts w:ascii="Times New Roman" w:eastAsia="Times New Roman" w:hAnsi="Times New Roman" w:cs="Times New Roman"/>
          <w:bCs/>
          <w:sz w:val="24"/>
          <w:szCs w:val="24"/>
          <w:lang w:eastAsia="ru-RU"/>
        </w:rPr>
        <w:t>могут привести к возникновению поражающих факторов являются</w:t>
      </w:r>
      <w:proofErr w:type="gramEnd"/>
      <w:r w:rsidRPr="00F54731">
        <w:rPr>
          <w:rFonts w:ascii="Times New Roman" w:eastAsia="Times New Roman" w:hAnsi="Times New Roman" w:cs="Times New Roman"/>
          <w:bCs/>
          <w:sz w:val="24"/>
          <w:szCs w:val="24"/>
          <w:lang w:eastAsia="ru-RU"/>
        </w:rPr>
        <w:t xml:space="preserve"> следующие:</w:t>
      </w:r>
    </w:p>
    <w:p w:rsidR="00F54731" w:rsidRPr="00F54731" w:rsidRDefault="00F54731" w:rsidP="00F54731">
      <w:pPr>
        <w:numPr>
          <w:ilvl w:val="1"/>
          <w:numId w:val="38"/>
        </w:numPr>
        <w:tabs>
          <w:tab w:val="num" w:pos="1418"/>
        </w:tabs>
        <w:spacing w:after="0" w:line="240" w:lineRule="auto"/>
        <w:ind w:hanging="567"/>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разлив (утечка) из цистерны ГСМ, СУГ;</w:t>
      </w:r>
    </w:p>
    <w:p w:rsidR="00F54731" w:rsidRPr="00F54731" w:rsidRDefault="00F54731" w:rsidP="00F54731">
      <w:pPr>
        <w:numPr>
          <w:ilvl w:val="1"/>
          <w:numId w:val="38"/>
        </w:numPr>
        <w:tabs>
          <w:tab w:val="num" w:pos="1418"/>
        </w:tabs>
        <w:spacing w:after="0" w:line="240" w:lineRule="auto"/>
        <w:ind w:hanging="567"/>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образование зоны разлива ГСМ, СУГ (последующая зона пожара);</w:t>
      </w:r>
    </w:p>
    <w:p w:rsidR="00F54731" w:rsidRPr="00F54731" w:rsidRDefault="00F54731" w:rsidP="00F54731">
      <w:pPr>
        <w:numPr>
          <w:ilvl w:val="1"/>
          <w:numId w:val="38"/>
        </w:numPr>
        <w:tabs>
          <w:tab w:val="num" w:pos="1418"/>
        </w:tabs>
        <w:spacing w:after="0" w:line="240" w:lineRule="auto"/>
        <w:ind w:hanging="567"/>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образование зоны взрывоопасных концентраций с последующим взрывом ТВС (зона мгновенного поражения от пожара вспышки);</w:t>
      </w:r>
    </w:p>
    <w:p w:rsidR="00F54731" w:rsidRPr="00F54731" w:rsidRDefault="00F54731" w:rsidP="00F54731">
      <w:pPr>
        <w:numPr>
          <w:ilvl w:val="1"/>
          <w:numId w:val="38"/>
        </w:numPr>
        <w:tabs>
          <w:tab w:val="num" w:pos="1418"/>
        </w:tabs>
        <w:spacing w:after="0" w:line="240" w:lineRule="auto"/>
        <w:ind w:hanging="567"/>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образование зоны избыточного давления от воздушной ударной волны;</w:t>
      </w:r>
    </w:p>
    <w:p w:rsidR="00F54731" w:rsidRPr="00F54731" w:rsidRDefault="00F54731" w:rsidP="00F54731">
      <w:pPr>
        <w:numPr>
          <w:ilvl w:val="1"/>
          <w:numId w:val="38"/>
        </w:numPr>
        <w:tabs>
          <w:tab w:val="num" w:pos="1418"/>
        </w:tabs>
        <w:spacing w:after="0" w:line="240" w:lineRule="auto"/>
        <w:ind w:hanging="567"/>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образование зоны опасных тепловых нагрузок при горении ГСМ на площади разлива.</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F54731">
        <w:rPr>
          <w:rFonts w:ascii="Times New Roman" w:eastAsia="Times New Roman" w:hAnsi="Times New Roman" w:cs="Times New Roman"/>
          <w:noProof/>
          <w:position w:val="-4"/>
          <w:sz w:val="24"/>
          <w:szCs w:val="24"/>
          <w:lang w:eastAsia="ru-RU"/>
        </w:rPr>
        <w:drawing>
          <wp:inline distT="0" distB="0" distL="0" distR="0" wp14:anchorId="39D416E6" wp14:editId="187F5684">
            <wp:extent cx="85725"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lastRenderedPageBreak/>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proofErr w:type="gramStart"/>
      <w:r w:rsidRPr="00F54731">
        <w:rPr>
          <w:rFonts w:ascii="Times New Roman" w:eastAsia="Times New Roman" w:hAnsi="Times New Roman" w:cs="Times New Roman"/>
          <w:bCs/>
          <w:sz w:val="24"/>
          <w:szCs w:val="24"/>
          <w:vertAlign w:val="superscript"/>
          <w:lang w:eastAsia="ru-RU"/>
        </w:rPr>
        <w:t>2</w:t>
      </w:r>
      <w:proofErr w:type="gramEnd"/>
      <w:r w:rsidRPr="00F54731">
        <w:rPr>
          <w:rFonts w:ascii="Times New Roman" w:eastAsia="Times New Roman" w:hAnsi="Times New Roman" w:cs="Times New Roman"/>
          <w:bCs/>
          <w:sz w:val="24"/>
          <w:szCs w:val="24"/>
          <w:lang w:eastAsia="ru-RU"/>
        </w:rPr>
        <w:t>, диаметр разлития d=61,8 м.</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При воспламенении пролива зоны теплового излучения в соответствии с НПБ 105-03 составят:</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смертельного поражения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6826C68A" wp14:editId="329B8C00">
            <wp:extent cx="676275" cy="390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1456BD1C" wp14:editId="5EA19E3B">
            <wp:extent cx="809625" cy="238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порогового поражения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79402D13" wp14:editId="2E0E2478">
            <wp:extent cx="685800" cy="390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6F99DF17" wp14:editId="7D106AD7">
            <wp:extent cx="828675"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полного разрушения и смертельного поражения людей </w:t>
      </w:r>
      <w:r w:rsidRPr="00F54731">
        <w:rPr>
          <w:rFonts w:ascii="Times New Roman" w:eastAsia="Times New Roman" w:hAnsi="Times New Roman" w:cs="Times New Roman"/>
          <w:noProof/>
          <w:sz w:val="24"/>
          <w:szCs w:val="24"/>
          <w:lang w:eastAsia="ru-RU"/>
        </w:rPr>
        <w:drawing>
          <wp:inline distT="0" distB="0" distL="0" distR="0" wp14:anchorId="79DFB31D" wp14:editId="15E746DD">
            <wp:extent cx="866775" cy="200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64965257" wp14:editId="75E1CD70">
            <wp:extent cx="695325" cy="23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сильного разрушения </w:t>
      </w:r>
      <w:r w:rsidRPr="00F54731">
        <w:rPr>
          <w:rFonts w:ascii="Times New Roman" w:eastAsia="Times New Roman" w:hAnsi="Times New Roman" w:cs="Times New Roman"/>
          <w:noProof/>
          <w:sz w:val="24"/>
          <w:szCs w:val="24"/>
          <w:lang w:eastAsia="ru-RU"/>
        </w:rPr>
        <w:drawing>
          <wp:inline distT="0" distB="0" distL="0" distR="0" wp14:anchorId="729328DC" wp14:editId="129384C6">
            <wp:extent cx="800100" cy="200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4059555B" wp14:editId="3E2C4B17">
            <wp:extent cx="647700"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среднего разрушения </w:t>
      </w:r>
      <w:r w:rsidRPr="00F54731">
        <w:rPr>
          <w:rFonts w:ascii="Times New Roman" w:eastAsia="Times New Roman" w:hAnsi="Times New Roman" w:cs="Times New Roman"/>
          <w:noProof/>
          <w:sz w:val="24"/>
          <w:szCs w:val="24"/>
          <w:lang w:eastAsia="ru-RU"/>
        </w:rPr>
        <w:drawing>
          <wp:inline distT="0" distB="0" distL="0" distR="0" wp14:anchorId="444992B0" wp14:editId="558D41E7">
            <wp:extent cx="800100" cy="200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27261E33" wp14:editId="7C6157DA">
            <wp:extent cx="723900"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слабого разрушения и порогового поражения людей </w:t>
      </w:r>
      <w:r w:rsidRPr="00F54731">
        <w:rPr>
          <w:rFonts w:ascii="Times New Roman" w:eastAsia="Times New Roman" w:hAnsi="Times New Roman" w:cs="Times New Roman"/>
          <w:noProof/>
          <w:sz w:val="24"/>
          <w:szCs w:val="24"/>
          <w:lang w:eastAsia="ru-RU"/>
        </w:rPr>
        <w:drawing>
          <wp:inline distT="0" distB="0" distL="0" distR="0" wp14:anchorId="3D74316B" wp14:editId="2D98AD04">
            <wp:extent cx="790575" cy="200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55322F72" wp14:editId="0152FCB6">
            <wp:extent cx="800100"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эффективный диаметр «огненного шара» </w:t>
      </w:r>
      <w:r w:rsidRPr="00F54731">
        <w:rPr>
          <w:rFonts w:ascii="Times New Roman" w:eastAsia="Times New Roman" w:hAnsi="Times New Roman" w:cs="Times New Roman"/>
          <w:noProof/>
          <w:sz w:val="24"/>
          <w:szCs w:val="24"/>
          <w:lang w:eastAsia="ru-RU"/>
        </w:rPr>
        <w:drawing>
          <wp:inline distT="0" distB="0" distL="0" distR="0" wp14:anchorId="67B592DA" wp14:editId="3BCFB300">
            <wp:extent cx="828675"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время существования «огненного шара» </w:t>
      </w:r>
      <w:r w:rsidRPr="00F54731">
        <w:rPr>
          <w:rFonts w:ascii="Times New Roman" w:eastAsia="Times New Roman" w:hAnsi="Times New Roman" w:cs="Times New Roman"/>
          <w:noProof/>
          <w:sz w:val="24"/>
          <w:szCs w:val="24"/>
          <w:lang w:eastAsia="ru-RU"/>
        </w:rPr>
        <w:drawing>
          <wp:inline distT="0" distB="0" distL="0" distR="0" wp14:anchorId="2A12EB55" wp14:editId="32DAD7AC">
            <wp:extent cx="790575"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зона смертельного поражения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1090B961" wp14:editId="1B247430">
            <wp:extent cx="676275" cy="390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608A26E2" wp14:editId="2F0296F3">
            <wp:extent cx="790575"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зона порогового поражения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1165C2DE" wp14:editId="07F18948">
            <wp:extent cx="685800" cy="390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582C3F56" wp14:editId="34869837">
            <wp:extent cx="800100" cy="238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В качестве аварийной ситуации рассмотрим полное разрушение ёмкости. Площадь пролива по не обвалованной поверхности составит S=1530 м</w:t>
      </w:r>
      <w:proofErr w:type="gramStart"/>
      <w:r w:rsidRPr="00F54731">
        <w:rPr>
          <w:rFonts w:ascii="Times New Roman" w:eastAsia="Times New Roman" w:hAnsi="Times New Roman" w:cs="Times New Roman"/>
          <w:bCs/>
          <w:sz w:val="24"/>
          <w:szCs w:val="24"/>
          <w:vertAlign w:val="superscript"/>
          <w:lang w:eastAsia="ru-RU"/>
        </w:rPr>
        <w:t>2</w:t>
      </w:r>
      <w:proofErr w:type="gramEnd"/>
      <w:r w:rsidRPr="00F54731">
        <w:rPr>
          <w:rFonts w:ascii="Times New Roman" w:eastAsia="Times New Roman" w:hAnsi="Times New Roman" w:cs="Times New Roman"/>
          <w:bCs/>
          <w:sz w:val="24"/>
          <w:szCs w:val="24"/>
          <w:lang w:eastAsia="ru-RU"/>
        </w:rPr>
        <w:t>, диаметр разлития d=31,5 м.</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смертельного поражения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2A8A44E2" wp14:editId="15814FD8">
            <wp:extent cx="676275" cy="390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1CE0DEB9" wp14:editId="79CD1D18">
            <wp:extent cx="80010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порогового поражения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4CE22345" wp14:editId="1A6FEA28">
            <wp:extent cx="685800" cy="390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5276BD13" wp14:editId="304052C0">
            <wp:extent cx="714375" cy="238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полного разрушения и смертельного поражения людей </w:t>
      </w:r>
      <w:r w:rsidRPr="00F54731">
        <w:rPr>
          <w:rFonts w:ascii="Times New Roman" w:eastAsia="Times New Roman" w:hAnsi="Times New Roman" w:cs="Times New Roman"/>
          <w:noProof/>
          <w:sz w:val="24"/>
          <w:szCs w:val="24"/>
          <w:lang w:eastAsia="ru-RU"/>
        </w:rPr>
        <w:drawing>
          <wp:inline distT="0" distB="0" distL="0" distR="0" wp14:anchorId="2EB36937" wp14:editId="33D8382D">
            <wp:extent cx="866775" cy="2000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08EFDDFC" wp14:editId="7523B288">
            <wp:extent cx="714375" cy="2381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lastRenderedPageBreak/>
        <w:t xml:space="preserve">сильного разрушения </w:t>
      </w:r>
      <w:r w:rsidRPr="00F54731">
        <w:rPr>
          <w:rFonts w:ascii="Times New Roman" w:eastAsia="Times New Roman" w:hAnsi="Times New Roman" w:cs="Times New Roman"/>
          <w:noProof/>
          <w:sz w:val="24"/>
          <w:szCs w:val="24"/>
          <w:lang w:eastAsia="ru-RU"/>
        </w:rPr>
        <w:drawing>
          <wp:inline distT="0" distB="0" distL="0" distR="0" wp14:anchorId="75850F21" wp14:editId="0CA24B45">
            <wp:extent cx="800100" cy="200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492E474B" wp14:editId="0F71EF0D">
            <wp:extent cx="771525" cy="2190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среднего разрушения </w:t>
      </w:r>
      <w:r w:rsidRPr="00F54731">
        <w:rPr>
          <w:rFonts w:ascii="Times New Roman" w:eastAsia="Times New Roman" w:hAnsi="Times New Roman" w:cs="Times New Roman"/>
          <w:noProof/>
          <w:sz w:val="24"/>
          <w:szCs w:val="24"/>
          <w:lang w:eastAsia="ru-RU"/>
        </w:rPr>
        <w:drawing>
          <wp:inline distT="0" distB="0" distL="0" distR="0" wp14:anchorId="20EC814B" wp14:editId="2C28DD3C">
            <wp:extent cx="800100" cy="200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36BC091C" wp14:editId="66B6477E">
            <wp:extent cx="657225" cy="2190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numPr>
          <w:ilvl w:val="0"/>
          <w:numId w:val="39"/>
        </w:numPr>
        <w:tabs>
          <w:tab w:val="num" w:pos="1276"/>
          <w:tab w:val="num" w:pos="1418"/>
          <w:tab w:val="left" w:pos="2040"/>
        </w:tabs>
        <w:spacing w:after="0" w:line="240" w:lineRule="auto"/>
        <w:ind w:firstLine="851"/>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слабого разрушения и порогового поражения людей </w:t>
      </w:r>
      <w:r w:rsidRPr="00F54731">
        <w:rPr>
          <w:rFonts w:ascii="Times New Roman" w:eastAsia="Times New Roman" w:hAnsi="Times New Roman" w:cs="Times New Roman"/>
          <w:noProof/>
          <w:sz w:val="24"/>
          <w:szCs w:val="24"/>
          <w:lang w:eastAsia="ru-RU"/>
        </w:rPr>
        <w:drawing>
          <wp:inline distT="0" distB="0" distL="0" distR="0" wp14:anchorId="79E1A22F" wp14:editId="6017D71D">
            <wp:extent cx="790575" cy="200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 xml:space="preserve"> </w:t>
      </w:r>
      <w:r w:rsidRPr="00F54731">
        <w:rPr>
          <w:rFonts w:ascii="Times New Roman" w:eastAsia="Times New Roman" w:hAnsi="Times New Roman" w:cs="Times New Roman"/>
          <w:bCs/>
          <w:sz w:val="24"/>
          <w:szCs w:val="24"/>
          <w:lang w:eastAsia="ru-RU"/>
        </w:rPr>
        <w:tab/>
      </w:r>
      <w:r w:rsidRPr="00F54731">
        <w:rPr>
          <w:rFonts w:ascii="Times New Roman" w:eastAsia="Times New Roman" w:hAnsi="Times New Roman" w:cs="Times New Roman"/>
          <w:noProof/>
          <w:sz w:val="24"/>
          <w:szCs w:val="24"/>
          <w:lang w:eastAsia="ru-RU"/>
        </w:rPr>
        <w:drawing>
          <wp:inline distT="0" distB="0" distL="0" distR="0" wp14:anchorId="0DA45EE9" wp14:editId="75D9CF48">
            <wp:extent cx="771525" cy="238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851"/>
        <w:jc w:val="both"/>
        <w:rPr>
          <w:rFonts w:ascii="Times New Roman" w:eastAsia="Times New Roman" w:hAnsi="Times New Roman" w:cs="Times New Roman"/>
          <w:b/>
          <w:bCs/>
          <w:sz w:val="24"/>
          <w:szCs w:val="24"/>
          <w:lang w:eastAsia="ru-RU"/>
        </w:rPr>
      </w:pPr>
      <w:r w:rsidRPr="00F54731">
        <w:rPr>
          <w:rFonts w:ascii="Times New Roman" w:eastAsia="Times New Roman" w:hAnsi="Times New Roman" w:cs="Times New Roman"/>
          <w:b/>
          <w:bCs/>
          <w:sz w:val="24"/>
          <w:szCs w:val="24"/>
          <w:lang w:eastAsia="ru-RU"/>
        </w:rPr>
        <w:t>Перечень превентивных мероприятий при перевозке опасных грузов</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Установление ответственности отправителя и перевозчика за организацию безопасной транспортировки опасных грузов (ОГ).</w:t>
      </w:r>
      <w:r w:rsidRPr="00F54731">
        <w:rPr>
          <w:rFonts w:ascii="Times New Roman" w:eastAsia="Times New Roman" w:hAnsi="Times New Roman" w:cs="Times New Roman"/>
          <w:sz w:val="24"/>
          <w:szCs w:val="24"/>
          <w:lang w:eastAsia="ru-RU"/>
        </w:rPr>
        <w:t xml:space="preserve"> Опасные грузы 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 xml:space="preserve">Составление характеристики </w:t>
      </w:r>
      <w:proofErr w:type="gramStart"/>
      <w:r w:rsidRPr="00F54731">
        <w:rPr>
          <w:rFonts w:ascii="Times New Roman" w:eastAsia="Times New Roman" w:hAnsi="Times New Roman" w:cs="Times New Roman"/>
          <w:i/>
          <w:sz w:val="24"/>
          <w:szCs w:val="24"/>
          <w:lang w:eastAsia="ru-RU"/>
        </w:rPr>
        <w:t>перевозимого</w:t>
      </w:r>
      <w:proofErr w:type="gramEnd"/>
      <w:r w:rsidRPr="00F54731">
        <w:rPr>
          <w:rFonts w:ascii="Times New Roman" w:eastAsia="Times New Roman" w:hAnsi="Times New Roman" w:cs="Times New Roman"/>
          <w:i/>
          <w:sz w:val="24"/>
          <w:szCs w:val="24"/>
          <w:lang w:eastAsia="ru-RU"/>
        </w:rPr>
        <w:t xml:space="preserve"> ОГ. </w:t>
      </w:r>
      <w:proofErr w:type="gramStart"/>
      <w:r w:rsidRPr="00F54731">
        <w:rPr>
          <w:rFonts w:ascii="Times New Roman" w:eastAsia="Times New Roman" w:hAnsi="Times New Roman" w:cs="Times New Roman"/>
          <w:sz w:val="24"/>
          <w:szCs w:val="24"/>
          <w:lang w:eastAsia="ru-RU"/>
        </w:rPr>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w:t>
      </w:r>
      <w:proofErr w:type="gramEnd"/>
      <w:r w:rsidRPr="00F54731">
        <w:rPr>
          <w:rFonts w:ascii="Times New Roman" w:eastAsia="Times New Roman" w:hAnsi="Times New Roman" w:cs="Times New Roman"/>
          <w:sz w:val="24"/>
          <w:szCs w:val="24"/>
          <w:lang w:eastAsia="ru-RU"/>
        </w:rPr>
        <w:t xml:space="preserve">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Составление заключения на допустимость перевозки.</w:t>
      </w:r>
      <w:r w:rsidRPr="00F54731">
        <w:rPr>
          <w:rFonts w:ascii="Times New Roman" w:eastAsia="Times New Roman" w:hAnsi="Times New Roman" w:cs="Times New Roman"/>
          <w:sz w:val="24"/>
          <w:szCs w:val="24"/>
          <w:lang w:eastAsia="ru-RU"/>
        </w:rPr>
        <w:t xml:space="preserve"> Указывается наименование, формула, основной вид опасности,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 xml:space="preserve">Прогноз обстановки в случае возникновения ЧС на пути следования ОГ. </w:t>
      </w:r>
      <w:r w:rsidRPr="00F54731">
        <w:rPr>
          <w:rFonts w:ascii="Times New Roman" w:eastAsia="Times New Roman" w:hAnsi="Times New Roman" w:cs="Times New Roman"/>
          <w:sz w:val="24"/>
          <w:szCs w:val="24"/>
          <w:lang w:eastAsia="ru-RU"/>
        </w:rPr>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i/>
          <w:sz w:val="24"/>
          <w:szCs w:val="24"/>
          <w:lang w:eastAsia="ru-RU"/>
        </w:rPr>
      </w:pPr>
      <w:proofErr w:type="gramStart"/>
      <w:r w:rsidRPr="00F54731">
        <w:rPr>
          <w:rFonts w:ascii="Times New Roman" w:eastAsia="Times New Roman" w:hAnsi="Times New Roman" w:cs="Times New Roman"/>
          <w:i/>
          <w:sz w:val="24"/>
          <w:szCs w:val="24"/>
          <w:lang w:eastAsia="ru-RU"/>
        </w:rPr>
        <w:t>Контроль за</w:t>
      </w:r>
      <w:proofErr w:type="gramEnd"/>
      <w:r w:rsidRPr="00F54731">
        <w:rPr>
          <w:rFonts w:ascii="Times New Roman" w:eastAsia="Times New Roman" w:hAnsi="Times New Roman" w:cs="Times New Roman"/>
          <w:i/>
          <w:sz w:val="24"/>
          <w:szCs w:val="24"/>
          <w:lang w:eastAsia="ru-RU"/>
        </w:rPr>
        <w:t xml:space="preserve">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F54731">
        <w:rPr>
          <w:rFonts w:ascii="Times New Roman" w:eastAsia="Times New Roman" w:hAnsi="Times New Roman" w:cs="Times New Roman"/>
          <w:sz w:val="24"/>
          <w:szCs w:val="24"/>
          <w:lang w:eastAsia="ru-RU"/>
        </w:rPr>
        <w:t xml:space="preserve">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w:t>
      </w:r>
      <w:r w:rsidRPr="00F54731">
        <w:rPr>
          <w:rFonts w:ascii="Times New Roman" w:eastAsia="Times New Roman" w:hAnsi="Times New Roman" w:cs="Times New Roman"/>
          <w:i/>
          <w:sz w:val="24"/>
          <w:szCs w:val="24"/>
          <w:lang w:eastAsia="ru-RU"/>
        </w:rPr>
        <w:t> </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 xml:space="preserve">Оснащение групп по перевозкам ОГ в соответствии с действующими правилами по перевозке ОГ. </w:t>
      </w:r>
      <w:r w:rsidRPr="00F54731">
        <w:rPr>
          <w:rFonts w:ascii="Times New Roman" w:eastAsia="Times New Roman" w:hAnsi="Times New Roman" w:cs="Times New Roman"/>
          <w:sz w:val="24"/>
          <w:szCs w:val="24"/>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F54731" w:rsidRPr="00F54731" w:rsidRDefault="00F54731" w:rsidP="00F54731">
      <w:pPr>
        <w:numPr>
          <w:ilvl w:val="0"/>
          <w:numId w:val="12"/>
        </w:numPr>
        <w:spacing w:after="0" w:line="240" w:lineRule="auto"/>
        <w:ind w:firstLine="851"/>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i/>
          <w:sz w:val="24"/>
          <w:szCs w:val="24"/>
          <w:lang w:eastAsia="ru-RU"/>
        </w:rPr>
        <w:lastRenderedPageBreak/>
        <w:t xml:space="preserve">Организация оповещения по маршруту перевозки местных и других органов власти. </w:t>
      </w:r>
      <w:proofErr w:type="gramStart"/>
      <w:r w:rsidRPr="00F54731">
        <w:rPr>
          <w:rFonts w:ascii="Times New Roman" w:eastAsia="Times New Roman" w:hAnsi="Times New Roman" w:cs="Times New Roman"/>
          <w:sz w:val="24"/>
          <w:szCs w:val="24"/>
          <w:lang w:eastAsia="ru-RU"/>
        </w:rPr>
        <w:t>Контроль за</w:t>
      </w:r>
      <w:proofErr w:type="gramEnd"/>
      <w:r w:rsidRPr="00F54731">
        <w:rPr>
          <w:rFonts w:ascii="Times New Roman" w:eastAsia="Times New Roman" w:hAnsi="Times New Roman" w:cs="Times New Roman"/>
          <w:sz w:val="24"/>
          <w:szCs w:val="24"/>
          <w:lang w:eastAsia="ru-RU"/>
        </w:rPr>
        <w:t xml:space="preserve">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F54731" w:rsidRPr="00F54731" w:rsidRDefault="00F54731" w:rsidP="00F54731">
      <w:pPr>
        <w:numPr>
          <w:ilvl w:val="0"/>
          <w:numId w:val="12"/>
        </w:numPr>
        <w:spacing w:after="0" w:line="240" w:lineRule="auto"/>
        <w:ind w:firstLine="851"/>
        <w:jc w:val="center"/>
        <w:rPr>
          <w:rFonts w:ascii="Times New Roman" w:eastAsia="Times New Roman" w:hAnsi="Times New Roman" w:cs="Times New Roman"/>
          <w:i/>
          <w:sz w:val="24"/>
          <w:szCs w:val="24"/>
          <w:lang w:eastAsia="ru-RU"/>
        </w:rPr>
      </w:pPr>
      <w:r w:rsidRPr="00F54731">
        <w:rPr>
          <w:rFonts w:ascii="Times New Roman" w:eastAsia="Times New Roman" w:hAnsi="Times New Roman" w:cs="Times New Roman"/>
          <w:i/>
          <w:sz w:val="24"/>
          <w:szCs w:val="24"/>
          <w:lang w:eastAsia="ru-RU"/>
        </w:rPr>
        <w:t>Подготовка сил и сре</w:t>
      </w:r>
      <w:proofErr w:type="gramStart"/>
      <w:r w:rsidRPr="00F54731">
        <w:rPr>
          <w:rFonts w:ascii="Times New Roman" w:eastAsia="Times New Roman" w:hAnsi="Times New Roman" w:cs="Times New Roman"/>
          <w:i/>
          <w:sz w:val="24"/>
          <w:szCs w:val="24"/>
          <w:lang w:eastAsia="ru-RU"/>
        </w:rPr>
        <w:t>дств дл</w:t>
      </w:r>
      <w:proofErr w:type="gramEnd"/>
      <w:r w:rsidRPr="00F54731">
        <w:rPr>
          <w:rFonts w:ascii="Times New Roman" w:eastAsia="Times New Roman" w:hAnsi="Times New Roman" w:cs="Times New Roman"/>
          <w:i/>
          <w:sz w:val="24"/>
          <w:szCs w:val="24"/>
          <w:lang w:eastAsia="ru-RU"/>
        </w:rPr>
        <w:t xml:space="preserve">я ликвидации ЧС, обусловленных авариями на маршрутах перевозок </w:t>
      </w:r>
      <w:proofErr w:type="spellStart"/>
      <w:r w:rsidRPr="00F54731">
        <w:rPr>
          <w:rFonts w:ascii="Times New Roman" w:eastAsia="Times New Roman" w:hAnsi="Times New Roman" w:cs="Times New Roman"/>
          <w:i/>
          <w:sz w:val="24"/>
          <w:szCs w:val="24"/>
          <w:lang w:eastAsia="ru-RU"/>
        </w:rPr>
        <w:t>спецгрузов</w:t>
      </w:r>
      <w:proofErr w:type="spellEnd"/>
      <w:r w:rsidRPr="00F54731">
        <w:rPr>
          <w:rFonts w:ascii="Times New Roman" w:eastAsia="Times New Roman" w:hAnsi="Times New Roman" w:cs="Times New Roman"/>
          <w:i/>
          <w:sz w:val="24"/>
          <w:szCs w:val="24"/>
          <w:lang w:eastAsia="ru-RU"/>
        </w:rPr>
        <w:t>.</w:t>
      </w:r>
      <w:r w:rsidRPr="00F54731">
        <w:rPr>
          <w:rFonts w:ascii="Times New Roman" w:eastAsia="Times New Roman" w:hAnsi="Times New Roman" w:cs="Times New Roman"/>
          <w:sz w:val="24"/>
          <w:szCs w:val="24"/>
          <w:lang w:eastAsia="ru-RU"/>
        </w:rPr>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w:t>
      </w:r>
      <w:proofErr w:type="gramStart"/>
      <w:r w:rsidRPr="00F54731">
        <w:rPr>
          <w:rFonts w:ascii="Times New Roman" w:eastAsia="Times New Roman" w:hAnsi="Times New Roman" w:cs="Times New Roman"/>
          <w:sz w:val="24"/>
          <w:szCs w:val="24"/>
          <w:lang w:eastAsia="ru-RU"/>
        </w:rPr>
        <w:t>дств дл</w:t>
      </w:r>
      <w:proofErr w:type="gramEnd"/>
      <w:r w:rsidRPr="00F54731">
        <w:rPr>
          <w:rFonts w:ascii="Times New Roman" w:eastAsia="Times New Roman" w:hAnsi="Times New Roman" w:cs="Times New Roman"/>
          <w:sz w:val="24"/>
          <w:szCs w:val="24"/>
          <w:lang w:eastAsia="ru-RU"/>
        </w:rPr>
        <w:t>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F54731" w:rsidRPr="00F54731" w:rsidRDefault="00F54731" w:rsidP="00F54731">
      <w:pPr>
        <w:tabs>
          <w:tab w:val="left" w:pos="900"/>
          <w:tab w:val="left" w:pos="3060"/>
        </w:tabs>
        <w:spacing w:after="0" w:line="240" w:lineRule="auto"/>
        <w:jc w:val="center"/>
        <w:rPr>
          <w:rFonts w:ascii="Times New Roman" w:eastAsia="Times New Roman" w:hAnsi="Times New Roman" w:cs="Times New Roman"/>
          <w:b/>
          <w:sz w:val="24"/>
          <w:szCs w:val="24"/>
          <w:lang w:eastAsia="ru-RU"/>
        </w:rPr>
      </w:pPr>
      <w:r w:rsidRPr="00F54731">
        <w:rPr>
          <w:rFonts w:ascii="Times New Roman" w:eastAsia="Times New Roman" w:hAnsi="Times New Roman" w:cs="Times New Roman"/>
          <w:b/>
          <w:sz w:val="24"/>
          <w:szCs w:val="24"/>
          <w:lang w:eastAsia="ru-RU"/>
        </w:rPr>
        <w:t>Риски возникновения ЧС на объектах воздушного транспорта</w:t>
      </w:r>
    </w:p>
    <w:p w:rsidR="00F54731" w:rsidRPr="00F54731" w:rsidRDefault="00F54731" w:rsidP="00F54731">
      <w:pPr>
        <w:spacing w:after="0" w:line="240" w:lineRule="auto"/>
        <w:ind w:firstLine="851"/>
        <w:jc w:val="center"/>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bCs/>
          <w:sz w:val="24"/>
          <w:szCs w:val="24"/>
          <w:lang w:eastAsia="ru-RU"/>
        </w:rPr>
        <w:t xml:space="preserve">В соответствии с паспортом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w:t>
      </w:r>
      <w:r w:rsidRPr="00F54731">
        <w:rPr>
          <w:rFonts w:ascii="Times New Roman" w:eastAsia="Times New Roman" w:hAnsi="Times New Roman" w:cs="Times New Roman"/>
          <w:sz w:val="24"/>
          <w:szCs w:val="24"/>
          <w:lang w:eastAsia="ru-RU" w:bidi="ru-RU"/>
        </w:rPr>
        <w:t>существует риск возникновения ЧС на воздушном транспорте. Возможны риски при полетах над территорией поселения, взлёте и посадке, связанные с падением воздушных судов.</w:t>
      </w:r>
    </w:p>
    <w:p w:rsidR="00F54731" w:rsidRPr="00F54731" w:rsidRDefault="00F54731" w:rsidP="00F54731">
      <w:pPr>
        <w:spacing w:after="0" w:line="240" w:lineRule="auto"/>
        <w:ind w:firstLine="851"/>
        <w:jc w:val="center"/>
        <w:rPr>
          <w:rFonts w:ascii="Times New Roman" w:eastAsia="Times New Roman" w:hAnsi="Times New Roman" w:cs="Times New Roman"/>
          <w:bCs/>
          <w:i/>
          <w:sz w:val="24"/>
          <w:szCs w:val="24"/>
          <w:u w:val="single"/>
          <w:lang w:eastAsia="ru-RU"/>
        </w:rPr>
      </w:pPr>
      <w:r w:rsidRPr="00F54731">
        <w:rPr>
          <w:rFonts w:ascii="Times New Roman" w:eastAsia="Times New Roman" w:hAnsi="Times New Roman" w:cs="Times New Roman"/>
          <w:bCs/>
          <w:i/>
          <w:sz w:val="24"/>
          <w:szCs w:val="24"/>
          <w:u w:val="single"/>
          <w:lang w:eastAsia="ru-RU"/>
        </w:rPr>
        <w:t>Риски возникновения ЧС, связанных с крушением воздушного судна обусловлены:</w:t>
      </w:r>
    </w:p>
    <w:p w:rsidR="00F54731" w:rsidRPr="00F54731" w:rsidRDefault="00F54731" w:rsidP="00F54731">
      <w:pPr>
        <w:numPr>
          <w:ilvl w:val="1"/>
          <w:numId w:val="38"/>
        </w:numPr>
        <w:tabs>
          <w:tab w:val="num" w:pos="720"/>
          <w:tab w:val="num" w:pos="1418"/>
        </w:tabs>
        <w:spacing w:after="0" w:line="240" w:lineRule="auto"/>
        <w:ind w:hanging="567"/>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отказ двигателя (техническая неполадка);</w:t>
      </w:r>
    </w:p>
    <w:p w:rsidR="00F54731" w:rsidRPr="00F54731" w:rsidRDefault="00F54731" w:rsidP="00F54731">
      <w:pPr>
        <w:numPr>
          <w:ilvl w:val="1"/>
          <w:numId w:val="38"/>
        </w:numPr>
        <w:tabs>
          <w:tab w:val="num" w:pos="720"/>
          <w:tab w:val="num" w:pos="1418"/>
        </w:tabs>
        <w:spacing w:after="0" w:line="240" w:lineRule="auto"/>
        <w:ind w:hanging="567"/>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ошибка пилота (человеческий фактор);</w:t>
      </w:r>
    </w:p>
    <w:p w:rsidR="00F54731" w:rsidRPr="00F54731" w:rsidRDefault="00F54731" w:rsidP="00F54731">
      <w:pPr>
        <w:numPr>
          <w:ilvl w:val="1"/>
          <w:numId w:val="38"/>
        </w:numPr>
        <w:tabs>
          <w:tab w:val="num" w:pos="720"/>
          <w:tab w:val="num" w:pos="1418"/>
        </w:tabs>
        <w:spacing w:after="0" w:line="240" w:lineRule="auto"/>
        <w:ind w:hanging="567"/>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с неблагоприятными метеоусловиями;</w:t>
      </w:r>
    </w:p>
    <w:p w:rsidR="00F54731" w:rsidRPr="00F54731" w:rsidRDefault="00F54731" w:rsidP="00F54731">
      <w:pPr>
        <w:numPr>
          <w:ilvl w:val="1"/>
          <w:numId w:val="38"/>
        </w:numPr>
        <w:tabs>
          <w:tab w:val="num" w:pos="720"/>
          <w:tab w:val="num" w:pos="1418"/>
        </w:tabs>
        <w:spacing w:after="0" w:line="240" w:lineRule="auto"/>
        <w:ind w:hanging="567"/>
        <w:jc w:val="center"/>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теракт (воздействие третьих лиц).</w:t>
      </w:r>
    </w:p>
    <w:p w:rsidR="00F54731" w:rsidRPr="00F54731" w:rsidRDefault="00F54731" w:rsidP="00F54731">
      <w:pPr>
        <w:tabs>
          <w:tab w:val="left" w:pos="900"/>
          <w:tab w:val="left" w:pos="3060"/>
        </w:tabs>
        <w:spacing w:after="0" w:line="240" w:lineRule="auto"/>
        <w:jc w:val="center"/>
        <w:rPr>
          <w:rFonts w:ascii="Times New Roman" w:eastAsia="Times New Roman" w:hAnsi="Times New Roman" w:cs="Times New Roman"/>
          <w:b/>
          <w:sz w:val="24"/>
          <w:szCs w:val="24"/>
          <w:lang w:eastAsia="ru-RU"/>
        </w:rPr>
      </w:pPr>
      <w:r w:rsidRPr="00F54731">
        <w:rPr>
          <w:rFonts w:ascii="Times New Roman" w:eastAsia="Times New Roman" w:hAnsi="Times New Roman" w:cs="Times New Roman"/>
          <w:b/>
          <w:sz w:val="24"/>
          <w:szCs w:val="24"/>
          <w:lang w:eastAsia="ru-RU"/>
        </w:rPr>
        <w:t>Риски возникновения ЧС на гидротехнических сооружениях</w:t>
      </w:r>
    </w:p>
    <w:p w:rsidR="00F54731" w:rsidRPr="00F54731" w:rsidRDefault="00F54731" w:rsidP="00F54731">
      <w:pPr>
        <w:spacing w:after="0" w:line="240" w:lineRule="auto"/>
        <w:ind w:firstLine="851"/>
        <w:jc w:val="center"/>
        <w:rPr>
          <w:rFonts w:ascii="Times New Roman" w:eastAsia="Times New Roman" w:hAnsi="Times New Roman" w:cs="Times New Roman"/>
          <w:bCs/>
          <w:i/>
          <w:noProof/>
          <w:sz w:val="24"/>
          <w:szCs w:val="24"/>
          <w:lang w:eastAsia="ru-RU" w:bidi="ru-RU"/>
        </w:rPr>
      </w:pPr>
      <w:r w:rsidRPr="00F54731">
        <w:rPr>
          <w:rFonts w:ascii="Times New Roman" w:eastAsia="Times New Roman" w:hAnsi="Times New Roman" w:cs="Times New Roman"/>
          <w:bCs/>
          <w:i/>
          <w:noProof/>
          <w:sz w:val="24"/>
          <w:szCs w:val="24"/>
          <w:lang w:eastAsia="ru-RU" w:bidi="ru-RU"/>
        </w:rPr>
        <w:t>Гидродинамические аварии.</w:t>
      </w:r>
    </w:p>
    <w:p w:rsidR="00F54731" w:rsidRPr="00F54731" w:rsidRDefault="00F54731" w:rsidP="00F54731">
      <w:pPr>
        <w:spacing w:after="0" w:line="240" w:lineRule="auto"/>
        <w:ind w:firstLine="851"/>
        <w:jc w:val="center"/>
        <w:rPr>
          <w:rFonts w:ascii="Times New Roman" w:eastAsia="Times New Roman" w:hAnsi="Times New Roman" w:cs="Times New Roman"/>
          <w:sz w:val="24"/>
          <w:szCs w:val="24"/>
          <w:lang w:eastAsia="ru-RU" w:bidi="ru-RU"/>
        </w:rPr>
      </w:pPr>
      <w:proofErr w:type="spellStart"/>
      <w:r w:rsidRPr="00F54731">
        <w:rPr>
          <w:rFonts w:ascii="Times New Roman" w:eastAsia="Times New Roman" w:hAnsi="Times New Roman" w:cs="Times New Roman"/>
          <w:i/>
          <w:sz w:val="24"/>
          <w:szCs w:val="24"/>
          <w:lang w:eastAsia="ru-RU" w:bidi="ru-RU"/>
        </w:rPr>
        <w:t>Гидродинамически</w:t>
      </w:r>
      <w:proofErr w:type="spellEnd"/>
      <w:r w:rsidRPr="00F54731">
        <w:rPr>
          <w:rFonts w:ascii="Times New Roman" w:eastAsia="Times New Roman" w:hAnsi="Times New Roman" w:cs="Times New Roman"/>
          <w:i/>
          <w:sz w:val="24"/>
          <w:szCs w:val="24"/>
          <w:lang w:eastAsia="ru-RU" w:bidi="ru-RU"/>
        </w:rPr>
        <w:t xml:space="preserve"> опасные объекты</w:t>
      </w:r>
      <w:r w:rsidRPr="00F54731">
        <w:rPr>
          <w:rFonts w:ascii="Times New Roman" w:eastAsia="Times New Roman" w:hAnsi="Times New Roman" w:cs="Times New Roman"/>
          <w:sz w:val="24"/>
          <w:szCs w:val="24"/>
          <w:lang w:eastAsia="ru-RU" w:bidi="ru-RU"/>
        </w:rPr>
        <w:t xml:space="preserve"> - объекты, при разрушении которых возможно образование волны прорыва и затопление больших территорий.</w:t>
      </w:r>
    </w:p>
    <w:p w:rsidR="00F54731" w:rsidRPr="00F54731" w:rsidRDefault="00F54731" w:rsidP="00F54731">
      <w:pPr>
        <w:spacing w:after="0" w:line="240" w:lineRule="auto"/>
        <w:ind w:firstLine="851"/>
        <w:jc w:val="both"/>
        <w:rPr>
          <w:rFonts w:ascii="Times New Roman" w:eastAsia="Times New Roman" w:hAnsi="Times New Roman" w:cs="Times New Roman"/>
          <w:bCs/>
          <w:sz w:val="24"/>
          <w:szCs w:val="24"/>
          <w:lang w:eastAsia="ru-RU" w:bidi="ru-RU"/>
        </w:rPr>
      </w:pPr>
      <w:r w:rsidRPr="00F54731">
        <w:rPr>
          <w:rFonts w:ascii="Times New Roman" w:eastAsia="Times New Roman" w:hAnsi="Times New Roman" w:cs="Times New Roman"/>
          <w:bCs/>
          <w:sz w:val="24"/>
          <w:szCs w:val="24"/>
          <w:lang w:eastAsia="ru-RU" w:bidi="ru-RU"/>
        </w:rPr>
        <w:t xml:space="preserve">В соответствии с письмом Департамента природных ресурсов и экологии Ивановской области от 14.07.2023 № исх. 3369-041/01-11 и реестру гидротехнических сооружений на территории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СП Палехского муниципального района Ивановской области находятся 2 гидротехнических сооружения:</w:t>
      </w:r>
    </w:p>
    <w:p w:rsidR="00F54731" w:rsidRPr="00F54731" w:rsidRDefault="00F54731" w:rsidP="00F54731">
      <w:pPr>
        <w:numPr>
          <w:ilvl w:val="0"/>
          <w:numId w:val="40"/>
        </w:numPr>
        <w:spacing w:after="0" w:line="240" w:lineRule="auto"/>
        <w:ind w:hanging="720"/>
        <w:contextualSpacing/>
        <w:jc w:val="both"/>
        <w:rPr>
          <w:rFonts w:ascii="Times New Roman" w:eastAsia="Times New Roman" w:hAnsi="Times New Roman" w:cs="Times New Roman"/>
          <w:bCs/>
          <w:sz w:val="24"/>
          <w:szCs w:val="24"/>
          <w:lang w:eastAsia="ru-RU" w:bidi="ru-RU"/>
        </w:rPr>
      </w:pPr>
      <w:r w:rsidRPr="00F54731">
        <w:rPr>
          <w:rFonts w:ascii="Times New Roman" w:eastAsia="Times New Roman" w:hAnsi="Times New Roman" w:cs="Times New Roman"/>
          <w:bCs/>
          <w:sz w:val="24"/>
          <w:szCs w:val="24"/>
          <w:lang w:eastAsia="ru-RU" w:bidi="ru-RU"/>
        </w:rPr>
        <w:t xml:space="preserve">плотина на </w:t>
      </w:r>
      <w:proofErr w:type="spellStart"/>
      <w:r w:rsidRPr="00F54731">
        <w:rPr>
          <w:rFonts w:ascii="Times New Roman" w:eastAsia="Times New Roman" w:hAnsi="Times New Roman" w:cs="Times New Roman"/>
          <w:bCs/>
          <w:sz w:val="24"/>
          <w:szCs w:val="24"/>
          <w:lang w:eastAsia="ru-RU" w:bidi="ru-RU"/>
        </w:rPr>
        <w:t>руч</w:t>
      </w:r>
      <w:proofErr w:type="spellEnd"/>
      <w:r w:rsidRPr="00F54731">
        <w:rPr>
          <w:rFonts w:ascii="Times New Roman" w:eastAsia="Times New Roman" w:hAnsi="Times New Roman" w:cs="Times New Roman"/>
          <w:bCs/>
          <w:sz w:val="24"/>
          <w:szCs w:val="24"/>
          <w:lang w:eastAsia="ru-RU" w:bidi="ru-RU"/>
        </w:rPr>
        <w:t xml:space="preserve">. Чернушка в д. Малые </w:t>
      </w:r>
      <w:proofErr w:type="spellStart"/>
      <w:r w:rsidRPr="00F54731">
        <w:rPr>
          <w:rFonts w:ascii="Times New Roman" w:eastAsia="Times New Roman" w:hAnsi="Times New Roman" w:cs="Times New Roman"/>
          <w:bCs/>
          <w:sz w:val="24"/>
          <w:szCs w:val="24"/>
          <w:lang w:eastAsia="ru-RU" w:bidi="ru-RU"/>
        </w:rPr>
        <w:t>Зимницы</w:t>
      </w:r>
      <w:proofErr w:type="spellEnd"/>
      <w:r w:rsidRPr="00F54731">
        <w:rPr>
          <w:rFonts w:ascii="Times New Roman" w:eastAsia="Times New Roman" w:hAnsi="Times New Roman" w:cs="Times New Roman"/>
          <w:bCs/>
          <w:sz w:val="24"/>
          <w:szCs w:val="24"/>
          <w:lang w:eastAsia="ru-RU" w:bidi="ru-RU"/>
        </w:rPr>
        <w:t xml:space="preserve">. Собственником гидротехнического сооружения является администрация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w:t>
      </w:r>
    </w:p>
    <w:p w:rsidR="00F54731" w:rsidRPr="00F54731" w:rsidRDefault="00F54731" w:rsidP="00F54731">
      <w:pPr>
        <w:numPr>
          <w:ilvl w:val="0"/>
          <w:numId w:val="40"/>
        </w:numPr>
        <w:spacing w:after="0" w:line="240" w:lineRule="auto"/>
        <w:ind w:hanging="720"/>
        <w:contextualSpacing/>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bCs/>
          <w:sz w:val="24"/>
          <w:szCs w:val="24"/>
          <w:lang w:eastAsia="ru-RU" w:bidi="ru-RU"/>
        </w:rPr>
        <w:t>плотина на р. </w:t>
      </w:r>
      <w:proofErr w:type="spellStart"/>
      <w:r w:rsidRPr="00F54731">
        <w:rPr>
          <w:rFonts w:ascii="Times New Roman" w:eastAsia="Times New Roman" w:hAnsi="Times New Roman" w:cs="Times New Roman"/>
          <w:bCs/>
          <w:sz w:val="24"/>
          <w:szCs w:val="24"/>
          <w:lang w:eastAsia="ru-RU" w:bidi="ru-RU"/>
        </w:rPr>
        <w:t>Печуга</w:t>
      </w:r>
      <w:proofErr w:type="spellEnd"/>
      <w:r w:rsidRPr="00F54731">
        <w:rPr>
          <w:rFonts w:ascii="Times New Roman" w:eastAsia="Times New Roman" w:hAnsi="Times New Roman" w:cs="Times New Roman"/>
          <w:bCs/>
          <w:sz w:val="24"/>
          <w:szCs w:val="24"/>
          <w:lang w:eastAsia="ru-RU" w:bidi="ru-RU"/>
        </w:rPr>
        <w:t xml:space="preserve"> у д. </w:t>
      </w:r>
      <w:proofErr w:type="spellStart"/>
      <w:r w:rsidRPr="00F54731">
        <w:rPr>
          <w:rFonts w:ascii="Times New Roman" w:eastAsia="Times New Roman" w:hAnsi="Times New Roman" w:cs="Times New Roman"/>
          <w:bCs/>
          <w:sz w:val="24"/>
          <w:szCs w:val="24"/>
          <w:lang w:eastAsia="ru-RU" w:bidi="ru-RU"/>
        </w:rPr>
        <w:t>Григорово</w:t>
      </w:r>
      <w:proofErr w:type="spellEnd"/>
      <w:r w:rsidRPr="00F54731">
        <w:rPr>
          <w:rFonts w:ascii="Times New Roman" w:eastAsia="Times New Roman" w:hAnsi="Times New Roman" w:cs="Times New Roman"/>
          <w:bCs/>
          <w:sz w:val="24"/>
          <w:szCs w:val="24"/>
          <w:lang w:eastAsia="ru-RU" w:bidi="ru-RU"/>
        </w:rPr>
        <w:t>. По имеющимся в распоряжении Департамента сведениям собственником гидротехнического сооружения является ООО «Уют».</w:t>
      </w:r>
    </w:p>
    <w:p w:rsidR="00F54731" w:rsidRPr="00F54731" w:rsidRDefault="00F54731" w:rsidP="00F54731">
      <w:pPr>
        <w:spacing w:after="0" w:line="240" w:lineRule="auto"/>
        <w:ind w:firstLine="851"/>
        <w:jc w:val="both"/>
        <w:rPr>
          <w:rFonts w:ascii="Times New Roman" w:eastAsia="Times New Roman" w:hAnsi="Times New Roman" w:cs="Times New Roman"/>
          <w:i/>
          <w:sz w:val="24"/>
          <w:szCs w:val="24"/>
          <w:u w:val="single"/>
          <w:lang w:eastAsia="ru-RU" w:bidi="ru-RU"/>
        </w:rPr>
      </w:pPr>
      <w:r w:rsidRPr="00F54731">
        <w:rPr>
          <w:rFonts w:ascii="Times New Roman" w:eastAsia="Times New Roman" w:hAnsi="Times New Roman" w:cs="Times New Roman"/>
          <w:i/>
          <w:sz w:val="24"/>
          <w:szCs w:val="24"/>
          <w:u w:val="single"/>
          <w:lang w:eastAsia="ru-RU" w:bidi="ru-RU"/>
        </w:rPr>
        <w:t>Мероприятия по предупреждению чрезвычайных ситуаций на ГТС</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В соответствии с Федеральным законом «О безопасности гидротехнических сооружений» №117-ФЗ от 21 июля 1997г. собственник гидротехнического сооружения и эксплуатирующая организация обязаны:</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обеспечивать соблюдение обязательных требований при строительстве, капитальном ремонте, эксплуатации, реконструкции, консервации и ликвидации гидротехнических сооружений, а также их техническое обслуживание, эксплуатационный контроль и текущий ремонт;</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proofErr w:type="gramStart"/>
      <w:r w:rsidRPr="00F54731">
        <w:rPr>
          <w:rFonts w:ascii="Times New Roman" w:eastAsia="Times New Roman" w:hAnsi="Times New Roman" w:cs="Times New Roman"/>
          <w:sz w:val="24"/>
          <w:szCs w:val="24"/>
          <w:lang w:eastAsia="ru-RU" w:bidi="ru-RU"/>
        </w:rPr>
        <w:t>обеспечивать контроль (мониторинг) за показателями состояния гидротехнического сооружения, природных и техногенных воздействий и на основании полученных данных осуществлять оценку безопасности гидротехнического сооружения, в том числе регулярную оценку безопасности гидротехнического сооружения и анализ причин ее снижения с учетом работы гидротехнического сооружения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w:t>
      </w:r>
      <w:proofErr w:type="gramEnd"/>
      <w:r w:rsidRPr="00F54731">
        <w:rPr>
          <w:rFonts w:ascii="Times New Roman" w:eastAsia="Times New Roman" w:hAnsi="Times New Roman" w:cs="Times New Roman"/>
          <w:sz w:val="24"/>
          <w:szCs w:val="24"/>
          <w:lang w:eastAsia="ru-RU" w:bidi="ru-RU"/>
        </w:rPr>
        <w:t xml:space="preserve"> с эксплуатацией объектов на водных объектах и на прилегающих к ним территориях ниже и выше гидротехнического сооружения;</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lastRenderedPageBreak/>
        <w:t xml:space="preserve">обеспечивать разработку и своевременное уточнение критериев безопасности гидротехнического сооружения, а также правил его эксплуатации, </w:t>
      </w:r>
      <w:proofErr w:type="gramStart"/>
      <w:r w:rsidRPr="00F54731">
        <w:rPr>
          <w:rFonts w:ascii="Times New Roman" w:eastAsia="Times New Roman" w:hAnsi="Times New Roman" w:cs="Times New Roman"/>
          <w:sz w:val="24"/>
          <w:szCs w:val="24"/>
          <w:lang w:eastAsia="ru-RU" w:bidi="ru-RU"/>
        </w:rPr>
        <w:t>требования</w:t>
      </w:r>
      <w:proofErr w:type="gramEnd"/>
      <w:r w:rsidRPr="00F54731">
        <w:rPr>
          <w:rFonts w:ascii="Times New Roman" w:eastAsia="Times New Roman" w:hAnsi="Times New Roman" w:cs="Times New Roman"/>
          <w:sz w:val="24"/>
          <w:szCs w:val="24"/>
          <w:lang w:eastAsia="ru-RU" w:bidi="ru-RU"/>
        </w:rPr>
        <w:t xml:space="preserve"> к содержанию которых устанавливаются федеральными органами исполнительной власти в соответствии с их компетенцией;</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развивать системы </w:t>
      </w:r>
      <w:proofErr w:type="gramStart"/>
      <w:r w:rsidRPr="00F54731">
        <w:rPr>
          <w:rFonts w:ascii="Times New Roman" w:eastAsia="Times New Roman" w:hAnsi="Times New Roman" w:cs="Times New Roman"/>
          <w:sz w:val="24"/>
          <w:szCs w:val="24"/>
          <w:lang w:eastAsia="ru-RU" w:bidi="ru-RU"/>
        </w:rPr>
        <w:t>контроля за</w:t>
      </w:r>
      <w:proofErr w:type="gramEnd"/>
      <w:r w:rsidRPr="00F54731">
        <w:rPr>
          <w:rFonts w:ascii="Times New Roman" w:eastAsia="Times New Roman" w:hAnsi="Times New Roman" w:cs="Times New Roman"/>
          <w:sz w:val="24"/>
          <w:szCs w:val="24"/>
          <w:lang w:eastAsia="ru-RU" w:bidi="ru-RU"/>
        </w:rPr>
        <w:t xml:space="preserve"> состоянием гидротехнического сооружения;</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систематически анализировать причины снижения безопасности гидротехнического сооружения и своевременно осуществлять разработку и реализацию мер по обеспечению технически исправного состояния гидротехнического сооружения и его безопасности, а также по предотвращению аварии гидротехнического сооружения;</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обеспечивать проведение регулярных обследований гидротехнического сооружения;</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создавать финансовые и материальные резервы, предназначенные для ликвидации аварии гидротехнического сооружения, в порядке, установленном Правительством Российской Федерации для создания и использования резервов материальных ресурсов для ликвидации чрезвычайных ситуаций природного и техногенного характера;</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организовывать эксплуатацию гидротехнического сооружения в соответствии с разработанными и согласованными с федеральными органами исполнительной власти, уполномоченными на проведение федерального государственного надзора в области безопасности гидротехнических сооружений, правилами эксплуатации гидротехнического сооружения и обеспечивать соответствующую обязательным требованиям квалификацию работников эксплуатирующей организации;</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создавать и поддерживать в состоянии готовности локальные системы оповещения на гидротехнических сооружениях I и II классов;</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содействовать федеральным органам исполнительной власти, уполномоченным на проведение федерального государственного надзора в области безопасности гидротехнических сооружений, в реализации их функций;</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совместно с органами местного самоуправления информировать население о вопросах безопасности гидротехнических сооружений;</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финансировать мероприятия по эксплуатации гидротехнического сооружения, обеспечению его безопасности, а также работы по предотвращению и ликвидации последствий аварий гидротехнического сооружения;</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 xml:space="preserve">заключать договор обязательного страхования гражданской ответственности </w:t>
      </w:r>
      <w:proofErr w:type="gramStart"/>
      <w:r w:rsidRPr="00F54731">
        <w:rPr>
          <w:rFonts w:ascii="Times New Roman" w:eastAsia="Times New Roman" w:hAnsi="Times New Roman" w:cs="Times New Roman"/>
          <w:sz w:val="24"/>
          <w:szCs w:val="24"/>
          <w:lang w:eastAsia="ru-RU" w:bidi="ru-RU"/>
        </w:rPr>
        <w:t>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w:t>
      </w:r>
      <w:proofErr w:type="gramEnd"/>
      <w:r w:rsidRPr="00F54731">
        <w:rPr>
          <w:rFonts w:ascii="Times New Roman" w:eastAsia="Times New Roman" w:hAnsi="Times New Roman" w:cs="Times New Roman"/>
          <w:sz w:val="24"/>
          <w:szCs w:val="24"/>
          <w:lang w:eastAsia="ru-RU" w:bidi="ru-RU"/>
        </w:rPr>
        <w:t xml:space="preserve"> аварии на опасном объекте;</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осуществлять капитальный ремонт, реконструкцию, консервацию и ликвидацию гидротехнического сооружения в случае его несоответствия обязательным требованиям;</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обеспечивать внесение в Регистр сведений о гидротехническом сооружении;</w:t>
      </w:r>
    </w:p>
    <w:p w:rsidR="00F54731" w:rsidRPr="00F54731" w:rsidRDefault="00F54731" w:rsidP="00F54731">
      <w:pPr>
        <w:numPr>
          <w:ilvl w:val="0"/>
          <w:numId w:val="41"/>
        </w:numPr>
        <w:tabs>
          <w:tab w:val="num" w:pos="1276"/>
        </w:tabs>
        <w:spacing w:after="0" w:line="240" w:lineRule="auto"/>
        <w:ind w:hanging="425"/>
        <w:jc w:val="both"/>
        <w:rPr>
          <w:rFonts w:ascii="Times New Roman" w:eastAsia="Times New Roman" w:hAnsi="Times New Roman" w:cs="Times New Roman"/>
          <w:sz w:val="24"/>
          <w:szCs w:val="24"/>
          <w:lang w:eastAsia="ru-RU" w:bidi="ru-RU"/>
        </w:rPr>
      </w:pPr>
      <w:r w:rsidRPr="00F54731">
        <w:rPr>
          <w:rFonts w:ascii="Times New Roman" w:eastAsia="Times New Roman" w:hAnsi="Times New Roman" w:cs="Times New Roman"/>
          <w:sz w:val="24"/>
          <w:szCs w:val="24"/>
          <w:lang w:eastAsia="ru-RU" w:bidi="ru-RU"/>
        </w:rPr>
        <w:t>обеспечивать проведение аттестации работников по вопросам безопасности гидротехнических сооружений в случаях, предусмотренных настоящим Федеральным законом.</w:t>
      </w:r>
    </w:p>
    <w:p w:rsidR="00F54731" w:rsidRPr="00F54731" w:rsidRDefault="00F54731" w:rsidP="00F54731">
      <w:pPr>
        <w:spacing w:after="0" w:line="240" w:lineRule="auto"/>
        <w:ind w:firstLine="851"/>
        <w:jc w:val="both"/>
        <w:rPr>
          <w:rFonts w:ascii="Times New Roman" w:eastAsia="Times New Roman" w:hAnsi="Times New Roman" w:cs="Times New Roman"/>
          <w:sz w:val="24"/>
          <w:szCs w:val="24"/>
          <w:lang w:eastAsia="ru-RU" w:bidi="ru-RU"/>
        </w:rPr>
      </w:pPr>
      <w:proofErr w:type="gramStart"/>
      <w:r w:rsidRPr="00F54731">
        <w:rPr>
          <w:rFonts w:ascii="Times New Roman" w:eastAsia="Times New Roman" w:hAnsi="Times New Roman" w:cs="Times New Roman"/>
          <w:sz w:val="24"/>
          <w:szCs w:val="24"/>
          <w:lang w:eastAsia="ru-RU" w:bidi="ru-RU"/>
        </w:rPr>
        <w:t>Собственник гидротехнического сооружения и (или) эксплуатирующая организация несет ответственность за безопасность гидротехнического сооружения (в том числе возмещает в соответствии со статьями 16, 17 и 18 настоящего Федерального закона ущерб, нанесенный в результате аварии гидротехнического сооружения) вплоть до момента перехода прав собственности к другому физическому или юридическому лицу либо до полного завершения работ по ликвидации гидротехнического сооружения.</w:t>
      </w:r>
      <w:proofErr w:type="gramEnd"/>
    </w:p>
    <w:p w:rsidR="00F54731" w:rsidRPr="00F54731" w:rsidRDefault="00F54731" w:rsidP="00F54731">
      <w:pPr>
        <w:spacing w:after="0" w:line="240" w:lineRule="auto"/>
        <w:jc w:val="both"/>
        <w:rPr>
          <w:rFonts w:ascii="Times New Roman" w:eastAsia="Times New Roman" w:hAnsi="Times New Roman" w:cs="Times New Roman"/>
          <w:i/>
          <w:sz w:val="24"/>
          <w:szCs w:val="24"/>
          <w:lang w:eastAsia="ru-RU"/>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72" w:name="_Toc146893256"/>
      <w:bookmarkStart w:id="173" w:name="_Toc48474389"/>
      <w:bookmarkStart w:id="174" w:name="_Toc499203950"/>
      <w:bookmarkStart w:id="175" w:name="_Toc277584070"/>
      <w:bookmarkStart w:id="176" w:name="_Toc262026695"/>
      <w:bookmarkStart w:id="177" w:name="_Toc261345820"/>
      <w:bookmarkEnd w:id="163"/>
      <w:bookmarkEnd w:id="164"/>
      <w:r w:rsidRPr="00F54731">
        <w:rPr>
          <w:rFonts w:ascii="Times New Roman" w:eastAsia="Times New Roman" w:hAnsi="Times New Roman" w:cs="Times New Roman"/>
          <w:caps/>
          <w:color w:val="365338"/>
          <w:spacing w:val="15"/>
          <w:sz w:val="24"/>
          <w:szCs w:val="24"/>
        </w:rPr>
        <w:t>Наличие сил и средств ликвидации чрезвычайных ситуаций</w:t>
      </w:r>
      <w:bookmarkEnd w:id="172"/>
      <w:bookmarkEnd w:id="173"/>
      <w:bookmarkEnd w:id="174"/>
      <w:bookmarkEnd w:id="175"/>
      <w:bookmarkEnd w:id="176"/>
      <w:bookmarkEnd w:id="177"/>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lastRenderedPageBreak/>
        <w:t xml:space="preserve">На территории </w:t>
      </w:r>
      <w:proofErr w:type="spellStart"/>
      <w:r w:rsidRPr="00F54731">
        <w:rPr>
          <w:rFonts w:ascii="Times New Roman" w:eastAsia="Times New Roman" w:hAnsi="Times New Roman" w:cs="Times New Roman"/>
          <w:bCs/>
          <w:sz w:val="24"/>
          <w:szCs w:val="24"/>
          <w:lang w:eastAsia="ru-RU" w:bidi="ru-RU"/>
        </w:rPr>
        <w:t>Пановского</w:t>
      </w:r>
      <w:proofErr w:type="spellEnd"/>
      <w:r w:rsidRPr="00F54731">
        <w:rPr>
          <w:rFonts w:ascii="Times New Roman" w:eastAsia="Times New Roman" w:hAnsi="Times New Roman" w:cs="Times New Roman"/>
          <w:bCs/>
          <w:sz w:val="24"/>
          <w:szCs w:val="24"/>
          <w:lang w:eastAsia="ru-RU" w:bidi="ru-RU"/>
        </w:rPr>
        <w:t xml:space="preserve"> сельского поселения Палехского муниципального района</w:t>
      </w:r>
      <w:r w:rsidRPr="00F54731">
        <w:rPr>
          <w:rFonts w:ascii="Times New Roman" w:eastAsia="Times New Roman" w:hAnsi="Times New Roman" w:cs="Times New Roman"/>
          <w:bCs/>
          <w:sz w:val="24"/>
          <w:szCs w:val="24"/>
          <w:lang w:eastAsia="ru-RU"/>
        </w:rPr>
        <w:t xml:space="preserve"> Ивановской области имеются силы и средства ликвидации чрезвычайных ситуаций в организациях, продолжающих работу в особый период (согласно планам ГО). К ликвидации чрезвычайных ситуаций могут привлекаться силы и средства: ОГ ГУ МЧС России по Ивановской области, 22 ПСЧ по охране п. Палех и Палехского района 2 ПСО ФПС ГПС Главного управления МЧС России по Ивановской области (п. Палех, ул. </w:t>
      </w:r>
      <w:proofErr w:type="spellStart"/>
      <w:r w:rsidRPr="00F54731">
        <w:rPr>
          <w:rFonts w:ascii="Times New Roman" w:eastAsia="Times New Roman" w:hAnsi="Times New Roman" w:cs="Times New Roman"/>
          <w:bCs/>
          <w:sz w:val="24"/>
          <w:szCs w:val="24"/>
          <w:lang w:eastAsia="ru-RU"/>
        </w:rPr>
        <w:t>Баканова</w:t>
      </w:r>
      <w:proofErr w:type="spellEnd"/>
      <w:r w:rsidRPr="00F54731">
        <w:rPr>
          <w:rFonts w:ascii="Times New Roman" w:eastAsia="Times New Roman" w:hAnsi="Times New Roman" w:cs="Times New Roman"/>
          <w:bCs/>
          <w:sz w:val="24"/>
          <w:szCs w:val="24"/>
          <w:lang w:eastAsia="ru-RU"/>
        </w:rPr>
        <w:t xml:space="preserve"> д.23), отделение полиции </w:t>
      </w:r>
      <w:proofErr w:type="spellStart"/>
      <w:r w:rsidRPr="00F54731">
        <w:rPr>
          <w:rFonts w:ascii="Times New Roman" w:eastAsia="Times New Roman" w:hAnsi="Times New Roman" w:cs="Times New Roman"/>
          <w:bCs/>
          <w:sz w:val="24"/>
          <w:szCs w:val="24"/>
          <w:lang w:eastAsia="ru-RU"/>
        </w:rPr>
        <w:t>п</w:t>
      </w:r>
      <w:proofErr w:type="gramStart"/>
      <w:r w:rsidRPr="00F54731">
        <w:rPr>
          <w:rFonts w:ascii="Times New Roman" w:eastAsia="Times New Roman" w:hAnsi="Times New Roman" w:cs="Times New Roman"/>
          <w:bCs/>
          <w:sz w:val="24"/>
          <w:szCs w:val="24"/>
          <w:lang w:eastAsia="ru-RU"/>
        </w:rPr>
        <w:t>.П</w:t>
      </w:r>
      <w:proofErr w:type="gramEnd"/>
      <w:r w:rsidRPr="00F54731">
        <w:rPr>
          <w:rFonts w:ascii="Times New Roman" w:eastAsia="Times New Roman" w:hAnsi="Times New Roman" w:cs="Times New Roman"/>
          <w:bCs/>
          <w:sz w:val="24"/>
          <w:szCs w:val="24"/>
          <w:lang w:eastAsia="ru-RU"/>
        </w:rPr>
        <w:t>алех</w:t>
      </w:r>
      <w:proofErr w:type="spellEnd"/>
      <w:r w:rsidRPr="00F54731">
        <w:rPr>
          <w:rFonts w:ascii="Times New Roman" w:eastAsia="Times New Roman" w:hAnsi="Times New Roman" w:cs="Times New Roman"/>
          <w:bCs/>
          <w:sz w:val="24"/>
          <w:szCs w:val="24"/>
          <w:lang w:eastAsia="ru-RU"/>
        </w:rPr>
        <w:t xml:space="preserve">, ССМП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 Палехский участок «</w:t>
      </w:r>
      <w:proofErr w:type="spellStart"/>
      <w:r w:rsidRPr="00F54731">
        <w:rPr>
          <w:rFonts w:ascii="Times New Roman" w:eastAsia="Times New Roman" w:hAnsi="Times New Roman" w:cs="Times New Roman"/>
          <w:bCs/>
          <w:sz w:val="24"/>
          <w:szCs w:val="24"/>
          <w:lang w:eastAsia="ru-RU"/>
        </w:rPr>
        <w:t>Шуямежрайгаз</w:t>
      </w:r>
      <w:proofErr w:type="spellEnd"/>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 xml:space="preserve">, ЖУК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w:t>
      </w:r>
      <w:r w:rsidRPr="00F54731">
        <w:rPr>
          <w:rFonts w:ascii="Times New Roman" w:hAnsi="Times New Roman" w:cs="Times New Roman"/>
          <w:sz w:val="24"/>
          <w:szCs w:val="24"/>
        </w:rPr>
        <w:t xml:space="preserve"> </w:t>
      </w:r>
      <w:proofErr w:type="spellStart"/>
      <w:r w:rsidRPr="00F54731">
        <w:rPr>
          <w:rFonts w:ascii="Times New Roman" w:eastAsia="Times New Roman" w:hAnsi="Times New Roman" w:cs="Times New Roman"/>
          <w:bCs/>
          <w:sz w:val="24"/>
          <w:szCs w:val="24"/>
          <w:lang w:eastAsia="ru-RU"/>
        </w:rPr>
        <w:t>эл.сеть</w:t>
      </w:r>
      <w:proofErr w:type="spellEnd"/>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 xml:space="preserve"> и другие поисково-спасательные, аварийно-спасательные и нештатные аварийно-спасательные формирования.</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 возникновением аварии комендантскую службу и поддержание общественного порядка на маршрутах эвакуации организует ОГИБДД ОМВД России по </w:t>
      </w:r>
      <w:r w:rsidRPr="00F54731">
        <w:rPr>
          <w:rFonts w:ascii="Times New Roman" w:eastAsia="Times New Roman" w:hAnsi="Times New Roman" w:cs="Times New Roman"/>
          <w:bCs/>
          <w:sz w:val="24"/>
          <w:szCs w:val="24"/>
          <w:lang w:eastAsia="ru-RU" w:bidi="ru-RU"/>
        </w:rPr>
        <w:t>Палехскому муниципальному району</w:t>
      </w:r>
      <w:r w:rsidRPr="00F54731">
        <w:rPr>
          <w:rFonts w:ascii="Times New Roman" w:eastAsia="Times New Roman" w:hAnsi="Times New Roman" w:cs="Times New Roman"/>
          <w:bCs/>
          <w:sz w:val="24"/>
          <w:szCs w:val="24"/>
          <w:lang w:eastAsia="ru-RU"/>
        </w:rPr>
        <w:t>, для чего привлекаются соответствующие силы и средства.</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Совместно с ОГ ГУ МЧС России по Ивановской области определяются объемы </w:t>
      </w:r>
      <w:proofErr w:type="spellStart"/>
      <w:r w:rsidRPr="00F54731">
        <w:rPr>
          <w:rFonts w:ascii="Times New Roman" w:eastAsia="Times New Roman" w:hAnsi="Times New Roman" w:cs="Times New Roman"/>
          <w:bCs/>
          <w:sz w:val="24"/>
          <w:szCs w:val="24"/>
          <w:lang w:eastAsia="ru-RU"/>
        </w:rPr>
        <w:t>аварийно</w:t>
      </w:r>
      <w:proofErr w:type="spellEnd"/>
      <w:r w:rsidRPr="00F54731">
        <w:rPr>
          <w:rFonts w:ascii="Times New Roman" w:eastAsia="Times New Roman" w:hAnsi="Times New Roman" w:cs="Times New Roman"/>
          <w:bCs/>
          <w:sz w:val="24"/>
          <w:szCs w:val="24"/>
          <w:lang w:eastAsia="ru-RU"/>
        </w:rPr>
        <w:t xml:space="preserve">–спасательных работ и привлекаемые для проведения данных работ силы и средства. </w:t>
      </w:r>
      <w:proofErr w:type="spellStart"/>
      <w:r w:rsidRPr="00F54731">
        <w:rPr>
          <w:rFonts w:ascii="Times New Roman" w:eastAsia="Times New Roman" w:hAnsi="Times New Roman" w:cs="Times New Roman"/>
          <w:bCs/>
          <w:sz w:val="24"/>
          <w:szCs w:val="24"/>
          <w:lang w:eastAsia="ru-RU"/>
        </w:rPr>
        <w:t>Аварийно</w:t>
      </w:r>
      <w:proofErr w:type="spellEnd"/>
      <w:r w:rsidRPr="00F54731">
        <w:rPr>
          <w:rFonts w:ascii="Times New Roman" w:eastAsia="Times New Roman" w:hAnsi="Times New Roman" w:cs="Times New Roman"/>
          <w:bCs/>
          <w:sz w:val="24"/>
          <w:szCs w:val="24"/>
          <w:lang w:eastAsia="ru-RU"/>
        </w:rPr>
        <w:t>–спасательные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Комплексом </w:t>
      </w:r>
      <w:proofErr w:type="spellStart"/>
      <w:r w:rsidRPr="00F54731">
        <w:rPr>
          <w:rFonts w:ascii="Times New Roman" w:eastAsia="Times New Roman" w:hAnsi="Times New Roman" w:cs="Times New Roman"/>
          <w:bCs/>
          <w:sz w:val="24"/>
          <w:szCs w:val="24"/>
          <w:lang w:eastAsia="ru-RU"/>
        </w:rPr>
        <w:t>аварийно</w:t>
      </w:r>
      <w:proofErr w:type="spellEnd"/>
      <w:r w:rsidRPr="00F54731">
        <w:rPr>
          <w:rFonts w:ascii="Times New Roman" w:eastAsia="Times New Roman" w:hAnsi="Times New Roman" w:cs="Times New Roman"/>
          <w:bCs/>
          <w:sz w:val="24"/>
          <w:szCs w:val="24"/>
          <w:lang w:eastAsia="ru-RU"/>
        </w:rPr>
        <w:t>–спасательных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К организациям, продолжающим свою деятельность в «особый период», относятся:</w:t>
      </w:r>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ПЧ МЧС,</w:t>
      </w:r>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МОМВД,</w:t>
      </w:r>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ГИБДД.</w:t>
      </w:r>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больницы;</w:t>
      </w:r>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proofErr w:type="gramStart"/>
      <w:r w:rsidRPr="00F54731">
        <w:rPr>
          <w:rFonts w:ascii="Times New Roman" w:eastAsia="Times New Roman" w:hAnsi="Times New Roman" w:cs="Times New Roman"/>
          <w:sz w:val="24"/>
          <w:szCs w:val="24"/>
          <w:lang w:eastAsia="ru-RU"/>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F54731" w:rsidRPr="00F54731" w:rsidRDefault="00F54731" w:rsidP="00F54731">
      <w:pPr>
        <w:numPr>
          <w:ilvl w:val="2"/>
          <w:numId w:val="42"/>
        </w:numPr>
        <w:tabs>
          <w:tab w:val="num" w:pos="1418"/>
        </w:tabs>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сельскохозяйственные производства.</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Перечисленные объекты жизнеобеспечения разрабатывают планы по устойчивому функционированию в военное время.</w:t>
      </w:r>
    </w:p>
    <w:p w:rsidR="00F54731" w:rsidRPr="00F54731" w:rsidRDefault="00F54731" w:rsidP="00F54731">
      <w:pPr>
        <w:spacing w:after="0" w:line="240" w:lineRule="auto"/>
        <w:ind w:firstLine="902"/>
        <w:jc w:val="both"/>
        <w:rPr>
          <w:rFonts w:ascii="Times New Roman" w:eastAsia="Times New Roman" w:hAnsi="Times New Roman" w:cs="Times New Roman"/>
          <w:bCs/>
          <w:i/>
          <w:sz w:val="24"/>
          <w:szCs w:val="24"/>
          <w:u w:val="single"/>
          <w:lang w:eastAsia="ru-RU"/>
        </w:rPr>
      </w:pPr>
      <w:r w:rsidRPr="00F54731">
        <w:rPr>
          <w:rFonts w:ascii="Times New Roman" w:eastAsia="Times New Roman" w:hAnsi="Times New Roman" w:cs="Times New Roman"/>
          <w:bCs/>
          <w:i/>
          <w:sz w:val="24"/>
          <w:szCs w:val="24"/>
          <w:u w:val="single"/>
          <w:lang w:eastAsia="ru-RU"/>
        </w:rPr>
        <w:t xml:space="preserve">Требования пожарной безопасности по размещению подразделений пожарной охраны на территории </w:t>
      </w:r>
      <w:proofErr w:type="spellStart"/>
      <w:r w:rsidRPr="00F54731">
        <w:rPr>
          <w:rFonts w:ascii="Times New Roman" w:eastAsia="Times New Roman" w:hAnsi="Times New Roman" w:cs="Times New Roman"/>
          <w:bCs/>
          <w:i/>
          <w:sz w:val="24"/>
          <w:szCs w:val="24"/>
          <w:u w:val="single"/>
          <w:lang w:eastAsia="ru-RU"/>
        </w:rPr>
        <w:t>Пановского</w:t>
      </w:r>
      <w:proofErr w:type="spellEnd"/>
      <w:r w:rsidRPr="00F54731">
        <w:rPr>
          <w:rFonts w:ascii="Times New Roman" w:eastAsia="Times New Roman" w:hAnsi="Times New Roman" w:cs="Times New Roman"/>
          <w:bCs/>
          <w:i/>
          <w:sz w:val="24"/>
          <w:szCs w:val="24"/>
          <w:u w:val="single"/>
          <w:lang w:eastAsia="ru-RU"/>
        </w:rPr>
        <w:t xml:space="preserve"> сельского поселения Палехского муниципального района Ивановской области.</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 настоящее время прикрытие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осуществляется: ОГ ГУ МЧС России по Ивановской области, 22 ПСЧ по охране п. Палех и Палехского района 2 ПСО ФПС ГПС Главного управления МЧС России по Ивановской области (п. Палех, ул. </w:t>
      </w:r>
      <w:proofErr w:type="spellStart"/>
      <w:r w:rsidRPr="00F54731">
        <w:rPr>
          <w:rFonts w:ascii="Times New Roman" w:eastAsia="Times New Roman" w:hAnsi="Times New Roman" w:cs="Times New Roman"/>
          <w:bCs/>
          <w:sz w:val="24"/>
          <w:szCs w:val="24"/>
          <w:lang w:eastAsia="ru-RU"/>
        </w:rPr>
        <w:t>Баканова</w:t>
      </w:r>
      <w:proofErr w:type="spellEnd"/>
      <w:r w:rsidRPr="00F54731">
        <w:rPr>
          <w:rFonts w:ascii="Times New Roman" w:eastAsia="Times New Roman" w:hAnsi="Times New Roman" w:cs="Times New Roman"/>
          <w:bCs/>
          <w:sz w:val="24"/>
          <w:szCs w:val="24"/>
          <w:lang w:eastAsia="ru-RU"/>
        </w:rPr>
        <w:t xml:space="preserve"> д.23), отделением полиции </w:t>
      </w:r>
      <w:proofErr w:type="spellStart"/>
      <w:r w:rsidRPr="00F54731">
        <w:rPr>
          <w:rFonts w:ascii="Times New Roman" w:eastAsia="Times New Roman" w:hAnsi="Times New Roman" w:cs="Times New Roman"/>
          <w:bCs/>
          <w:sz w:val="24"/>
          <w:szCs w:val="24"/>
          <w:lang w:eastAsia="ru-RU"/>
        </w:rPr>
        <w:t>п</w:t>
      </w:r>
      <w:proofErr w:type="gramStart"/>
      <w:r w:rsidRPr="00F54731">
        <w:rPr>
          <w:rFonts w:ascii="Times New Roman" w:eastAsia="Times New Roman" w:hAnsi="Times New Roman" w:cs="Times New Roman"/>
          <w:bCs/>
          <w:sz w:val="24"/>
          <w:szCs w:val="24"/>
          <w:lang w:eastAsia="ru-RU"/>
        </w:rPr>
        <w:t>.П</w:t>
      </w:r>
      <w:proofErr w:type="gramEnd"/>
      <w:r w:rsidRPr="00F54731">
        <w:rPr>
          <w:rFonts w:ascii="Times New Roman" w:eastAsia="Times New Roman" w:hAnsi="Times New Roman" w:cs="Times New Roman"/>
          <w:bCs/>
          <w:sz w:val="24"/>
          <w:szCs w:val="24"/>
          <w:lang w:eastAsia="ru-RU"/>
        </w:rPr>
        <w:t>алех</w:t>
      </w:r>
      <w:proofErr w:type="spellEnd"/>
      <w:r w:rsidRPr="00F54731">
        <w:rPr>
          <w:rFonts w:ascii="Times New Roman" w:eastAsia="Times New Roman" w:hAnsi="Times New Roman" w:cs="Times New Roman"/>
          <w:bCs/>
          <w:sz w:val="24"/>
          <w:szCs w:val="24"/>
          <w:lang w:eastAsia="ru-RU"/>
        </w:rPr>
        <w:t xml:space="preserve">, ССМП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 Палехским участком «</w:t>
      </w:r>
      <w:proofErr w:type="spellStart"/>
      <w:r w:rsidRPr="00F54731">
        <w:rPr>
          <w:rFonts w:ascii="Times New Roman" w:eastAsia="Times New Roman" w:hAnsi="Times New Roman" w:cs="Times New Roman"/>
          <w:bCs/>
          <w:sz w:val="24"/>
          <w:szCs w:val="24"/>
          <w:lang w:eastAsia="ru-RU"/>
        </w:rPr>
        <w:t>Шуямежрайгаз</w:t>
      </w:r>
      <w:proofErr w:type="spellEnd"/>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 xml:space="preserve">, ЖУК </w:t>
      </w:r>
      <w:proofErr w:type="spellStart"/>
      <w:r w:rsidRPr="00F54731">
        <w:rPr>
          <w:rFonts w:ascii="Times New Roman" w:eastAsia="Times New Roman" w:hAnsi="Times New Roman" w:cs="Times New Roman"/>
          <w:bCs/>
          <w:sz w:val="24"/>
          <w:szCs w:val="24"/>
          <w:lang w:eastAsia="ru-RU"/>
        </w:rPr>
        <w:t>п.Палех</w:t>
      </w:r>
      <w:proofErr w:type="spellEnd"/>
      <w:r w:rsidRPr="00F54731">
        <w:rPr>
          <w:rFonts w:ascii="Times New Roman" w:eastAsia="Times New Roman" w:hAnsi="Times New Roman" w:cs="Times New Roman"/>
          <w:bCs/>
          <w:sz w:val="24"/>
          <w:szCs w:val="24"/>
          <w:lang w:eastAsia="ru-RU"/>
        </w:rPr>
        <w:t>,</w:t>
      </w:r>
      <w:r w:rsidRPr="00F54731">
        <w:rPr>
          <w:rFonts w:ascii="Times New Roman" w:hAnsi="Times New Roman" w:cs="Times New Roman"/>
          <w:sz w:val="24"/>
          <w:szCs w:val="24"/>
        </w:rPr>
        <w:t xml:space="preserve"> </w:t>
      </w:r>
      <w:proofErr w:type="spellStart"/>
      <w:r w:rsidRPr="00F54731">
        <w:rPr>
          <w:rFonts w:ascii="Times New Roman" w:eastAsia="Times New Roman" w:hAnsi="Times New Roman" w:cs="Times New Roman"/>
          <w:bCs/>
          <w:sz w:val="24"/>
          <w:szCs w:val="24"/>
          <w:lang w:eastAsia="ru-RU"/>
        </w:rPr>
        <w:t>эл.сеть</w:t>
      </w:r>
      <w:proofErr w:type="spellEnd"/>
      <w:r w:rsidRPr="00F54731">
        <w:rPr>
          <w:rFonts w:ascii="Times New Roman" w:eastAsia="Times New Roman" w:hAnsi="Times New Roman" w:cs="Times New Roman"/>
          <w:bCs/>
          <w:sz w:val="24"/>
          <w:szCs w:val="24"/>
          <w:lang w:eastAsia="ru-RU"/>
        </w:rPr>
        <w:t xml:space="preserve"> </w:t>
      </w:r>
      <w:proofErr w:type="spellStart"/>
      <w:r w:rsidRPr="00F54731">
        <w:rPr>
          <w:rFonts w:ascii="Times New Roman" w:eastAsia="Times New Roman" w:hAnsi="Times New Roman" w:cs="Times New Roman"/>
          <w:bCs/>
          <w:sz w:val="24"/>
          <w:szCs w:val="24"/>
          <w:lang w:eastAsia="ru-RU"/>
        </w:rPr>
        <w:lastRenderedPageBreak/>
        <w:t>п.Палех</w:t>
      </w:r>
      <w:proofErr w:type="spellEnd"/>
      <w:r w:rsidRPr="00F54731">
        <w:rPr>
          <w:rFonts w:ascii="Times New Roman" w:eastAsia="Times New Roman" w:hAnsi="Times New Roman" w:cs="Times New Roman"/>
          <w:bCs/>
          <w:sz w:val="24"/>
          <w:szCs w:val="24"/>
          <w:lang w:eastAsia="ru-RU"/>
        </w:rPr>
        <w:t xml:space="preserve"> и другие поисково-спасательные и нештатные аварийно-спасательные формирования.</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proofErr w:type="gramStart"/>
      <w:r w:rsidRPr="00F54731">
        <w:rPr>
          <w:rFonts w:ascii="Times New Roman" w:eastAsia="Times New Roman" w:hAnsi="Times New Roman" w:cs="Times New Roman"/>
          <w:bCs/>
          <w:sz w:val="24"/>
          <w:szCs w:val="24"/>
          <w:lang w:eastAsia="ru-RU"/>
        </w:rPr>
        <w:t xml:space="preserve">Согласно ст. 76 ФЗ от 22.07.2008 г. №123-ФЗ «Технического регламента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roofErr w:type="gramEnd"/>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 xml:space="preserve">В соответствии с письмом Главного управления МЧС России по Ивановской области от 27.09.2019 №4657-1-15 на территории Ивановской области населенные пункты (части населенных пунктов), в границах которых не </w:t>
      </w:r>
      <w:proofErr w:type="gramStart"/>
      <w:r w:rsidRPr="00F54731">
        <w:rPr>
          <w:rFonts w:ascii="Times New Roman" w:eastAsia="Times New Roman" w:hAnsi="Times New Roman" w:cs="Times New Roman"/>
          <w:bCs/>
          <w:sz w:val="24"/>
          <w:szCs w:val="24"/>
          <w:lang w:eastAsia="ru-RU"/>
        </w:rPr>
        <w:t xml:space="preserve">выполняется норматив по прибытию первого подразделения пожарной охраны к месту вызова </w:t>
      </w:r>
      <w:r w:rsidRPr="00F54731">
        <w:rPr>
          <w:rFonts w:ascii="Times New Roman" w:eastAsia="Times New Roman" w:hAnsi="Times New Roman" w:cs="Times New Roman"/>
          <w:b/>
          <w:bCs/>
          <w:sz w:val="24"/>
          <w:szCs w:val="24"/>
          <w:lang w:eastAsia="ru-RU"/>
        </w:rPr>
        <w:t>отсутствуют</w:t>
      </w:r>
      <w:proofErr w:type="gramEnd"/>
      <w:r w:rsidRPr="00F54731">
        <w:rPr>
          <w:rFonts w:ascii="Times New Roman" w:eastAsia="Times New Roman" w:hAnsi="Times New Roman" w:cs="Times New Roman"/>
          <w:bCs/>
          <w:sz w:val="24"/>
          <w:szCs w:val="24"/>
          <w:lang w:eastAsia="ru-RU"/>
        </w:rPr>
        <w:t>.</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Следовательно, имеющееся размещение подразделений пожарной охраны на территории Палехского муниципального района в полной мере соответствует действующим требованиям пожарной безопасности (ч.1 ст. 76 ФЗ от 22.07.2008 №123-ФЗ «Технического регламента о требованиях пожарной безопасности»), и обеспечивается своевременное прибытие сил и сре</w:t>
      </w:r>
      <w:proofErr w:type="gramStart"/>
      <w:r w:rsidRPr="00F54731">
        <w:rPr>
          <w:rFonts w:ascii="Times New Roman" w:eastAsia="Times New Roman" w:hAnsi="Times New Roman" w:cs="Times New Roman"/>
          <w:bCs/>
          <w:sz w:val="24"/>
          <w:szCs w:val="24"/>
          <w:lang w:eastAsia="ru-RU"/>
        </w:rPr>
        <w:t>дств пр</w:t>
      </w:r>
      <w:proofErr w:type="gramEnd"/>
      <w:r w:rsidRPr="00F54731">
        <w:rPr>
          <w:rFonts w:ascii="Times New Roman" w:eastAsia="Times New Roman" w:hAnsi="Times New Roman" w:cs="Times New Roman"/>
          <w:bCs/>
          <w:sz w:val="24"/>
          <w:szCs w:val="24"/>
          <w:lang w:eastAsia="ru-RU"/>
        </w:rPr>
        <w:t>отивопожарной службы.</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rPr>
        <w:t>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r w:rsidRPr="00F54731">
        <w:rPr>
          <w:rFonts w:ascii="Times New Roman" w:eastAsia="Times New Roman" w:hAnsi="Times New Roman" w:cs="Times New Roman"/>
          <w:bCs/>
          <w:sz w:val="24"/>
          <w:szCs w:val="24"/>
          <w:lang w:eastAsia="ru-RU" w:bidi="ru-RU"/>
        </w:rPr>
        <w:t>В соответствии с частями 1, 2 и 5 ст. 68 Федерального закона от 22.07.2008 № 123- ФЗ «Технический регламент о требованиях пожарной безопасности» на территориях 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proofErr w:type="gramStart"/>
      <w:r w:rsidRPr="00F54731">
        <w:rPr>
          <w:rFonts w:ascii="Times New Roman" w:eastAsia="Times New Roman" w:hAnsi="Times New Roman" w:cs="Times New Roman"/>
          <w:bCs/>
          <w:sz w:val="24"/>
          <w:szCs w:val="24"/>
          <w:lang w:eastAsia="ru-RU"/>
        </w:rPr>
        <w:t xml:space="preserve">Для создания условий обеспечения земельных участков источниками наружного противопожарного водоснабжения в соответствии с Федеральным законом от 22.07.2008г. № 123-ФЗ «Технический регламент о требованиях пожарной безопасности» необходимо предусмотреть оборудование подъездов (пирсов) с твердым покрытием к водоемам для забора воды в качестве дополнительных мер по обеспечению пожарной безопасности на территории </w:t>
      </w:r>
      <w:proofErr w:type="spellStart"/>
      <w:r w:rsidRPr="00F54731">
        <w:rPr>
          <w:rFonts w:ascii="Times New Roman" w:eastAsia="Times New Roman" w:hAnsi="Times New Roman" w:cs="Times New Roman"/>
          <w:bCs/>
          <w:sz w:val="24"/>
          <w:szCs w:val="24"/>
          <w:lang w:eastAsia="ru-RU"/>
        </w:rPr>
        <w:t>Пановского</w:t>
      </w:r>
      <w:proofErr w:type="spellEnd"/>
      <w:r w:rsidRPr="00F54731">
        <w:rPr>
          <w:rFonts w:ascii="Times New Roman" w:eastAsia="Times New Roman" w:hAnsi="Times New Roman" w:cs="Times New Roman"/>
          <w:bCs/>
          <w:sz w:val="24"/>
          <w:szCs w:val="24"/>
          <w:lang w:eastAsia="ru-RU"/>
        </w:rPr>
        <w:t xml:space="preserve"> сельского поселения Палехского муниципального района Ивановской области (не менее 2-х подъездов).</w:t>
      </w:r>
      <w:proofErr w:type="gramEnd"/>
    </w:p>
    <w:p w:rsidR="00F54731" w:rsidRPr="00F54731" w:rsidRDefault="00F54731" w:rsidP="00F54731">
      <w:pPr>
        <w:spacing w:after="0" w:line="240" w:lineRule="auto"/>
        <w:ind w:firstLine="902"/>
        <w:jc w:val="both"/>
        <w:rPr>
          <w:rFonts w:ascii="Times New Roman" w:eastAsia="Times New Roman" w:hAnsi="Times New Roman" w:cs="Times New Roman"/>
          <w:bCs/>
          <w:sz w:val="24"/>
          <w:szCs w:val="24"/>
          <w:lang w:eastAsia="ru-RU"/>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78" w:name="_Toc146893257"/>
      <w:bookmarkStart w:id="179" w:name="_Toc48474390"/>
      <w:bookmarkStart w:id="180" w:name="_Toc499203951"/>
      <w:bookmarkStart w:id="181" w:name="_Toc277584071"/>
      <w:bookmarkStart w:id="182" w:name="_Toc261345821"/>
      <w:r w:rsidRPr="00F54731">
        <w:rPr>
          <w:rFonts w:ascii="Times New Roman" w:eastAsia="Times New Roman" w:hAnsi="Times New Roman" w:cs="Times New Roman"/>
          <w:caps/>
          <w:color w:val="365338"/>
          <w:spacing w:val="15"/>
          <w:sz w:val="24"/>
          <w:szCs w:val="24"/>
        </w:rPr>
        <w:t>Обзор мероприятий по градостроительному развитию в части изменения подверженности возникновению ЧС природного и техногенного характера</w:t>
      </w:r>
      <w:bookmarkEnd w:id="178"/>
      <w:bookmarkEnd w:id="179"/>
      <w:bookmarkEnd w:id="180"/>
      <w:bookmarkEnd w:id="181"/>
      <w:bookmarkEnd w:id="182"/>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Необходимо создание постоянно обновляющейся, доступной специалистам базы данных.</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lastRenderedPageBreak/>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Все мероприятия должны обеспечивать сохранение заповедных зон, ландшафтов, исторических объектов и памятников.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Необходимо сочетание защитных мероприятий с мероприятиями по охране окружающей среды. Строительство сооружений и осуществление мероприятий инженерной защиты не должны приводить к активизации опасных процессов на примыкающих территориях. В случае, когда сооружения и мероприятия защиты могут оказать отрицательное влияние на эти территории (заболачивание, разрушение берегов, образование и активизация оползней и др.), в проекте должны быть предусмотрены соответствующие компенсационно-восстановительные мероприятия.</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Особый упор необходимо сделать на лесовосстановительные работы – как основное средство профилактики и защиты от опасных природных явлений.</w:t>
      </w:r>
    </w:p>
    <w:p w:rsidR="00F54731" w:rsidRPr="00F54731" w:rsidRDefault="00F54731" w:rsidP="00F54731">
      <w:pPr>
        <w:autoSpaceDE w:val="0"/>
        <w:autoSpaceDN w:val="0"/>
        <w:adjustRightInd w:val="0"/>
        <w:spacing w:after="0" w:line="240" w:lineRule="auto"/>
        <w:ind w:firstLine="900"/>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F54731" w:rsidRPr="00F54731" w:rsidRDefault="00F54731" w:rsidP="00F54731">
      <w:pPr>
        <w:autoSpaceDE w:val="0"/>
        <w:autoSpaceDN w:val="0"/>
        <w:adjustRightInd w:val="0"/>
        <w:spacing w:after="0" w:line="240" w:lineRule="auto"/>
        <w:ind w:firstLine="900"/>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Комплекс мер по инженерной защите населения и территорий, осуществляемых должностными лицами и органами управления РСЧС, продолжает оставаться приоритетным направлением противодействия ЧС природного характера. Ведущая роль по-прежнему принадлежит возведению новых и реконструкции (ремонту) существующих инженерно-технических сооружений, предназначенных для защиты населения и территорий от поражающих факторов, вызываемых стихийными бедствиями.</w:t>
      </w:r>
    </w:p>
    <w:p w:rsidR="00F54731" w:rsidRPr="00F54731" w:rsidRDefault="00F54731" w:rsidP="00F54731">
      <w:pPr>
        <w:autoSpaceDE w:val="0"/>
        <w:autoSpaceDN w:val="0"/>
        <w:adjustRightInd w:val="0"/>
        <w:spacing w:after="0" w:line="240" w:lineRule="auto"/>
        <w:ind w:firstLine="900"/>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четкими и продуманными мероприятиями федеральных и местных органов власти, подразделений и частей МЧС, специализированных сил и сре</w:t>
      </w:r>
      <w:proofErr w:type="gramStart"/>
      <w:r w:rsidRPr="00F54731">
        <w:rPr>
          <w:rFonts w:ascii="Times New Roman" w:eastAsia="Times New Roman" w:hAnsi="Times New Roman" w:cs="Times New Roman"/>
          <w:color w:val="000000"/>
          <w:sz w:val="24"/>
          <w:szCs w:val="24"/>
          <w:lang w:eastAsia="ru-RU"/>
        </w:rPr>
        <w:t>дств др</w:t>
      </w:r>
      <w:proofErr w:type="gramEnd"/>
      <w:r w:rsidRPr="00F54731">
        <w:rPr>
          <w:rFonts w:ascii="Times New Roman" w:eastAsia="Times New Roman" w:hAnsi="Times New Roman" w:cs="Times New Roman"/>
          <w:color w:val="000000"/>
          <w:sz w:val="24"/>
          <w:szCs w:val="24"/>
          <w:lang w:eastAsia="ru-RU"/>
        </w:rPr>
        <w:t>угих министерств и ведомств в сочетании с умелыми действиями населения.</w:t>
      </w:r>
    </w:p>
    <w:p w:rsidR="00F54731" w:rsidRPr="00F54731" w:rsidRDefault="00F54731" w:rsidP="00F54731">
      <w:pPr>
        <w:autoSpaceDE w:val="0"/>
        <w:autoSpaceDN w:val="0"/>
        <w:adjustRightInd w:val="0"/>
        <w:spacing w:after="0" w:line="240" w:lineRule="auto"/>
        <w:ind w:firstLine="900"/>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Виды защитных мероприятий.</w:t>
      </w:r>
    </w:p>
    <w:p w:rsidR="00F54731" w:rsidRPr="00F54731" w:rsidRDefault="00F54731" w:rsidP="00F54731">
      <w:pPr>
        <w:autoSpaceDE w:val="0"/>
        <w:autoSpaceDN w:val="0"/>
        <w:adjustRightInd w:val="0"/>
        <w:spacing w:after="0" w:line="240" w:lineRule="auto"/>
        <w:ind w:firstLine="900"/>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Защитные мероприятия включают в себя несколько составляющих:</w:t>
      </w:r>
    </w:p>
    <w:p w:rsidR="00F54731" w:rsidRPr="00F54731" w:rsidRDefault="00F54731" w:rsidP="00F54731">
      <w:pPr>
        <w:numPr>
          <w:ilvl w:val="0"/>
          <w:numId w:val="43"/>
        </w:numPr>
        <w:tabs>
          <w:tab w:val="num" w:pos="1276"/>
        </w:tabs>
        <w:autoSpaceDE w:val="0"/>
        <w:autoSpaceDN w:val="0"/>
        <w:adjustRightInd w:val="0"/>
        <w:spacing w:after="0" w:line="240" w:lineRule="auto"/>
        <w:ind w:hanging="425"/>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мониторинг (наблюдение);</w:t>
      </w:r>
    </w:p>
    <w:p w:rsidR="00F54731" w:rsidRPr="00F54731" w:rsidRDefault="00F54731" w:rsidP="00F54731">
      <w:pPr>
        <w:numPr>
          <w:ilvl w:val="0"/>
          <w:numId w:val="43"/>
        </w:numPr>
        <w:tabs>
          <w:tab w:val="num" w:pos="1276"/>
        </w:tabs>
        <w:autoSpaceDE w:val="0"/>
        <w:autoSpaceDN w:val="0"/>
        <w:adjustRightInd w:val="0"/>
        <w:spacing w:after="0" w:line="240" w:lineRule="auto"/>
        <w:ind w:hanging="425"/>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прогнозирование;</w:t>
      </w:r>
    </w:p>
    <w:p w:rsidR="00F54731" w:rsidRPr="00F54731" w:rsidRDefault="00F54731" w:rsidP="00F54731">
      <w:pPr>
        <w:numPr>
          <w:ilvl w:val="0"/>
          <w:numId w:val="43"/>
        </w:numPr>
        <w:tabs>
          <w:tab w:val="num" w:pos="1276"/>
        </w:tabs>
        <w:autoSpaceDE w:val="0"/>
        <w:autoSpaceDN w:val="0"/>
        <w:adjustRightInd w:val="0"/>
        <w:spacing w:after="0" w:line="240" w:lineRule="auto"/>
        <w:ind w:hanging="425"/>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предупреждение опасного процесса;</w:t>
      </w:r>
    </w:p>
    <w:p w:rsidR="00F54731" w:rsidRPr="00F54731" w:rsidRDefault="00F54731" w:rsidP="00F54731">
      <w:pPr>
        <w:numPr>
          <w:ilvl w:val="0"/>
          <w:numId w:val="43"/>
        </w:numPr>
        <w:tabs>
          <w:tab w:val="num" w:pos="1276"/>
        </w:tabs>
        <w:autoSpaceDE w:val="0"/>
        <w:autoSpaceDN w:val="0"/>
        <w:adjustRightInd w:val="0"/>
        <w:spacing w:after="0" w:line="240" w:lineRule="auto"/>
        <w:ind w:hanging="425"/>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обеспечение защиты инженерно-техническими мероприятиями.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u w:val="single"/>
          <w:lang w:eastAsia="ru-RU"/>
        </w:rPr>
      </w:pPr>
      <w:r w:rsidRPr="00F54731">
        <w:rPr>
          <w:rFonts w:ascii="Times New Roman" w:eastAsia="Times New Roman" w:hAnsi="Times New Roman" w:cs="Times New Roman"/>
          <w:color w:val="000000"/>
          <w:sz w:val="24"/>
          <w:szCs w:val="24"/>
          <w:u w:val="single"/>
          <w:lang w:eastAsia="ru-RU"/>
        </w:rPr>
        <w:t>Мониторинг</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 xml:space="preserve">Мониторинг геологической среды является составной частью мониторинга окружающей природной среды (экологического мониторинга) и реализуется через специализированную систему наблюдений — Единую государственную систему </w:t>
      </w:r>
      <w:r w:rsidRPr="00F54731">
        <w:rPr>
          <w:rFonts w:ascii="Times New Roman" w:eastAsia="Times New Roman" w:hAnsi="Times New Roman" w:cs="Times New Roman"/>
          <w:color w:val="000000"/>
          <w:sz w:val="24"/>
          <w:szCs w:val="24"/>
          <w:lang w:eastAsia="ru-RU"/>
        </w:rPr>
        <w:lastRenderedPageBreak/>
        <w:t>экологического мониторинга (ЕГСЭМ), порядок функционирования которой определяется соответствующим Положением, утвержденным Правительством России.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природных ЧС.</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Уполномоченные органы по проведению мониторинга и прогнозированию осуществляют наблюдение, сбор, обработку, обобщение, накопление, хранение и распространение информации на объектовом (локальном), местном, территориальном (региональном) и федеральном уровнях, а для мониторинга землетрясений и экзогенных процессов, соответственно, на глобальном уровне и на уровне элементарных форм проявления экзогенных геологических процессов.</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u w:val="single"/>
          <w:lang w:eastAsia="ru-RU"/>
        </w:rPr>
      </w:pPr>
      <w:r w:rsidRPr="00F54731">
        <w:rPr>
          <w:rFonts w:ascii="Times New Roman" w:eastAsia="Times New Roman" w:hAnsi="Times New Roman" w:cs="Times New Roman"/>
          <w:color w:val="000000"/>
          <w:sz w:val="24"/>
          <w:szCs w:val="24"/>
          <w:u w:val="single"/>
          <w:lang w:eastAsia="ru-RU"/>
        </w:rPr>
        <w:t>Прогнозирование</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Данные наблюдений за состоянием геологической среды позволяют строить прогнозы возможности проявления опасного явления на конкретной территории. Изыскательские работы и прогноз времени проявления опасных процессов способствуют организации хозяйственной деятельности в районах и недопущению попадания людей на опасные в определенный момент времени территории. На основе прогнозов составляются карты и схемы территорий, которые должны постоянно дополняться и обновляться. Вовремя выданный прогноз опасности, который доведен до сведения всех местных жителей и временных посетителей, приносит больше пользы, чем любые спасательные работы. Он не может оградить сооружение, но обеспечивает эвакуацию в безопасное место людей и той части имущества, которую можно вывезти с опасного участка.</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Мониторинг и прогнозирование являются основными составляющими в системе мероприятий по защите от опасных явлений.</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Существующее множество методов наблюдения необходимо применять комплексно, что позволит делать прогнозы активизации опасных природных процессов с высокой степенью точности.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u w:val="single"/>
          <w:lang w:eastAsia="ru-RU"/>
        </w:rPr>
      </w:pP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u w:val="single"/>
          <w:lang w:eastAsia="ru-RU"/>
        </w:rPr>
      </w:pPr>
      <w:r w:rsidRPr="00F54731">
        <w:rPr>
          <w:rFonts w:ascii="Times New Roman" w:eastAsia="Times New Roman" w:hAnsi="Times New Roman" w:cs="Times New Roman"/>
          <w:color w:val="000000"/>
          <w:sz w:val="24"/>
          <w:szCs w:val="24"/>
          <w:u w:val="single"/>
          <w:lang w:eastAsia="ru-RU"/>
        </w:rPr>
        <w:t>Предупреждение опасных явлений и защита от них</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К методам предупреждения опасных природных явлений и защите от них относятся различные организационные и инженерно-технические мероприятия, такие как создание системы информационного обеспечения (своевременное оповещение о возможной опасности), организация служб по предотвращению опасных явлений, строительство инженерных сооружений, выполнение конструктивных и других мероприятий.</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r w:rsidRPr="00F54731">
        <w:rPr>
          <w:rFonts w:ascii="Times New Roman" w:eastAsia="Times New Roman" w:hAnsi="Times New Roman" w:cs="Times New Roman"/>
          <w:color w:val="000000"/>
          <w:sz w:val="24"/>
          <w:szCs w:val="24"/>
          <w:lang w:eastAsia="ru-RU"/>
        </w:rPr>
        <w:t>Организации, деятельность которых связана с массовым пребыванием людей, должны установить или предоставить участки для установки в местах массового пребывания людей современных технических средств массовой информации, а также предоставлять имеющиеся технические средства массовой информации и время для распространения соответствующей информации.</w:t>
      </w:r>
    </w:p>
    <w:p w:rsidR="00F54731" w:rsidRPr="00F54731" w:rsidRDefault="00F54731" w:rsidP="00F54731">
      <w:pPr>
        <w:autoSpaceDE w:val="0"/>
        <w:autoSpaceDN w:val="0"/>
        <w:adjustRightInd w:val="0"/>
        <w:spacing w:after="0" w:line="240" w:lineRule="auto"/>
        <w:ind w:firstLine="851"/>
        <w:jc w:val="both"/>
        <w:rPr>
          <w:rFonts w:ascii="Times New Roman" w:eastAsia="Times New Roman" w:hAnsi="Times New Roman" w:cs="Times New Roman"/>
          <w:color w:val="000000"/>
          <w:sz w:val="24"/>
          <w:szCs w:val="24"/>
          <w:lang w:eastAsia="ru-RU"/>
        </w:rPr>
      </w:pPr>
    </w:p>
    <w:p w:rsidR="00F54731" w:rsidRPr="00F54731" w:rsidRDefault="00F54731" w:rsidP="00F54731">
      <w:pPr>
        <w:numPr>
          <w:ilvl w:val="1"/>
          <w:numId w:val="18"/>
        </w:numPr>
        <w:pBdr>
          <w:top w:val="single" w:sz="6" w:space="2" w:color="72A376"/>
          <w:left w:val="single" w:sz="6" w:space="2" w:color="72A376"/>
        </w:pBdr>
        <w:spacing w:after="0" w:line="240" w:lineRule="auto"/>
        <w:ind w:hanging="709"/>
        <w:contextualSpacing/>
        <w:outlineLvl w:val="2"/>
        <w:rPr>
          <w:rFonts w:ascii="Times New Roman" w:eastAsia="Times New Roman" w:hAnsi="Times New Roman" w:cs="Times New Roman"/>
          <w:caps/>
          <w:color w:val="365338"/>
          <w:spacing w:val="15"/>
          <w:sz w:val="24"/>
          <w:szCs w:val="24"/>
        </w:rPr>
      </w:pPr>
      <w:bookmarkStart w:id="183" w:name="_Toc146893258"/>
      <w:bookmarkStart w:id="184" w:name="_Toc117956301"/>
      <w:bookmarkStart w:id="185" w:name="_Toc32575180"/>
      <w:bookmarkStart w:id="186" w:name="_Toc5548311"/>
      <w:bookmarkStart w:id="187" w:name="_Toc715085"/>
      <w:bookmarkStart w:id="188" w:name="_Toc499203952"/>
      <w:bookmarkStart w:id="189" w:name="_Toc277584072"/>
      <w:bookmarkStart w:id="190" w:name="_Toc261345822"/>
      <w:r w:rsidRPr="00F54731">
        <w:rPr>
          <w:rFonts w:ascii="Times New Roman" w:eastAsia="Times New Roman" w:hAnsi="Times New Roman" w:cs="Times New Roman"/>
          <w:caps/>
          <w:color w:val="365338"/>
          <w:spacing w:val="15"/>
          <w:sz w:val="24"/>
          <w:szCs w:val="24"/>
        </w:rPr>
        <w:lastRenderedPageBreak/>
        <w:t>Перечень основных факторов риска возникновения чрезвычайных ситуаций природного и  техногенного характера</w:t>
      </w:r>
      <w:bookmarkEnd w:id="183"/>
      <w:bookmarkEnd w:id="184"/>
      <w:bookmarkEnd w:id="185"/>
      <w:bookmarkEnd w:id="186"/>
      <w:bookmarkEnd w:id="187"/>
      <w:bookmarkEnd w:id="188"/>
      <w:bookmarkEnd w:id="189"/>
      <w:bookmarkEnd w:id="190"/>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Перечень </w:t>
      </w:r>
      <w:proofErr w:type="gramStart"/>
      <w:r w:rsidRPr="00F54731">
        <w:rPr>
          <w:rFonts w:ascii="Times New Roman" w:eastAsia="Times New Roman" w:hAnsi="Times New Roman" w:cs="Times New Roman"/>
          <w:sz w:val="24"/>
          <w:szCs w:val="24"/>
          <w:lang w:eastAsia="ru-RU"/>
        </w:rPr>
        <w:t>факторов риска возникновения чрезвычайных ситуаций природного характера</w:t>
      </w:r>
      <w:proofErr w:type="gramEnd"/>
      <w:r w:rsidRPr="00F54731">
        <w:rPr>
          <w:rFonts w:ascii="Times New Roman" w:eastAsia="Times New Roman" w:hAnsi="Times New Roman" w:cs="Times New Roman"/>
          <w:sz w:val="24"/>
          <w:szCs w:val="24"/>
          <w:lang w:eastAsia="ru-RU"/>
        </w:rPr>
        <w:t>:</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сильный ветер, в том числе шквал, смерч: скорость ветра (включая порывы) 25 м/сек и более;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очень сильный дождь (мокрый снег, дождь со снегом): количество осадков - 50 мм и более за 12 часов и менее;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сильный ливень (очень сильный ливневый дождь): количество осадков - 30 мм и более за 1 час и менее;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продолжительные сильные дожди: количество осадков - 100 мм и более за период более 12 часов, но менее 48 ч.;</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очень сильный снег: количество осадков - не менее 20 мм за период не более 12 ч.;</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крупный град: диаметр градин 20 мм и более;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сильная метель: общая или низовая метель при средней скорости ветра 15 м/сек и более и видимости менее 500 м;</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сильная пыльная (песчаная) буря;</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сильное </w:t>
      </w:r>
      <w:proofErr w:type="spellStart"/>
      <w:r w:rsidRPr="00F54731">
        <w:rPr>
          <w:rFonts w:ascii="Times New Roman" w:eastAsia="Times New Roman" w:hAnsi="Times New Roman" w:cs="Times New Roman"/>
          <w:sz w:val="24"/>
          <w:szCs w:val="24"/>
          <w:lang w:eastAsia="ru-RU"/>
        </w:rPr>
        <w:t>гололедно-изморозевое</w:t>
      </w:r>
      <w:proofErr w:type="spellEnd"/>
      <w:r w:rsidRPr="00F54731">
        <w:rPr>
          <w:rFonts w:ascii="Times New Roman" w:eastAsia="Times New Roman" w:hAnsi="Times New Roman" w:cs="Times New Roman"/>
          <w:sz w:val="24"/>
          <w:szCs w:val="24"/>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сильный туман: видимость 50 м и менее;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сильные продолжительные морозы (около -40</w:t>
      </w:r>
      <w:r w:rsidRPr="00F54731">
        <w:rPr>
          <w:rFonts w:ascii="Times New Roman" w:eastAsia="Times New Roman" w:hAnsi="Times New Roman" w:cs="Times New Roman"/>
          <w:sz w:val="24"/>
          <w:szCs w:val="24"/>
          <w:vertAlign w:val="superscript"/>
          <w:lang w:eastAsia="ru-RU"/>
        </w:rPr>
        <w:t>0</w:t>
      </w:r>
      <w:r w:rsidRPr="00F54731">
        <w:rPr>
          <w:rFonts w:ascii="Times New Roman" w:eastAsia="Times New Roman" w:hAnsi="Times New Roman" w:cs="Times New Roman"/>
          <w:sz w:val="24"/>
          <w:szCs w:val="24"/>
          <w:lang w:eastAsia="ru-RU"/>
        </w:rPr>
        <w:t>С и ниже);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сильная и продолжительная жара – температура воздуха +35</w:t>
      </w:r>
      <w:r w:rsidRPr="00F54731">
        <w:rPr>
          <w:rFonts w:ascii="Times New Roman" w:eastAsia="Times New Roman" w:hAnsi="Times New Roman" w:cs="Times New Roman"/>
          <w:sz w:val="24"/>
          <w:szCs w:val="24"/>
          <w:vertAlign w:val="superscript"/>
          <w:lang w:eastAsia="ru-RU"/>
        </w:rPr>
        <w:t>0</w:t>
      </w:r>
      <w:r w:rsidRPr="00F54731">
        <w:rPr>
          <w:rFonts w:ascii="Times New Roman" w:eastAsia="Times New Roman" w:hAnsi="Times New Roman" w:cs="Times New Roman"/>
          <w:sz w:val="24"/>
          <w:szCs w:val="24"/>
          <w:lang w:eastAsia="ru-RU"/>
        </w:rPr>
        <w:t>С и более;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заморозки, засуха</w:t>
      </w:r>
      <w:r w:rsidRPr="00F54731">
        <w:rPr>
          <w:rFonts w:ascii="Times New Roman" w:eastAsia="Times New Roman" w:hAnsi="Times New Roman" w:cs="Times New Roman"/>
          <w:sz w:val="24"/>
          <w:szCs w:val="24"/>
          <w:lang w:val="en-US" w:eastAsia="ru-RU"/>
        </w:rPr>
        <w:t>;</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лесные и торфяные пожары.</w:t>
      </w:r>
    </w:p>
    <w:p w:rsidR="00F54731" w:rsidRPr="00F54731" w:rsidRDefault="00F54731" w:rsidP="00F54731">
      <w:pPr>
        <w:spacing w:after="0" w:line="240" w:lineRule="auto"/>
        <w:ind w:firstLine="900"/>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Перечень </w:t>
      </w:r>
      <w:proofErr w:type="gramStart"/>
      <w:r w:rsidRPr="00F54731">
        <w:rPr>
          <w:rFonts w:ascii="Times New Roman" w:eastAsia="Times New Roman" w:hAnsi="Times New Roman" w:cs="Times New Roman"/>
          <w:sz w:val="24"/>
          <w:szCs w:val="24"/>
          <w:lang w:eastAsia="ru-RU"/>
        </w:rPr>
        <w:t>факторов риска возникновения чрезвычайных ситуаций техногенного характера</w:t>
      </w:r>
      <w:proofErr w:type="gramEnd"/>
      <w:r w:rsidRPr="00F54731">
        <w:rPr>
          <w:rFonts w:ascii="Times New Roman" w:eastAsia="Times New Roman" w:hAnsi="Times New Roman" w:cs="Times New Roman"/>
          <w:sz w:val="24"/>
          <w:szCs w:val="24"/>
          <w:lang w:eastAsia="ru-RU"/>
        </w:rPr>
        <w:t>:</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риск возникновения ЧС на </w:t>
      </w:r>
      <w:proofErr w:type="spellStart"/>
      <w:r w:rsidRPr="00F54731">
        <w:rPr>
          <w:rFonts w:ascii="Times New Roman" w:eastAsia="Times New Roman" w:hAnsi="Times New Roman" w:cs="Times New Roman"/>
          <w:sz w:val="24"/>
          <w:szCs w:val="24"/>
          <w:lang w:eastAsia="ru-RU"/>
        </w:rPr>
        <w:t>пожаро</w:t>
      </w:r>
      <w:proofErr w:type="spellEnd"/>
      <w:r w:rsidRPr="00F54731">
        <w:rPr>
          <w:rFonts w:ascii="Times New Roman" w:eastAsia="Times New Roman" w:hAnsi="Times New Roman" w:cs="Times New Roman"/>
          <w:sz w:val="24"/>
          <w:szCs w:val="24"/>
          <w:lang w:eastAsia="ru-RU"/>
        </w:rPr>
        <w:t>-взрывоопасных объектах:</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электроподстанция 35/10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w:t>
      </w:r>
      <w:proofErr w:type="spellStart"/>
      <w:r w:rsidRPr="00F54731">
        <w:rPr>
          <w:rFonts w:ascii="Times New Roman" w:eastAsia="Times New Roman" w:hAnsi="Times New Roman" w:cs="Times New Roman"/>
          <w:sz w:val="24"/>
          <w:szCs w:val="24"/>
          <w:lang w:eastAsia="ru-RU"/>
        </w:rPr>
        <w:t>Паново</w:t>
      </w:r>
      <w:proofErr w:type="spellEnd"/>
      <w:r w:rsidRPr="00F54731">
        <w:rPr>
          <w:rFonts w:ascii="Times New Roman" w:eastAsia="Times New Roman" w:hAnsi="Times New Roman" w:cs="Times New Roman"/>
          <w:sz w:val="24"/>
          <w:szCs w:val="24"/>
          <w:lang w:eastAsia="ru-RU"/>
        </w:rPr>
        <w:t>»;</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трансформаторные подстанции;</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газораспределительные пункты;</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межпоселковые газопроводы высокого давления;</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газопроводы среднего и низкого давления;</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склады ГСМ;</w:t>
      </w:r>
    </w:p>
    <w:p w:rsidR="00F54731" w:rsidRPr="00F54731" w:rsidRDefault="00F54731" w:rsidP="00F54731">
      <w:pPr>
        <w:numPr>
          <w:ilvl w:val="0"/>
          <w:numId w:val="45"/>
        </w:numPr>
        <w:spacing w:after="0" w:line="240" w:lineRule="auto"/>
        <w:ind w:hanging="567"/>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котельные.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риск возникновения ЧС на электроэнергетических системах и системах связи (электроподстанции 35/10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w:t>
      </w:r>
      <w:proofErr w:type="spellStart"/>
      <w:r w:rsidRPr="00F54731">
        <w:rPr>
          <w:rFonts w:ascii="Times New Roman" w:eastAsia="Times New Roman" w:hAnsi="Times New Roman" w:cs="Times New Roman"/>
          <w:sz w:val="24"/>
          <w:szCs w:val="24"/>
          <w:lang w:eastAsia="ru-RU"/>
        </w:rPr>
        <w:t>Паново</w:t>
      </w:r>
      <w:proofErr w:type="spellEnd"/>
      <w:r w:rsidRPr="00F54731">
        <w:rPr>
          <w:rFonts w:ascii="Times New Roman" w:eastAsia="Times New Roman" w:hAnsi="Times New Roman" w:cs="Times New Roman"/>
          <w:sz w:val="24"/>
          <w:szCs w:val="24"/>
          <w:lang w:eastAsia="ru-RU"/>
        </w:rPr>
        <w:t xml:space="preserve">», ТП, </w:t>
      </w:r>
      <w:proofErr w:type="gramStart"/>
      <w:r w:rsidRPr="00F54731">
        <w:rPr>
          <w:rFonts w:ascii="Times New Roman" w:eastAsia="Times New Roman" w:hAnsi="Times New Roman" w:cs="Times New Roman"/>
          <w:sz w:val="24"/>
          <w:szCs w:val="24"/>
          <w:lang w:eastAsia="ru-RU"/>
        </w:rPr>
        <w:t>ВЛ</w:t>
      </w:r>
      <w:proofErr w:type="gramEnd"/>
      <w:r w:rsidRPr="00F54731">
        <w:rPr>
          <w:rFonts w:ascii="Times New Roman" w:eastAsia="Times New Roman" w:hAnsi="Times New Roman" w:cs="Times New Roman"/>
          <w:sz w:val="24"/>
          <w:szCs w:val="24"/>
          <w:lang w:eastAsia="ru-RU"/>
        </w:rPr>
        <w:t xml:space="preserve"> 35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ВЛ 10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 xml:space="preserve">, ВЛ 10/0,4 </w:t>
      </w:r>
      <w:proofErr w:type="spellStart"/>
      <w:r w:rsidRPr="00F54731">
        <w:rPr>
          <w:rFonts w:ascii="Times New Roman" w:eastAsia="Times New Roman" w:hAnsi="Times New Roman" w:cs="Times New Roman"/>
          <w:sz w:val="24"/>
          <w:szCs w:val="24"/>
          <w:lang w:eastAsia="ru-RU"/>
        </w:rPr>
        <w:t>кВ</w:t>
      </w:r>
      <w:proofErr w:type="spellEnd"/>
      <w:r w:rsidRPr="00F54731">
        <w:rPr>
          <w:rFonts w:ascii="Times New Roman" w:eastAsia="Times New Roman" w:hAnsi="Times New Roman" w:cs="Times New Roman"/>
          <w:sz w:val="24"/>
          <w:szCs w:val="24"/>
          <w:lang w:eastAsia="ru-RU"/>
        </w:rPr>
        <w:t>);</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риск возникновения ЧС на коммунальных системах жизнеобеспечения;</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риск возникновения ЧС на автомобильном транспорте;</w:t>
      </w:r>
    </w:p>
    <w:p w:rsidR="00F54731" w:rsidRPr="00F54731" w:rsidRDefault="00F54731" w:rsidP="00F54731">
      <w:pPr>
        <w:numPr>
          <w:ilvl w:val="0"/>
          <w:numId w:val="44"/>
        </w:numPr>
        <w:tabs>
          <w:tab w:val="num" w:pos="1418"/>
        </w:tab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риск возникновения чрезвычайных ситуаций на гидротехнических сооружениях.</w:t>
      </w:r>
    </w:p>
    <w:p w:rsidR="00F54731" w:rsidRPr="00F54731" w:rsidRDefault="00F54731" w:rsidP="00F54731">
      <w:pPr>
        <w:spacing w:after="0" w:line="240" w:lineRule="auto"/>
        <w:jc w:val="center"/>
        <w:rPr>
          <w:rFonts w:ascii="Times New Roman" w:eastAsia="Times New Roman" w:hAnsi="Times New Roman" w:cs="Times New Roman"/>
          <w:b/>
          <w:sz w:val="24"/>
          <w:szCs w:val="24"/>
          <w:lang w:eastAsia="ru-RU"/>
        </w:rPr>
      </w:pPr>
    </w:p>
    <w:p w:rsidR="00F54731" w:rsidRPr="00F54731" w:rsidRDefault="00F54731" w:rsidP="00F54731">
      <w:pPr>
        <w:spacing w:after="0" w:line="240" w:lineRule="auto"/>
        <w:jc w:val="center"/>
        <w:rPr>
          <w:rFonts w:ascii="Times New Roman" w:eastAsia="Times New Roman" w:hAnsi="Times New Roman" w:cs="Times New Roman"/>
          <w:b/>
          <w:sz w:val="24"/>
          <w:szCs w:val="24"/>
          <w:lang w:eastAsia="ru-RU"/>
        </w:rPr>
      </w:pPr>
      <w:r w:rsidRPr="00F54731">
        <w:rPr>
          <w:rFonts w:ascii="Times New Roman" w:eastAsia="Times New Roman" w:hAnsi="Times New Roman" w:cs="Times New Roman"/>
          <w:b/>
          <w:sz w:val="24"/>
          <w:szCs w:val="24"/>
          <w:lang w:eastAsia="ru-RU"/>
        </w:rPr>
        <w:t>Перечень использованных нормативных документов:</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Паспорт территории </w:t>
      </w:r>
      <w:proofErr w:type="spellStart"/>
      <w:r w:rsidRPr="00F54731">
        <w:rPr>
          <w:rFonts w:ascii="Times New Roman" w:eastAsia="Times New Roman" w:hAnsi="Times New Roman" w:cs="Times New Roman"/>
          <w:sz w:val="24"/>
          <w:szCs w:val="24"/>
          <w:lang w:eastAsia="ru-RU"/>
        </w:rPr>
        <w:t>Пановского</w:t>
      </w:r>
      <w:proofErr w:type="spellEnd"/>
      <w:r w:rsidRPr="00F54731">
        <w:rPr>
          <w:rFonts w:ascii="Times New Roman" w:eastAsia="Times New Roman" w:hAnsi="Times New Roman" w:cs="Times New Roman"/>
          <w:sz w:val="24"/>
          <w:szCs w:val="24"/>
          <w:lang w:eastAsia="ru-RU"/>
        </w:rPr>
        <w:t xml:space="preserve"> сельского поселения Палехского муниципального района Ивановской области.</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22.0.01-94. Безопасность в чрезвычайных ситуациях. Основные положения.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22.0.02-94. Безопасность в чрезвычайных ситуациях. Термины и определения основных понятий.</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22.0.03-95. Безопасность в чрезвычайных ситуациях. Природные чрезвычайные ситуации. Термины и определения.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lastRenderedPageBreak/>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22.0.05-94. Безопасность в чрезвычайных ситуациях. Техногенные чрезвычайные ситуации. Термины и определения.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22.0.07-95. Источники техногенных чрезвычайных ситуаций. Классификация и номенклатура поражающих факторов и их параметров.</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22.0.11-99. Безопасность в чрезвычайных ситуациях. Предупреждение природных чрезвычайных ситуаций. Термины и определения.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22.1.06-99. Безопасность в чрезвычайных ситуациях. Мониторинг и прогнозирование опасных геологических явлений и процессов. Общие требования.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22.1.07-99. Безопасность в чрезвычайных ситуациях. Мониторинг и прогнозирование опасных метеорологических явлений и процессов. Общие требования.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 xml:space="preserve">ГОСТ </w:t>
      </w:r>
      <w:proofErr w:type="gramStart"/>
      <w:r w:rsidRPr="00F54731">
        <w:rPr>
          <w:rFonts w:ascii="Times New Roman" w:eastAsia="Times New Roman" w:hAnsi="Times New Roman" w:cs="Times New Roman"/>
          <w:sz w:val="24"/>
          <w:szCs w:val="24"/>
          <w:lang w:eastAsia="ru-RU"/>
        </w:rPr>
        <w:t>Р</w:t>
      </w:r>
      <w:proofErr w:type="gramEnd"/>
      <w:r w:rsidRPr="00F54731">
        <w:rPr>
          <w:rFonts w:ascii="Times New Roman" w:eastAsia="Times New Roman" w:hAnsi="Times New Roman" w:cs="Times New Roman"/>
          <w:sz w:val="24"/>
          <w:szCs w:val="24"/>
          <w:lang w:eastAsia="ru-RU"/>
        </w:rPr>
        <w:t xml:space="preserve"> 22.1.08-99. Безопасность в чрезвычайных ситуациях. Мониторинг и прогнозирование опасных гидрологических явлений и процессов. Общие требования. </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rsidR="00F54731" w:rsidRPr="00F54731" w:rsidRDefault="00F54731" w:rsidP="00F54731">
      <w:pPr>
        <w:numPr>
          <w:ilvl w:val="0"/>
          <w:numId w:val="46"/>
        </w:numPr>
        <w:tabs>
          <w:tab w:val="num" w:pos="1418"/>
        </w:tabs>
        <w:suppressAutoHyphens/>
        <w:spacing w:after="0" w:line="240" w:lineRule="auto"/>
        <w:ind w:hanging="518"/>
        <w:jc w:val="both"/>
        <w:rPr>
          <w:rFonts w:ascii="Times New Roman" w:eastAsia="Times New Roman" w:hAnsi="Times New Roman" w:cs="Times New Roman"/>
          <w:sz w:val="24"/>
          <w:szCs w:val="24"/>
          <w:lang w:eastAsia="ru-RU"/>
        </w:rPr>
      </w:pPr>
      <w:r w:rsidRPr="00F54731">
        <w:rPr>
          <w:rFonts w:ascii="Times New Roman" w:eastAsia="Times New Roman" w:hAnsi="Times New Roman" w:cs="Times New Roman"/>
          <w:sz w:val="24"/>
          <w:szCs w:val="24"/>
          <w:lang w:eastAsia="ru-RU"/>
        </w:rPr>
        <w:t>«Технический регламент о требованиях пожарной безопасности», утверждённый Федеральным законом от 22 июля 2008г. №123-ФЗ.</w:t>
      </w:r>
    </w:p>
    <w:p w:rsidR="00F54731" w:rsidRPr="00F54731" w:rsidRDefault="00F54731" w:rsidP="00F54731">
      <w:pPr>
        <w:tabs>
          <w:tab w:val="num" w:pos="1418"/>
        </w:tabs>
        <w:suppressAutoHyphens/>
        <w:spacing w:after="0" w:line="240" w:lineRule="auto"/>
        <w:jc w:val="both"/>
        <w:rPr>
          <w:rFonts w:ascii="Times New Roman" w:eastAsia="Times New Roman" w:hAnsi="Times New Roman" w:cs="Times New Roman"/>
          <w:sz w:val="24"/>
          <w:szCs w:val="24"/>
          <w:lang w:eastAsia="ru-RU"/>
        </w:rPr>
      </w:pPr>
    </w:p>
    <w:p w:rsidR="00F54731" w:rsidRPr="00F54731" w:rsidRDefault="00F54731" w:rsidP="00F54731">
      <w:pPr>
        <w:pBdr>
          <w:top w:val="single" w:sz="24" w:space="0" w:color="72A376"/>
          <w:left w:val="single" w:sz="24" w:space="0" w:color="72A376"/>
          <w:bottom w:val="single" w:sz="24" w:space="0" w:color="72A376"/>
          <w:right w:val="single" w:sz="24" w:space="0" w:color="72A376"/>
        </w:pBdr>
        <w:shd w:val="clear" w:color="auto" w:fill="72A376"/>
        <w:spacing w:after="0" w:line="240" w:lineRule="auto"/>
        <w:outlineLvl w:val="0"/>
        <w:rPr>
          <w:rFonts w:ascii="Times New Roman" w:eastAsia="Times New Roman" w:hAnsi="Times New Roman" w:cs="Times New Roman"/>
          <w:bCs/>
          <w:caps/>
          <w:spacing w:val="15"/>
          <w:sz w:val="24"/>
          <w:szCs w:val="24"/>
        </w:rPr>
      </w:pPr>
      <w:bookmarkStart w:id="191" w:name="_Toc146893259"/>
      <w:r w:rsidRPr="00F54731">
        <w:rPr>
          <w:rFonts w:ascii="Times New Roman" w:eastAsia="Times New Roman" w:hAnsi="Times New Roman" w:cs="Times New Roman"/>
          <w:bCs/>
          <w:caps/>
          <w:spacing w:val="15"/>
          <w:sz w:val="24"/>
          <w:szCs w:val="24"/>
        </w:rPr>
        <w:t>Приложения</w:t>
      </w:r>
      <w:bookmarkEnd w:id="191"/>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Приложение 1. Копия Постановления администрации Палехского муниципального района от  06.02.2023г. №68-п «О разработке проектов внесения изменений в документы территориального планирования, Правила землепользования и застройки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w:t>
      </w:r>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Приложение 2. Копия технического задания;</w:t>
      </w:r>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 xml:space="preserve">Приложение 3. Перечень муниципальных программ </w:t>
      </w:r>
      <w:proofErr w:type="spellStart"/>
      <w:r w:rsidRPr="00F54731">
        <w:rPr>
          <w:rFonts w:ascii="Times New Roman" w:eastAsia="Times New Roman" w:hAnsi="Times New Roman" w:cs="Times New Roman"/>
          <w:sz w:val="24"/>
          <w:szCs w:val="24"/>
        </w:rPr>
        <w:t>Пановского</w:t>
      </w:r>
      <w:proofErr w:type="spellEnd"/>
      <w:r w:rsidRPr="00F54731">
        <w:rPr>
          <w:rFonts w:ascii="Times New Roman" w:eastAsia="Times New Roman" w:hAnsi="Times New Roman" w:cs="Times New Roman"/>
          <w:sz w:val="24"/>
          <w:szCs w:val="24"/>
        </w:rPr>
        <w:t xml:space="preserve"> сельского поселения;</w:t>
      </w:r>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Приложение 4. Обоснование размещения объектов местного значения;</w:t>
      </w:r>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Материалы по обоснованию в виде карт. Карта планируемого размещения объектов федерального, регионального и местного (районного) значения (на отдельном листе);</w:t>
      </w:r>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Материалы по обоснованию в виде карт. Карта зон с особыми условиями использования территорий (с указанием границ лесничеств) (на отдельном листе);</w:t>
      </w:r>
    </w:p>
    <w:p w:rsidR="00F54731" w:rsidRPr="00F54731" w:rsidRDefault="00F54731" w:rsidP="00F54731">
      <w:pPr>
        <w:numPr>
          <w:ilvl w:val="0"/>
          <w:numId w:val="47"/>
        </w:numPr>
        <w:spacing w:after="0" w:line="240" w:lineRule="auto"/>
        <w:ind w:hanging="567"/>
        <w:contextualSpacing/>
        <w:jc w:val="both"/>
        <w:rPr>
          <w:rFonts w:ascii="Times New Roman" w:eastAsia="Times New Roman" w:hAnsi="Times New Roman" w:cs="Times New Roman"/>
          <w:sz w:val="24"/>
          <w:szCs w:val="24"/>
        </w:rPr>
      </w:pPr>
      <w:r w:rsidRPr="00F54731">
        <w:rPr>
          <w:rFonts w:ascii="Times New Roman" w:eastAsia="Times New Roman" w:hAnsi="Times New Roman" w:cs="Times New Roman"/>
          <w:sz w:val="24"/>
          <w:szCs w:val="24"/>
        </w:rPr>
        <w:t>Материалы по обоснованию в виде карт. Карта территорий, подверженных риску возникновения чрезвычайных ситуаций природного и техногенного характера (на отдельном листе).</w:t>
      </w:r>
    </w:p>
    <w:p w:rsidR="00F54731" w:rsidRPr="00F54731" w:rsidRDefault="00F54731" w:rsidP="00F54731">
      <w:pPr>
        <w:spacing w:after="0" w:line="240" w:lineRule="auto"/>
        <w:jc w:val="center"/>
        <w:rPr>
          <w:rFonts w:ascii="Times New Roman" w:eastAsia="Calibri" w:hAnsi="Times New Roman" w:cs="Times New Roman"/>
          <w:b/>
          <w:sz w:val="24"/>
          <w:szCs w:val="24"/>
          <w:highlight w:val="yellow"/>
        </w:rPr>
      </w:pPr>
    </w:p>
    <w:p w:rsidR="00F54731" w:rsidRPr="00F54731" w:rsidRDefault="00F54731" w:rsidP="00F54731">
      <w:pPr>
        <w:keepNext/>
        <w:spacing w:after="0" w:line="240" w:lineRule="auto"/>
        <w:jc w:val="right"/>
        <w:outlineLvl w:val="2"/>
        <w:rPr>
          <w:rFonts w:ascii="Times New Roman" w:eastAsia="Times New Roman" w:hAnsi="Times New Roman" w:cs="Times New Roman"/>
          <w:sz w:val="24"/>
          <w:szCs w:val="24"/>
          <w:lang w:eastAsia="ru-RU"/>
        </w:rPr>
      </w:pPr>
      <w:bookmarkStart w:id="192" w:name="_Toc146893260"/>
      <w:r w:rsidRPr="00F54731">
        <w:rPr>
          <w:rFonts w:ascii="Times New Roman" w:eastAsia="Times New Roman" w:hAnsi="Times New Roman" w:cs="Times New Roman"/>
          <w:sz w:val="24"/>
          <w:szCs w:val="24"/>
          <w:lang w:eastAsia="ru-RU"/>
        </w:rPr>
        <w:lastRenderedPageBreak/>
        <w:t>Приложение 1. Постановление</w:t>
      </w:r>
      <w:bookmarkEnd w:id="192"/>
    </w:p>
    <w:p w:rsidR="00F54731" w:rsidRPr="00F54731" w:rsidRDefault="00F54731" w:rsidP="00F54731">
      <w:pPr>
        <w:spacing w:after="0" w:line="240" w:lineRule="auto"/>
        <w:contextualSpacing/>
        <w:jc w:val="center"/>
        <w:rPr>
          <w:rFonts w:ascii="Times New Roman" w:hAnsi="Times New Roman" w:cs="Times New Roman"/>
          <w:b/>
          <w:bCs/>
          <w:sz w:val="24"/>
          <w:szCs w:val="24"/>
        </w:rPr>
      </w:pPr>
      <w:r w:rsidRPr="00F54731">
        <w:rPr>
          <w:rFonts w:ascii="Times New Roman" w:hAnsi="Times New Roman" w:cs="Times New Roman"/>
          <w:b/>
          <w:noProof/>
          <w:sz w:val="24"/>
          <w:szCs w:val="24"/>
          <w:lang w:eastAsia="ru-RU"/>
        </w:rPr>
        <w:drawing>
          <wp:inline distT="0" distB="0" distL="0" distR="0" wp14:anchorId="3FF1F7AA" wp14:editId="40B70DFF">
            <wp:extent cx="5943600" cy="8210550"/>
            <wp:effectExtent l="0" t="0" r="0" b="0"/>
            <wp:docPr id="35" name="Рисунок 35" descr="Постановлен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становления-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8210550"/>
                    </a:xfrm>
                    <a:prstGeom prst="rect">
                      <a:avLst/>
                    </a:prstGeom>
                    <a:noFill/>
                    <a:ln>
                      <a:noFill/>
                    </a:ln>
                  </pic:spPr>
                </pic:pic>
              </a:graphicData>
            </a:graphic>
          </wp:inline>
        </w:drawing>
      </w:r>
    </w:p>
    <w:p w:rsidR="00F54731" w:rsidRPr="00F54731" w:rsidRDefault="00F54731" w:rsidP="00F54731">
      <w:pPr>
        <w:keepNext/>
        <w:spacing w:after="0" w:line="240" w:lineRule="auto"/>
        <w:jc w:val="right"/>
        <w:outlineLvl w:val="2"/>
        <w:rPr>
          <w:rFonts w:ascii="Times New Roman" w:eastAsia="Times New Roman" w:hAnsi="Times New Roman" w:cs="Times New Roman"/>
          <w:sz w:val="24"/>
          <w:szCs w:val="24"/>
          <w:lang w:eastAsia="ru-RU"/>
        </w:rPr>
      </w:pPr>
      <w:bookmarkStart w:id="193" w:name="_Toc146893261"/>
      <w:r w:rsidRPr="00F54731">
        <w:rPr>
          <w:rFonts w:ascii="Times New Roman" w:eastAsia="Times New Roman" w:hAnsi="Times New Roman" w:cs="Times New Roman"/>
          <w:sz w:val="24"/>
          <w:szCs w:val="24"/>
          <w:lang w:eastAsia="ru-RU"/>
        </w:rPr>
        <w:t>Приложение 2. Техническое задание</w:t>
      </w:r>
      <w:bookmarkEnd w:id="193"/>
    </w:p>
    <w:p w:rsidR="00F54731" w:rsidRPr="00F54731" w:rsidRDefault="00F54731" w:rsidP="00F54731">
      <w:pPr>
        <w:spacing w:after="0" w:line="240" w:lineRule="auto"/>
        <w:rPr>
          <w:rFonts w:ascii="Times New Roman" w:hAnsi="Times New Roman" w:cs="Times New Roman"/>
          <w:sz w:val="24"/>
          <w:szCs w:val="24"/>
          <w:lang w:eastAsia="ru-RU"/>
        </w:rPr>
      </w:pPr>
    </w:p>
    <w:p w:rsidR="00F54731" w:rsidRPr="00F54731" w:rsidRDefault="00F54731" w:rsidP="00F54731">
      <w:pPr>
        <w:spacing w:after="0" w:line="240" w:lineRule="auto"/>
        <w:jc w:val="center"/>
        <w:rPr>
          <w:rFonts w:ascii="Times New Roman" w:hAnsi="Times New Roman" w:cs="Times New Roman"/>
          <w:sz w:val="24"/>
          <w:szCs w:val="24"/>
        </w:rPr>
      </w:pPr>
      <w:r w:rsidRPr="00F54731">
        <w:rPr>
          <w:rFonts w:ascii="Times New Roman" w:hAnsi="Times New Roman" w:cs="Times New Roman"/>
          <w:sz w:val="24"/>
          <w:szCs w:val="24"/>
        </w:rPr>
        <w:t>ОПИСАНИЕ ОБЪЕКТА ЗАКУПКИ (ТЕХНИЧЕСКОЕ ЗАДАНИЕ)</w:t>
      </w:r>
    </w:p>
    <w:p w:rsidR="00F54731" w:rsidRPr="00F54731" w:rsidRDefault="00F54731" w:rsidP="00F54731">
      <w:pPr>
        <w:spacing w:after="0" w:line="240" w:lineRule="auto"/>
        <w:jc w:val="center"/>
        <w:rPr>
          <w:rFonts w:ascii="Times New Roman" w:hAnsi="Times New Roman" w:cs="Times New Roman"/>
          <w:sz w:val="24"/>
          <w:szCs w:val="24"/>
        </w:rPr>
      </w:pPr>
      <w:r w:rsidRPr="00F54731">
        <w:rPr>
          <w:rFonts w:ascii="Times New Roman" w:hAnsi="Times New Roman" w:cs="Times New Roman"/>
          <w:sz w:val="24"/>
          <w:szCs w:val="24"/>
        </w:rPr>
        <w:lastRenderedPageBreak/>
        <w:t xml:space="preserve">на разработку проектов внесения изменений в генеральный план, правила землепользования и застройки </w:t>
      </w:r>
      <w:proofErr w:type="spellStart"/>
      <w:r w:rsidRPr="00F54731">
        <w:rPr>
          <w:rFonts w:ascii="Times New Roman" w:hAnsi="Times New Roman" w:cs="Times New Roman"/>
          <w:sz w:val="24"/>
          <w:szCs w:val="24"/>
        </w:rPr>
        <w:t>Пановского</w:t>
      </w:r>
      <w:proofErr w:type="spellEnd"/>
      <w:r w:rsidRPr="00F54731">
        <w:rPr>
          <w:rFonts w:ascii="Times New Roman" w:hAnsi="Times New Roman" w:cs="Times New Roman"/>
          <w:sz w:val="24"/>
          <w:szCs w:val="24"/>
        </w:rPr>
        <w:t xml:space="preserve"> сельского поселения Палехского муниципального района Ивановской области</w:t>
      </w:r>
    </w:p>
    <w:p w:rsidR="00F54731" w:rsidRPr="00F54731" w:rsidRDefault="00F54731" w:rsidP="00F54731">
      <w:pPr>
        <w:spacing w:after="0" w:line="240" w:lineRule="auto"/>
        <w:rPr>
          <w:rFonts w:ascii="Times New Roman" w:hAnsi="Times New Roman" w:cs="Times New Roman"/>
          <w:sz w:val="24"/>
          <w:szCs w:val="24"/>
        </w:rPr>
      </w:pPr>
    </w:p>
    <w:tbl>
      <w:tblPr>
        <w:tblW w:w="96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515"/>
        <w:gridCol w:w="6686"/>
      </w:tblGrid>
      <w:tr w:rsidR="00F54731" w:rsidRPr="00F54731" w:rsidTr="00CD20F7">
        <w:trPr>
          <w:trHeight w:val="692"/>
        </w:trPr>
        <w:tc>
          <w:tcPr>
            <w:tcW w:w="474"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hAnsi="Times New Roman" w:cs="Times New Roman"/>
                <w:sz w:val="20"/>
                <w:szCs w:val="20"/>
              </w:rPr>
            </w:pPr>
            <w:r w:rsidRPr="00F54731">
              <w:rPr>
                <w:rFonts w:ascii="Times New Roman" w:hAnsi="Times New Roman" w:cs="Times New Roman"/>
                <w:sz w:val="20"/>
                <w:szCs w:val="20"/>
              </w:rPr>
              <w:t>№</w:t>
            </w:r>
          </w:p>
        </w:tc>
        <w:tc>
          <w:tcPr>
            <w:tcW w:w="2513"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hAnsi="Times New Roman" w:cs="Times New Roman"/>
                <w:sz w:val="20"/>
                <w:szCs w:val="20"/>
              </w:rPr>
            </w:pPr>
            <w:r w:rsidRPr="00F54731">
              <w:rPr>
                <w:rFonts w:ascii="Times New Roman" w:hAnsi="Times New Roman" w:cs="Times New Roman"/>
                <w:sz w:val="20"/>
                <w:szCs w:val="20"/>
              </w:rPr>
              <w:t>Наименование разделов</w:t>
            </w:r>
          </w:p>
        </w:tc>
        <w:tc>
          <w:tcPr>
            <w:tcW w:w="6682"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center"/>
              <w:rPr>
                <w:rFonts w:ascii="Times New Roman" w:hAnsi="Times New Roman" w:cs="Times New Roman"/>
                <w:sz w:val="20"/>
                <w:szCs w:val="20"/>
              </w:rPr>
            </w:pPr>
            <w:r w:rsidRPr="00F54731">
              <w:rPr>
                <w:rFonts w:ascii="Times New Roman" w:hAnsi="Times New Roman" w:cs="Times New Roman"/>
                <w:sz w:val="20"/>
                <w:szCs w:val="20"/>
              </w:rPr>
              <w:t>Содержание</w:t>
            </w:r>
          </w:p>
        </w:tc>
      </w:tr>
      <w:tr w:rsidR="00F54731" w:rsidRPr="00F54731" w:rsidTr="00CD20F7">
        <w:trPr>
          <w:trHeight w:val="1030"/>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 xml:space="preserve"> 1</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 xml:space="preserve">Вид </w:t>
            </w:r>
            <w:proofErr w:type="gramStart"/>
            <w:r w:rsidRPr="00F54731">
              <w:rPr>
                <w:rFonts w:ascii="Times New Roman" w:hAnsi="Times New Roman" w:cs="Times New Roman"/>
                <w:sz w:val="20"/>
                <w:szCs w:val="20"/>
              </w:rPr>
              <w:t>градостроительной</w:t>
            </w:r>
            <w:proofErr w:type="gramEnd"/>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документации</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Проекты «Внесение изменений в Генеральный план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Палехского муниципального района Ивановской области», «Правила землепользования и застройки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Палехского муниципального района Ивановской области» (далее по тексту </w:t>
            </w:r>
            <w:proofErr w:type="gramStart"/>
            <w:r w:rsidRPr="00F54731">
              <w:rPr>
                <w:rFonts w:ascii="Times New Roman" w:hAnsi="Times New Roman" w:cs="Times New Roman"/>
                <w:sz w:val="20"/>
                <w:szCs w:val="20"/>
              </w:rPr>
              <w:t>–П</w:t>
            </w:r>
            <w:proofErr w:type="gramEnd"/>
            <w:r w:rsidRPr="00F54731">
              <w:rPr>
                <w:rFonts w:ascii="Times New Roman" w:hAnsi="Times New Roman" w:cs="Times New Roman"/>
                <w:sz w:val="20"/>
                <w:szCs w:val="20"/>
              </w:rPr>
              <w:t>роект).</w:t>
            </w:r>
          </w:p>
        </w:tc>
      </w:tr>
      <w:tr w:rsidR="00F54731" w:rsidRPr="00F54731" w:rsidTr="00CD20F7">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2</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Основание</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разработки</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Реализация муниципальной программы «Повышение </w:t>
            </w:r>
            <w:proofErr w:type="gramStart"/>
            <w:r w:rsidRPr="00F54731">
              <w:rPr>
                <w:rFonts w:ascii="Times New Roman" w:hAnsi="Times New Roman" w:cs="Times New Roman"/>
                <w:sz w:val="20"/>
                <w:szCs w:val="20"/>
              </w:rPr>
              <w:t>эффективности деятельности органов местного самоуправления Палехского муниципального района</w:t>
            </w:r>
            <w:proofErr w:type="gramEnd"/>
            <w:r w:rsidRPr="00F54731">
              <w:rPr>
                <w:rFonts w:ascii="Times New Roman" w:hAnsi="Times New Roman" w:cs="Times New Roman"/>
                <w:sz w:val="20"/>
                <w:szCs w:val="20"/>
              </w:rPr>
              <w:t xml:space="preserve">»   </w:t>
            </w:r>
          </w:p>
        </w:tc>
      </w:tr>
      <w:tr w:rsidR="00F54731" w:rsidRPr="00F54731" w:rsidTr="00CD20F7">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3</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Цели и задачи</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Приведение документов территориального планирования в соответствие со схемой территориального планирования Палехского муниципального района и требованиям действующего законодательства;</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Приведение Правил землепользования и застройки поселения в соответствие с генеральным планом поселения.</w:t>
            </w:r>
          </w:p>
        </w:tc>
      </w:tr>
      <w:tr w:rsidR="00F54731" w:rsidRPr="00F54731" w:rsidTr="00CD20F7">
        <w:trPr>
          <w:trHeight w:val="933"/>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4</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 xml:space="preserve">Объект оказания услуг и его </w:t>
            </w:r>
            <w:proofErr w:type="gramStart"/>
            <w:r w:rsidRPr="00F54731">
              <w:rPr>
                <w:rFonts w:ascii="Times New Roman" w:hAnsi="Times New Roman" w:cs="Times New Roman"/>
                <w:sz w:val="20"/>
                <w:szCs w:val="20"/>
              </w:rPr>
              <w:t>краткая</w:t>
            </w:r>
            <w:proofErr w:type="gramEnd"/>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характеристика</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Ивановская область, Палехский район, </w:t>
            </w:r>
            <w:proofErr w:type="spellStart"/>
            <w:r w:rsidRPr="00F54731">
              <w:rPr>
                <w:rFonts w:ascii="Times New Roman" w:hAnsi="Times New Roman" w:cs="Times New Roman"/>
                <w:sz w:val="20"/>
                <w:szCs w:val="20"/>
              </w:rPr>
              <w:t>Пановское</w:t>
            </w:r>
            <w:proofErr w:type="spellEnd"/>
            <w:r w:rsidRPr="00F54731">
              <w:rPr>
                <w:rFonts w:ascii="Times New Roman" w:hAnsi="Times New Roman" w:cs="Times New Roman"/>
                <w:sz w:val="20"/>
                <w:szCs w:val="20"/>
              </w:rPr>
              <w:t xml:space="preserve"> сельское поселение.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Площадь территории –340,3 км</w:t>
            </w:r>
            <w:proofErr w:type="gramStart"/>
            <w:r w:rsidRPr="00F54731">
              <w:rPr>
                <w:rFonts w:ascii="Times New Roman" w:hAnsi="Times New Roman" w:cs="Times New Roman"/>
                <w:sz w:val="20"/>
                <w:szCs w:val="20"/>
              </w:rPr>
              <w:t>2</w:t>
            </w:r>
            <w:proofErr w:type="gramEnd"/>
            <w:r w:rsidRPr="00F54731">
              <w:rPr>
                <w:rFonts w:ascii="Times New Roman" w:hAnsi="Times New Roman" w:cs="Times New Roman"/>
                <w:sz w:val="20"/>
                <w:szCs w:val="20"/>
              </w:rPr>
              <w:t xml:space="preserve">,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Численность населения на 01.01.2022 – 1391 чел.</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Количество населенных пунктов - 58.</w:t>
            </w:r>
          </w:p>
        </w:tc>
      </w:tr>
      <w:tr w:rsidR="00F54731" w:rsidRPr="00F54731" w:rsidTr="00CD20F7">
        <w:trPr>
          <w:trHeight w:val="625"/>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5</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Источник финансирования</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widowControl w:val="0"/>
              <w:autoSpaceDE w:val="0"/>
              <w:autoSpaceDN w:val="0"/>
              <w:adjustRightInd w:val="0"/>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За счет средств бюджета Ивановской области, бюджета Палехского муниципального района Ивановской области.                                  КБК 051011311203</w:t>
            </w:r>
            <w:r w:rsidRPr="00F54731">
              <w:rPr>
                <w:rFonts w:ascii="Times New Roman" w:hAnsi="Times New Roman" w:cs="Times New Roman"/>
                <w:sz w:val="20"/>
                <w:szCs w:val="20"/>
                <w:lang w:val="en-US"/>
              </w:rPr>
              <w:t>S</w:t>
            </w:r>
            <w:r w:rsidRPr="00F54731">
              <w:rPr>
                <w:rFonts w:ascii="Times New Roman" w:hAnsi="Times New Roman" w:cs="Times New Roman"/>
                <w:sz w:val="20"/>
                <w:szCs w:val="20"/>
              </w:rPr>
              <w:t>3020244.</w:t>
            </w:r>
          </w:p>
        </w:tc>
      </w:tr>
      <w:tr w:rsidR="00F54731" w:rsidRPr="00F54731" w:rsidTr="00CD20F7">
        <w:trPr>
          <w:trHeight w:val="422"/>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6</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Заказчик</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Администрация Палехского муниципального района Ивановской области</w:t>
            </w:r>
          </w:p>
        </w:tc>
      </w:tr>
      <w:tr w:rsidR="00F54731" w:rsidRPr="00F54731" w:rsidTr="00CD20F7">
        <w:trPr>
          <w:trHeight w:val="933"/>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7</w:t>
            </w:r>
          </w:p>
        </w:tc>
        <w:tc>
          <w:tcPr>
            <w:tcW w:w="2513" w:type="dxa"/>
            <w:tcBorders>
              <w:top w:val="single" w:sz="4" w:space="0" w:color="auto"/>
              <w:left w:val="single" w:sz="4" w:space="0" w:color="auto"/>
              <w:bottom w:val="single" w:sz="4" w:space="0" w:color="auto"/>
              <w:right w:val="single" w:sz="4" w:space="0" w:color="auto"/>
            </w:tcBorders>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Нормативно-правовая база для разработки градостроительной документации</w:t>
            </w:r>
          </w:p>
          <w:p w:rsidR="00F54731" w:rsidRPr="00F54731" w:rsidRDefault="00F54731" w:rsidP="00F54731">
            <w:pPr>
              <w:spacing w:after="0" w:line="240" w:lineRule="auto"/>
              <w:rPr>
                <w:rFonts w:ascii="Times New Roman" w:hAnsi="Times New Roman" w:cs="Times New Roman"/>
                <w:sz w:val="20"/>
                <w:szCs w:val="20"/>
              </w:rPr>
            </w:pP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Градостроительный кодекс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Земельный кодекс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Водный кодекс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Лесной кодекс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Федеральный закон от 25.06.2002 №73-ФЗ «Об объектах культурного наследия (памятниках истории и культуры) народов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Федеральный закон от 30.03.1999 №52-ФЗ «О санитарно-эпидемиологическом благополучии населения».</w:t>
            </w:r>
          </w:p>
          <w:p w:rsidR="00F54731" w:rsidRPr="00F54731" w:rsidRDefault="00F54731" w:rsidP="00F54731">
            <w:pPr>
              <w:spacing w:after="0" w:line="240" w:lineRule="auto"/>
              <w:jc w:val="both"/>
              <w:rPr>
                <w:rFonts w:ascii="Times New Roman" w:hAnsi="Times New Roman" w:cs="Times New Roman"/>
                <w:sz w:val="20"/>
                <w:szCs w:val="20"/>
              </w:rPr>
            </w:pPr>
            <w:proofErr w:type="gramStart"/>
            <w:r w:rsidRPr="00F54731">
              <w:rPr>
                <w:rFonts w:ascii="Times New Roman" w:hAnsi="Times New Roman" w:cs="Times New Roman"/>
                <w:sz w:val="20"/>
                <w:szCs w:val="20"/>
              </w:rPr>
              <w:t>Федеральный</w:t>
            </w:r>
            <w:proofErr w:type="gramEnd"/>
            <w:r w:rsidRPr="00F54731">
              <w:rPr>
                <w:rFonts w:ascii="Times New Roman" w:hAnsi="Times New Roman" w:cs="Times New Roman"/>
                <w:sz w:val="20"/>
                <w:szCs w:val="20"/>
              </w:rPr>
              <w:t xml:space="preserve"> закона от 14.03.1995 №33-ФЗ «Об особо охраняемых природных территориях»;</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Федеральный закон от 21.07.1997 №116-ФЗ «О промышленной безопасности опасных производственных объектов»;</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Постановление Правительства РФ от 24.02.2009 №160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СП 42.13330.2016. Свод правил. Градостроительство. Планировка и застройка городских и сельских поселений. Актуализированная редакция СНиП 2.07.01-89*;</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Постановление Главного государственного врача РФ от 25.09.2007 №74 «О введение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Приказ Минэкономразвития России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w:t>
            </w:r>
            <w:r w:rsidRPr="00F54731">
              <w:rPr>
                <w:rFonts w:ascii="Times New Roman" w:hAnsi="Times New Roman" w:cs="Times New Roman"/>
                <w:sz w:val="20"/>
                <w:szCs w:val="20"/>
              </w:rPr>
              <w:lastRenderedPageBreak/>
              <w:t>декабря 2016 г. № 793»;</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Приказ </w:t>
            </w:r>
            <w:proofErr w:type="spellStart"/>
            <w:r w:rsidRPr="00F54731">
              <w:rPr>
                <w:rFonts w:ascii="Times New Roman" w:hAnsi="Times New Roman" w:cs="Times New Roman"/>
                <w:sz w:val="20"/>
                <w:szCs w:val="20"/>
              </w:rPr>
              <w:t>Росреестра</w:t>
            </w:r>
            <w:proofErr w:type="spellEnd"/>
            <w:r w:rsidRPr="00F54731">
              <w:rPr>
                <w:rFonts w:ascii="Times New Roman" w:hAnsi="Times New Roman" w:cs="Times New Roman"/>
                <w:sz w:val="20"/>
                <w:szCs w:val="20"/>
              </w:rPr>
              <w:t xml:space="preserve"> от 10.11.2020 г. № </w:t>
            </w:r>
            <w:proofErr w:type="gramStart"/>
            <w:r w:rsidRPr="00F54731">
              <w:rPr>
                <w:rFonts w:ascii="Times New Roman" w:hAnsi="Times New Roman" w:cs="Times New Roman"/>
                <w:sz w:val="20"/>
                <w:szCs w:val="20"/>
              </w:rPr>
              <w:t>П</w:t>
            </w:r>
            <w:proofErr w:type="gramEnd"/>
            <w:r w:rsidRPr="00F54731">
              <w:rPr>
                <w:rFonts w:ascii="Times New Roman" w:hAnsi="Times New Roman" w:cs="Times New Roman"/>
                <w:sz w:val="20"/>
                <w:szCs w:val="20"/>
              </w:rPr>
              <w:t xml:space="preserve">/0412 «Об утверждении классификатора видов разрешенного использования земельных участков»;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Приказ Минэкономразвития России от 01.08.2014 № </w:t>
            </w:r>
            <w:proofErr w:type="gramStart"/>
            <w:r w:rsidRPr="00F54731">
              <w:rPr>
                <w:rFonts w:ascii="Times New Roman" w:hAnsi="Times New Roman" w:cs="Times New Roman"/>
                <w:sz w:val="20"/>
                <w:szCs w:val="20"/>
              </w:rPr>
              <w:t>П</w:t>
            </w:r>
            <w:proofErr w:type="gramEnd"/>
            <w:r w:rsidRPr="00F54731">
              <w:rPr>
                <w:rFonts w:ascii="Times New Roman" w:hAnsi="Times New Roman" w:cs="Times New Roman"/>
                <w:sz w:val="20"/>
                <w:szCs w:val="20"/>
              </w:rPr>
              <w:t xml:space="preserve">/369 «О реализации информационного взаимодействия при ведении государственного кадастра недвижимости в электронном виде» (далее — Приказ № П/369);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Приказ </w:t>
            </w:r>
            <w:proofErr w:type="spellStart"/>
            <w:r w:rsidRPr="00F54731">
              <w:rPr>
                <w:rFonts w:ascii="Times New Roman" w:hAnsi="Times New Roman" w:cs="Times New Roman"/>
                <w:sz w:val="20"/>
                <w:szCs w:val="20"/>
              </w:rPr>
              <w:t>Росрееста</w:t>
            </w:r>
            <w:proofErr w:type="spellEnd"/>
            <w:r w:rsidRPr="00F54731">
              <w:rPr>
                <w:rFonts w:ascii="Times New Roman" w:hAnsi="Times New Roman" w:cs="Times New Roman"/>
                <w:sz w:val="20"/>
                <w:szCs w:val="20"/>
              </w:rPr>
              <w:t xml:space="preserve"> от 26.07.2022г № </w:t>
            </w:r>
            <w:proofErr w:type="gramStart"/>
            <w:r w:rsidRPr="00F54731">
              <w:rPr>
                <w:rFonts w:ascii="Times New Roman" w:hAnsi="Times New Roman" w:cs="Times New Roman"/>
                <w:sz w:val="20"/>
                <w:szCs w:val="20"/>
              </w:rPr>
              <w:t>П</w:t>
            </w:r>
            <w:proofErr w:type="gramEnd"/>
            <w:r w:rsidRPr="00F54731">
              <w:rPr>
                <w:rFonts w:ascii="Times New Roman" w:hAnsi="Times New Roman" w:cs="Times New Roman"/>
                <w:sz w:val="20"/>
                <w:szCs w:val="20"/>
              </w:rPr>
              <w:t xml:space="preserve">/0292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Приказ Минэкономразвития России от 21.07.2016 № 460 "Об утверждении </w:t>
            </w:r>
            <w:proofErr w:type="gramStart"/>
            <w:r w:rsidRPr="00F54731">
              <w:rPr>
                <w:rFonts w:ascii="Times New Roman" w:hAnsi="Times New Roman" w:cs="Times New Roman"/>
                <w:sz w:val="20"/>
                <w:szCs w:val="20"/>
              </w:rPr>
              <w:t>порядка согласования проектов документов территориального планирования муниципальных</w:t>
            </w:r>
            <w:proofErr w:type="gramEnd"/>
            <w:r w:rsidRPr="00F54731">
              <w:rPr>
                <w:rFonts w:ascii="Times New Roman" w:hAnsi="Times New Roman" w:cs="Times New Roman"/>
                <w:sz w:val="20"/>
                <w:szCs w:val="20"/>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Приказ Минэкономразвития России от 9января 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СП 42.13330.2016 «Градостроительство. Планировка и застройка городских и сельских поселений» Актуализированная редакция СНиП 2.07.01-89*;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СП 30-102-99 «Планировка и застройка территорий малоэтажного жилищного строительства»;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СП 36.13330.2012 Магистральные трубопроводы. Актуализированная редакция СНиП 2.05.06-85*;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Схемы территориального планирования Российской Федерации. Местные нормативы градостроительного проектирования муниципального района и сельского поселения</w:t>
            </w:r>
          </w:p>
        </w:tc>
      </w:tr>
      <w:tr w:rsidR="00F54731" w:rsidRPr="00F54731" w:rsidTr="00CD20F7">
        <w:trPr>
          <w:trHeight w:val="454"/>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lastRenderedPageBreak/>
              <w:t>8</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 xml:space="preserve">Основные требования к составу и содержанию проекта по Генеральному плану </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Состав и содержание проектов внесения изменений в Генеральный план, Правила землепользования и застройки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Палехского муниципального района Ивановской области должны соответствовать требованиям ст. 23 Градостроительного кодекса РФ и других нормативно-правовых актов Российской Федерации. Проект выполнить с учетом:</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Схем территориального планирования Российской Федерации;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Схемы территориального планирования Ивановской области утвержденной постановлением Правительства Ивановской области от 09.09.2009 № 255-п;</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Схемы территориального планирования Палехского района, утвержденной решением Совета Палехского муниципального района Ивановской области от 28.12.2008г. №121 (в редакции от 26.03.2020 №25);</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Генеральный план </w:t>
            </w:r>
            <w:proofErr w:type="spellStart"/>
            <w:r w:rsidRPr="00F54731">
              <w:rPr>
                <w:rFonts w:ascii="Times New Roman" w:hAnsi="Times New Roman" w:cs="Times New Roman"/>
                <w:sz w:val="20"/>
                <w:szCs w:val="20"/>
              </w:rPr>
              <w:t>д</w:t>
            </w:r>
            <w:proofErr w:type="gramStart"/>
            <w:r w:rsidRPr="00F54731">
              <w:rPr>
                <w:rFonts w:ascii="Times New Roman" w:hAnsi="Times New Roman" w:cs="Times New Roman"/>
                <w:sz w:val="20"/>
                <w:szCs w:val="20"/>
              </w:rPr>
              <w:t>.П</w:t>
            </w:r>
            <w:proofErr w:type="gramEnd"/>
            <w:r w:rsidRPr="00F54731">
              <w:rPr>
                <w:rFonts w:ascii="Times New Roman" w:hAnsi="Times New Roman" w:cs="Times New Roman"/>
                <w:sz w:val="20"/>
                <w:szCs w:val="20"/>
              </w:rPr>
              <w:t>аново</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утвержденного решением Совета Палехского муниципального района от 31.07.2013 г. №53;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Генеральный план </w:t>
            </w:r>
            <w:proofErr w:type="spellStart"/>
            <w:r w:rsidRPr="00F54731">
              <w:rPr>
                <w:rFonts w:ascii="Times New Roman" w:hAnsi="Times New Roman" w:cs="Times New Roman"/>
                <w:sz w:val="20"/>
                <w:szCs w:val="20"/>
              </w:rPr>
              <w:t>с</w:t>
            </w:r>
            <w:proofErr w:type="gramStart"/>
            <w:r w:rsidRPr="00F54731">
              <w:rPr>
                <w:rFonts w:ascii="Times New Roman" w:hAnsi="Times New Roman" w:cs="Times New Roman"/>
                <w:sz w:val="20"/>
                <w:szCs w:val="20"/>
              </w:rPr>
              <w:t>.С</w:t>
            </w:r>
            <w:proofErr w:type="gramEnd"/>
            <w:r w:rsidRPr="00F54731">
              <w:rPr>
                <w:rFonts w:ascii="Times New Roman" w:hAnsi="Times New Roman" w:cs="Times New Roman"/>
                <w:sz w:val="20"/>
                <w:szCs w:val="20"/>
              </w:rPr>
              <w:t>акулино</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утвержденного решением Совета Палехского муниципального района от 21.12.2012 г. №96;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Правил землепользования и застройки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утвержденных решением Совета Палехского муниципального района от 21.12.2017 г. №100; </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Проектные решения, которые необходимо учесть при внесении изменений в Генеральный план:</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lastRenderedPageBreak/>
              <w:t xml:space="preserve">1. Отобразить местоположение границ населенных пунктов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границ функциональных зон, зон с особым режимом использования территории (береговые полосы водных объектов, </w:t>
            </w:r>
            <w:proofErr w:type="spellStart"/>
            <w:r w:rsidRPr="00F54731">
              <w:rPr>
                <w:rFonts w:ascii="Times New Roman" w:hAnsi="Times New Roman" w:cs="Times New Roman"/>
                <w:sz w:val="20"/>
                <w:szCs w:val="20"/>
              </w:rPr>
              <w:t>водоохранные</w:t>
            </w:r>
            <w:proofErr w:type="spellEnd"/>
            <w:r w:rsidRPr="00F54731">
              <w:rPr>
                <w:rFonts w:ascii="Times New Roman" w:hAnsi="Times New Roman" w:cs="Times New Roman"/>
                <w:sz w:val="20"/>
                <w:szCs w:val="20"/>
              </w:rPr>
              <w:t xml:space="preserve"> зоны и прибрежные защитные полосы водных объектов, зоны охраны объектов культурного наследия, иные зоны с особыми условиями использования территории, кладбища)</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2. Выполнить уточнение местоположения объектов федерального, регионального и местного значения, подлежащих обязательному отображению в документах территориального планирования.</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3. </w:t>
            </w:r>
            <w:proofErr w:type="gramStart"/>
            <w:r w:rsidRPr="00F54731">
              <w:rPr>
                <w:rFonts w:ascii="Times New Roman" w:hAnsi="Times New Roman" w:cs="Times New Roman"/>
                <w:sz w:val="20"/>
                <w:szCs w:val="20"/>
              </w:rPr>
              <w:t>Предоставить материалы, предусмотренные п.5.1 ст.23 и п.6.1 ст.30 Градостроительного кодекса: сведения о границах населенных пунктов (в том числе границах образуемых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сведения о границах территориальных зон</w:t>
            </w:r>
            <w:proofErr w:type="gramEnd"/>
            <w:r w:rsidRPr="00F54731">
              <w:rPr>
                <w:rFonts w:ascii="Times New Roman" w:hAnsi="Times New Roman" w:cs="Times New Roman"/>
                <w:sz w:val="20"/>
                <w:szCs w:val="20"/>
              </w:rPr>
              <w:t>,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4. В Положении о территориальном планировании предусмотреть мероприятия, обеспечивающие беспрепятственный доступ инвалидов и использование инвалидами и маломобильными группами населения зданий, сооружений и их комплексов при разработке проектных решений на новое строительство и реконструкцию в соответствии с Федеральным законом «О социальной защите инвалидов».</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5. Уточнить границы и площадь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в соответствии с фактически установленными границами. Подготовка пакета материалов для внесения сведений о границах населенных пунктов, территориальных зон  сельского поселения в формате </w:t>
            </w:r>
            <w:r w:rsidRPr="00F54731">
              <w:rPr>
                <w:rFonts w:ascii="Times New Roman" w:hAnsi="Times New Roman" w:cs="Times New Roman"/>
                <w:sz w:val="20"/>
                <w:szCs w:val="20"/>
                <w:lang w:val="en-US"/>
              </w:rPr>
              <w:t>xml</w:t>
            </w:r>
            <w:r w:rsidRPr="00F54731">
              <w:rPr>
                <w:rFonts w:ascii="Times New Roman" w:hAnsi="Times New Roman" w:cs="Times New Roman"/>
                <w:sz w:val="20"/>
                <w:szCs w:val="20"/>
              </w:rPr>
              <w:t xml:space="preserve"> для постановки на учет в ЕГРН.</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6. </w:t>
            </w:r>
            <w:r w:rsidRPr="00F54731">
              <w:rPr>
                <w:rFonts w:ascii="Times New Roman" w:eastAsia="Times New Roman" w:hAnsi="Times New Roman" w:cs="Times New Roman"/>
                <w:sz w:val="20"/>
                <w:szCs w:val="20"/>
                <w:lang w:eastAsia="ru-RU"/>
              </w:rPr>
              <w:t xml:space="preserve">Добавить информацию по объектам физической культуры и массового спорта, образования, здравоохранения, автомобильным дорогам местного значения (подпункт "б" и "в" пункта 1 части 5 статьи 23 </w:t>
            </w:r>
            <w:proofErr w:type="spellStart"/>
            <w:r w:rsidRPr="00F54731">
              <w:rPr>
                <w:rFonts w:ascii="Times New Roman" w:eastAsia="Times New Roman" w:hAnsi="Times New Roman" w:cs="Times New Roman"/>
                <w:sz w:val="20"/>
                <w:szCs w:val="20"/>
                <w:lang w:eastAsia="ru-RU"/>
              </w:rPr>
              <w:t>ГрК</w:t>
            </w:r>
            <w:proofErr w:type="spellEnd"/>
            <w:r w:rsidRPr="00F54731">
              <w:rPr>
                <w:rFonts w:ascii="Times New Roman" w:eastAsia="Times New Roman" w:hAnsi="Times New Roman" w:cs="Times New Roman"/>
                <w:sz w:val="20"/>
                <w:szCs w:val="20"/>
                <w:lang w:eastAsia="ru-RU"/>
              </w:rPr>
              <w:t xml:space="preserve"> РФ).</w:t>
            </w:r>
          </w:p>
          <w:p w:rsidR="00F54731" w:rsidRPr="00F54731" w:rsidRDefault="00F54731" w:rsidP="00F54731">
            <w:pPr>
              <w:spacing w:after="0" w:line="240" w:lineRule="auto"/>
              <w:jc w:val="both"/>
              <w:rPr>
                <w:rFonts w:ascii="Times New Roman" w:eastAsia="Times New Roman" w:hAnsi="Times New Roman" w:cs="Times New Roman"/>
                <w:sz w:val="20"/>
                <w:szCs w:val="20"/>
                <w:lang w:eastAsia="ru-RU"/>
              </w:rPr>
            </w:pPr>
            <w:r w:rsidRPr="00F54731">
              <w:rPr>
                <w:rFonts w:ascii="Times New Roman" w:hAnsi="Times New Roman" w:cs="Times New Roman"/>
                <w:sz w:val="20"/>
                <w:szCs w:val="20"/>
              </w:rPr>
              <w:t xml:space="preserve">7. </w:t>
            </w:r>
            <w:r w:rsidRPr="00F54731">
              <w:rPr>
                <w:rFonts w:ascii="Times New Roman" w:eastAsia="Times New Roman" w:hAnsi="Times New Roman" w:cs="Times New Roman"/>
                <w:sz w:val="20"/>
                <w:szCs w:val="20"/>
                <w:lang w:eastAsia="ru-RU"/>
              </w:rPr>
              <w:t xml:space="preserve">Добавить существующий магистральный газопровод Палех-Мыт, межпоселковые газопроводы </w:t>
            </w:r>
            <w:proofErr w:type="spellStart"/>
            <w:r w:rsidRPr="00F54731">
              <w:rPr>
                <w:rFonts w:ascii="Times New Roman" w:eastAsia="Times New Roman" w:hAnsi="Times New Roman" w:cs="Times New Roman"/>
                <w:sz w:val="20"/>
                <w:szCs w:val="20"/>
                <w:lang w:eastAsia="ru-RU"/>
              </w:rPr>
              <w:t>д</w:t>
            </w:r>
            <w:proofErr w:type="gramStart"/>
            <w:r w:rsidRPr="00F54731">
              <w:rPr>
                <w:rFonts w:ascii="Times New Roman" w:eastAsia="Times New Roman" w:hAnsi="Times New Roman" w:cs="Times New Roman"/>
                <w:sz w:val="20"/>
                <w:szCs w:val="20"/>
                <w:lang w:eastAsia="ru-RU"/>
              </w:rPr>
              <w:t>.П</w:t>
            </w:r>
            <w:proofErr w:type="gramEnd"/>
            <w:r w:rsidRPr="00F54731">
              <w:rPr>
                <w:rFonts w:ascii="Times New Roman" w:eastAsia="Times New Roman" w:hAnsi="Times New Roman" w:cs="Times New Roman"/>
                <w:sz w:val="20"/>
                <w:szCs w:val="20"/>
                <w:lang w:eastAsia="ru-RU"/>
              </w:rPr>
              <w:t>аново</w:t>
            </w:r>
            <w:proofErr w:type="spellEnd"/>
            <w:r w:rsidRPr="00F54731">
              <w:rPr>
                <w:rFonts w:ascii="Times New Roman" w:eastAsia="Times New Roman" w:hAnsi="Times New Roman" w:cs="Times New Roman"/>
                <w:sz w:val="20"/>
                <w:szCs w:val="20"/>
                <w:lang w:eastAsia="ru-RU"/>
              </w:rPr>
              <w:t xml:space="preserve">, </w:t>
            </w:r>
            <w:proofErr w:type="spellStart"/>
            <w:r w:rsidRPr="00F54731">
              <w:rPr>
                <w:rFonts w:ascii="Times New Roman" w:eastAsia="Times New Roman" w:hAnsi="Times New Roman" w:cs="Times New Roman"/>
                <w:sz w:val="20"/>
                <w:szCs w:val="20"/>
                <w:lang w:eastAsia="ru-RU"/>
              </w:rPr>
              <w:t>д.Пеньки</w:t>
            </w:r>
            <w:proofErr w:type="spellEnd"/>
            <w:r w:rsidRPr="00F54731">
              <w:rPr>
                <w:rFonts w:ascii="Times New Roman" w:eastAsia="Times New Roman" w:hAnsi="Times New Roman" w:cs="Times New Roman"/>
                <w:sz w:val="20"/>
                <w:szCs w:val="20"/>
                <w:lang w:eastAsia="ru-RU"/>
              </w:rPr>
              <w:t xml:space="preserve">, </w:t>
            </w:r>
            <w:proofErr w:type="spellStart"/>
            <w:r w:rsidRPr="00F54731">
              <w:rPr>
                <w:rFonts w:ascii="Times New Roman" w:eastAsia="Times New Roman" w:hAnsi="Times New Roman" w:cs="Times New Roman"/>
                <w:sz w:val="20"/>
                <w:szCs w:val="20"/>
                <w:lang w:eastAsia="ru-RU"/>
              </w:rPr>
              <w:t>с.Соймицы</w:t>
            </w:r>
            <w:proofErr w:type="spellEnd"/>
            <w:r w:rsidRPr="00F54731">
              <w:rPr>
                <w:rFonts w:ascii="Times New Roman" w:eastAsia="Times New Roman" w:hAnsi="Times New Roman" w:cs="Times New Roman"/>
                <w:sz w:val="20"/>
                <w:szCs w:val="20"/>
                <w:lang w:eastAsia="ru-RU"/>
              </w:rPr>
              <w:t xml:space="preserve">, </w:t>
            </w:r>
            <w:proofErr w:type="spellStart"/>
            <w:r w:rsidRPr="00F54731">
              <w:rPr>
                <w:rFonts w:ascii="Times New Roman" w:eastAsia="Times New Roman" w:hAnsi="Times New Roman" w:cs="Times New Roman"/>
                <w:sz w:val="20"/>
                <w:szCs w:val="20"/>
                <w:lang w:eastAsia="ru-RU"/>
              </w:rPr>
              <w:t>д.Починок</w:t>
            </w:r>
            <w:proofErr w:type="spellEnd"/>
            <w:r w:rsidRPr="00F54731">
              <w:rPr>
                <w:rFonts w:ascii="Times New Roman" w:eastAsia="Times New Roman" w:hAnsi="Times New Roman" w:cs="Times New Roman"/>
                <w:sz w:val="20"/>
                <w:szCs w:val="20"/>
                <w:lang w:eastAsia="ru-RU"/>
              </w:rPr>
              <w:t xml:space="preserve">, </w:t>
            </w:r>
            <w:proofErr w:type="spellStart"/>
            <w:r w:rsidRPr="00F54731">
              <w:rPr>
                <w:rFonts w:ascii="Times New Roman" w:eastAsia="Times New Roman" w:hAnsi="Times New Roman" w:cs="Times New Roman"/>
                <w:sz w:val="20"/>
                <w:szCs w:val="20"/>
                <w:lang w:eastAsia="ru-RU"/>
              </w:rPr>
              <w:t>д.Ульяниха</w:t>
            </w:r>
            <w:proofErr w:type="spellEnd"/>
            <w:r w:rsidRPr="00F54731">
              <w:rPr>
                <w:rFonts w:ascii="Times New Roman" w:eastAsia="Times New Roman" w:hAnsi="Times New Roman" w:cs="Times New Roman"/>
                <w:sz w:val="20"/>
                <w:szCs w:val="20"/>
                <w:lang w:eastAsia="ru-RU"/>
              </w:rPr>
              <w:t xml:space="preserve">, </w:t>
            </w:r>
            <w:proofErr w:type="spellStart"/>
            <w:r w:rsidRPr="00F54731">
              <w:rPr>
                <w:rFonts w:ascii="Times New Roman" w:eastAsia="Times New Roman" w:hAnsi="Times New Roman" w:cs="Times New Roman"/>
                <w:sz w:val="20"/>
                <w:szCs w:val="20"/>
                <w:lang w:eastAsia="ru-RU"/>
              </w:rPr>
              <w:t>д.Колзаки</w:t>
            </w:r>
            <w:proofErr w:type="spellEnd"/>
            <w:r w:rsidRPr="00F54731">
              <w:rPr>
                <w:rFonts w:ascii="Times New Roman" w:eastAsia="Times New Roman" w:hAnsi="Times New Roman" w:cs="Times New Roman"/>
                <w:sz w:val="20"/>
                <w:szCs w:val="20"/>
                <w:lang w:eastAsia="ru-RU"/>
              </w:rPr>
              <w:t>.</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8. Картографические материалы Генерального плана и ПЗЗ выполнить в новых редакциях.</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9. Выполнить в виде текстового документа перечень изменений, внесенных в Генеральный план и ПЗЗ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Палехского муниципального района Ивановской области.</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10. Проект внесения изменений в Генеральный план должен содержать следующие обязательные документы (файлы):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5"/>
              <w:gridCol w:w="2195"/>
            </w:tblGrid>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Точное наименование документа (файла документа)</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Допустимые расширения</w:t>
                  </w:r>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Карта границ населенных пунктов (в том числе границ образуемых населенных пунктов)</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gml</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Карта планируемого размещения объектов</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gml</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Карта функциональных зон поселения или городского округа</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gml</w:t>
                  </w:r>
                  <w:proofErr w:type="spellEnd"/>
                </w:p>
              </w:tc>
            </w:tr>
            <w:tr w:rsidR="00F54731" w:rsidRPr="000233D3"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Копии карт границ населенных пунктов в растровом формате</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lang w:val="en-US"/>
                    </w:rPr>
                  </w:pPr>
                  <w:proofErr w:type="spellStart"/>
                  <w:r w:rsidRPr="00F54731">
                    <w:rPr>
                      <w:rFonts w:ascii="Times New Roman" w:hAnsi="Times New Roman" w:cs="Times New Roman"/>
                      <w:sz w:val="20"/>
                      <w:szCs w:val="20"/>
                      <w:lang w:val="en-US"/>
                    </w:rPr>
                    <w:t>geotiff</w:t>
                  </w:r>
                  <w:proofErr w:type="spellEnd"/>
                  <w:r w:rsidRPr="00F54731">
                    <w:rPr>
                      <w:rFonts w:ascii="Times New Roman" w:hAnsi="Times New Roman" w:cs="Times New Roman"/>
                      <w:sz w:val="20"/>
                      <w:szCs w:val="20"/>
                      <w:lang w:val="en-US"/>
                    </w:rPr>
                    <w:t xml:space="preserve">, jpeg, jpg, </w:t>
                  </w:r>
                  <w:proofErr w:type="spellStart"/>
                  <w:r w:rsidRPr="00F54731">
                    <w:rPr>
                      <w:rFonts w:ascii="Times New Roman" w:hAnsi="Times New Roman" w:cs="Times New Roman"/>
                      <w:sz w:val="20"/>
                      <w:szCs w:val="20"/>
                      <w:lang w:val="en-US"/>
                    </w:rPr>
                    <w:t>mrsid</w:t>
                  </w:r>
                  <w:proofErr w:type="spellEnd"/>
                  <w:r w:rsidRPr="00F54731">
                    <w:rPr>
                      <w:rFonts w:ascii="Times New Roman" w:hAnsi="Times New Roman" w:cs="Times New Roman"/>
                      <w:sz w:val="20"/>
                      <w:szCs w:val="20"/>
                      <w:lang w:val="en-US"/>
                    </w:rPr>
                    <w:t xml:space="preserve">, pdf, </w:t>
                  </w:r>
                  <w:proofErr w:type="spellStart"/>
                  <w:r w:rsidRPr="00F54731">
                    <w:rPr>
                      <w:rFonts w:ascii="Times New Roman" w:hAnsi="Times New Roman" w:cs="Times New Roman"/>
                      <w:sz w:val="20"/>
                      <w:szCs w:val="20"/>
                      <w:lang w:val="en-US"/>
                    </w:rPr>
                    <w:t>png</w:t>
                  </w:r>
                  <w:proofErr w:type="spellEnd"/>
                  <w:r w:rsidRPr="00F54731">
                    <w:rPr>
                      <w:rFonts w:ascii="Times New Roman" w:hAnsi="Times New Roman" w:cs="Times New Roman"/>
                      <w:sz w:val="20"/>
                      <w:szCs w:val="20"/>
                      <w:lang w:val="en-US"/>
                    </w:rPr>
                    <w:t xml:space="preserve">, </w:t>
                  </w:r>
                  <w:proofErr w:type="spellStart"/>
                  <w:r w:rsidRPr="00F54731">
                    <w:rPr>
                      <w:rFonts w:ascii="Times New Roman" w:hAnsi="Times New Roman" w:cs="Times New Roman"/>
                      <w:sz w:val="20"/>
                      <w:szCs w:val="20"/>
                      <w:lang w:val="en-US"/>
                    </w:rPr>
                    <w:t>rsw</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Копии карт планируемого размещения объектов в растровом формате</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jpeg</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jpg</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png</w:t>
                  </w:r>
                  <w:proofErr w:type="spellEnd"/>
                </w:p>
              </w:tc>
            </w:tr>
            <w:tr w:rsidR="00F54731" w:rsidRPr="000233D3"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Копии карт функциональных зон поселения или городского округа в растровом формате</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lang w:val="en-US"/>
                    </w:rPr>
                  </w:pPr>
                  <w:r w:rsidRPr="00F54731">
                    <w:rPr>
                      <w:rFonts w:ascii="Times New Roman" w:hAnsi="Times New Roman" w:cs="Times New Roman"/>
                      <w:sz w:val="20"/>
                      <w:szCs w:val="20"/>
                      <w:lang w:val="en-US"/>
                    </w:rPr>
                    <w:t xml:space="preserve">jpeg, jpg, </w:t>
                  </w:r>
                  <w:proofErr w:type="spellStart"/>
                  <w:r w:rsidRPr="00F54731">
                    <w:rPr>
                      <w:rFonts w:ascii="Times New Roman" w:hAnsi="Times New Roman" w:cs="Times New Roman"/>
                      <w:sz w:val="20"/>
                      <w:szCs w:val="20"/>
                      <w:lang w:val="en-US"/>
                    </w:rPr>
                    <w:t>mrsid</w:t>
                  </w:r>
                  <w:proofErr w:type="spellEnd"/>
                  <w:r w:rsidRPr="00F54731">
                    <w:rPr>
                      <w:rFonts w:ascii="Times New Roman" w:hAnsi="Times New Roman" w:cs="Times New Roman"/>
                      <w:sz w:val="20"/>
                      <w:szCs w:val="20"/>
                      <w:lang w:val="en-US"/>
                    </w:rPr>
                    <w:t xml:space="preserve">, pdf, </w:t>
                  </w:r>
                  <w:proofErr w:type="spellStart"/>
                  <w:r w:rsidRPr="00F54731">
                    <w:rPr>
                      <w:rFonts w:ascii="Times New Roman" w:hAnsi="Times New Roman" w:cs="Times New Roman"/>
                      <w:sz w:val="20"/>
                      <w:szCs w:val="20"/>
                      <w:lang w:val="en-US"/>
                    </w:rPr>
                    <w:t>png</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Копии материалов по обоснованию в виде карт в растровом формате</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jpeg</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jpg</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png</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Материалы по обоснованию в виде карт</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gml</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Материалы по обоснованию в текстовой форме</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doc</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docx</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odf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rtf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txt</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lastRenderedPageBreak/>
                    <w:t>xls</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xlsx</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lastRenderedPageBreak/>
                    <w:t xml:space="preserve">Материалы по обоснованию в формате </w:t>
                  </w:r>
                  <w:proofErr w:type="spellStart"/>
                  <w:r w:rsidRPr="00F54731">
                    <w:rPr>
                      <w:rFonts w:ascii="Times New Roman" w:hAnsi="Times New Roman" w:cs="Times New Roman"/>
                      <w:sz w:val="20"/>
                      <w:szCs w:val="20"/>
                    </w:rPr>
                    <w:t>xml</w:t>
                  </w:r>
                  <w:proofErr w:type="spellEnd"/>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xml</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Положение о территориальном планировании</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doc</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docx</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odf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rtf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txt</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xls</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xlsx</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Приложение к положению о территориальном планировании в форме электронного документа</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xml</w:t>
                  </w:r>
                  <w:proofErr w:type="spellEnd"/>
                </w:p>
              </w:tc>
            </w:tr>
            <w:tr w:rsidR="00F54731" w:rsidRPr="00F54731" w:rsidTr="00CD20F7">
              <w:trPr>
                <w:trHeight w:val="20"/>
              </w:trPr>
              <w:tc>
                <w:tcPr>
                  <w:tcW w:w="44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сведения, предусмотренные п.3.1 ст.19, п.5.1 ст.23 и п.6.1 ст.30 Градостроительного кодекса</w:t>
                  </w:r>
                </w:p>
              </w:tc>
              <w:tc>
                <w:tcPr>
                  <w:tcW w:w="22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54731" w:rsidRPr="00F54731" w:rsidRDefault="00F54731" w:rsidP="00F54731">
                  <w:pPr>
                    <w:spacing w:after="0" w:line="240" w:lineRule="auto"/>
                    <w:jc w:val="both"/>
                    <w:rPr>
                      <w:rFonts w:ascii="Times New Roman" w:hAnsi="Times New Roman" w:cs="Times New Roman"/>
                      <w:sz w:val="20"/>
                      <w:szCs w:val="20"/>
                    </w:rPr>
                  </w:pPr>
                  <w:proofErr w:type="spellStart"/>
                  <w:r w:rsidRPr="00F54731">
                    <w:rPr>
                      <w:rFonts w:ascii="Times New Roman" w:hAnsi="Times New Roman" w:cs="Times New Roman"/>
                      <w:sz w:val="20"/>
                      <w:szCs w:val="20"/>
                    </w:rPr>
                    <w:t>doc</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docx</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odf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rtf</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txt</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xls</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xlsx</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xml</w:t>
                  </w:r>
                  <w:proofErr w:type="spellEnd"/>
                </w:p>
              </w:tc>
            </w:tr>
          </w:tbl>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Проект внесения изменений в правила землепользования и застройки должен содержать следующие обязательные документы (файлы):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102"/>
              <w:gridCol w:w="2358"/>
            </w:tblGrid>
            <w:tr w:rsidR="00F54731" w:rsidRPr="00F54731" w:rsidTr="00CD20F7">
              <w:trPr>
                <w:trHeight w:val="20"/>
              </w:trPr>
              <w:tc>
                <w:tcPr>
                  <w:tcW w:w="4246"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Точное наименование документа (файла документа)</w:t>
                  </w:r>
                </w:p>
              </w:tc>
              <w:tc>
                <w:tcPr>
                  <w:tcW w:w="2437"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Допустимые расширения</w:t>
                  </w:r>
                </w:p>
              </w:tc>
            </w:tr>
            <w:tr w:rsidR="00F54731" w:rsidRPr="00F54731" w:rsidTr="00CD20F7">
              <w:trPr>
                <w:trHeight w:val="20"/>
              </w:trPr>
              <w:tc>
                <w:tcPr>
                  <w:tcW w:w="424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Градостроительные регламенты</w:t>
                  </w:r>
                </w:p>
              </w:tc>
              <w:tc>
                <w:tcPr>
                  <w:tcW w:w="243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doc</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docx</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jpg</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odf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pdf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rtf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txt</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xls</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xlsx</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xml</w:t>
                  </w:r>
                  <w:proofErr w:type="spellEnd"/>
                </w:p>
              </w:tc>
            </w:tr>
            <w:tr w:rsidR="00F54731" w:rsidRPr="00F54731" w:rsidTr="00CD20F7">
              <w:trPr>
                <w:trHeight w:val="385"/>
              </w:trPr>
              <w:tc>
                <w:tcPr>
                  <w:tcW w:w="424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Карта градостроительного зонирования</w:t>
                  </w:r>
                </w:p>
              </w:tc>
              <w:tc>
                <w:tcPr>
                  <w:tcW w:w="243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jpeg</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jpg</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pdf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png</w:t>
                  </w:r>
                  <w:proofErr w:type="spellEnd"/>
                </w:p>
              </w:tc>
            </w:tr>
            <w:tr w:rsidR="00F54731" w:rsidRPr="00F54731" w:rsidTr="00CD20F7">
              <w:trPr>
                <w:trHeight w:val="20"/>
              </w:trPr>
              <w:tc>
                <w:tcPr>
                  <w:tcW w:w="424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Порядок применения и внесения изменений</w:t>
                  </w:r>
                </w:p>
              </w:tc>
              <w:tc>
                <w:tcPr>
                  <w:tcW w:w="243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doc</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docx</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jpg</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odf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pdf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rtf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txt</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xls</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xlsx</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xml</w:t>
                  </w:r>
                  <w:proofErr w:type="spellEnd"/>
                </w:p>
              </w:tc>
            </w:tr>
            <w:tr w:rsidR="00F54731" w:rsidRPr="00F54731" w:rsidTr="00CD20F7">
              <w:trPr>
                <w:trHeight w:val="20"/>
              </w:trPr>
              <w:tc>
                <w:tcPr>
                  <w:tcW w:w="4246"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r w:rsidRPr="00F54731">
                    <w:rPr>
                      <w:rFonts w:ascii="Times New Roman" w:eastAsia="Times New Roman" w:hAnsi="Times New Roman" w:cs="Times New Roman"/>
                      <w:sz w:val="20"/>
                      <w:szCs w:val="20"/>
                    </w:rPr>
                    <w:t xml:space="preserve">Сведения о границах территориальных зон (в соответствии с </w:t>
                  </w:r>
                  <w:proofErr w:type="gramStart"/>
                  <w:r w:rsidRPr="00F54731">
                    <w:rPr>
                      <w:rFonts w:ascii="Times New Roman" w:eastAsia="Times New Roman" w:hAnsi="Times New Roman" w:cs="Times New Roman"/>
                      <w:sz w:val="20"/>
                      <w:szCs w:val="20"/>
                    </w:rPr>
                    <w:t>п</w:t>
                  </w:r>
                  <w:proofErr w:type="gramEnd"/>
                  <w:r w:rsidRPr="00F54731">
                    <w:rPr>
                      <w:rFonts w:ascii="Times New Roman" w:eastAsia="Times New Roman" w:hAnsi="Times New Roman" w:cs="Times New Roman"/>
                      <w:sz w:val="20"/>
                      <w:szCs w:val="20"/>
                    </w:rPr>
                    <w:t xml:space="preserve"> 6.1, ст.30 Градостроительного кодекса)</w:t>
                  </w:r>
                </w:p>
              </w:tc>
              <w:tc>
                <w:tcPr>
                  <w:tcW w:w="2437" w:type="dxa"/>
                  <w:tcBorders>
                    <w:top w:val="single" w:sz="4" w:space="0" w:color="auto"/>
                    <w:left w:val="single" w:sz="4" w:space="0" w:color="auto"/>
                    <w:bottom w:val="single" w:sz="4" w:space="0" w:color="auto"/>
                    <w:right w:val="single" w:sz="4" w:space="0" w:color="auto"/>
                  </w:tcBorders>
                  <w:vAlign w:val="center"/>
                  <w:hideMark/>
                </w:tcPr>
                <w:p w:rsidR="00F54731" w:rsidRPr="00F54731" w:rsidRDefault="00F54731" w:rsidP="00F54731">
                  <w:pPr>
                    <w:spacing w:after="0" w:line="240" w:lineRule="auto"/>
                    <w:jc w:val="both"/>
                    <w:rPr>
                      <w:rFonts w:ascii="Times New Roman" w:eastAsia="Times New Roman" w:hAnsi="Times New Roman" w:cs="Times New Roman"/>
                      <w:sz w:val="20"/>
                      <w:szCs w:val="20"/>
                    </w:rPr>
                  </w:pPr>
                  <w:proofErr w:type="spellStart"/>
                  <w:r w:rsidRPr="00F54731">
                    <w:rPr>
                      <w:rFonts w:ascii="Times New Roman" w:eastAsia="Times New Roman" w:hAnsi="Times New Roman" w:cs="Times New Roman"/>
                      <w:sz w:val="20"/>
                      <w:szCs w:val="20"/>
                    </w:rPr>
                    <w:t>doc</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docx</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pdf</w:t>
                  </w:r>
                  <w:proofErr w:type="spellEnd"/>
                  <w:r w:rsidRPr="00F54731">
                    <w:rPr>
                      <w:rFonts w:ascii="Times New Roman" w:eastAsia="Times New Roman" w:hAnsi="Times New Roman" w:cs="Times New Roman"/>
                      <w:sz w:val="20"/>
                      <w:szCs w:val="20"/>
                    </w:rPr>
                    <w:t xml:space="preserve">, </w:t>
                  </w:r>
                  <w:proofErr w:type="spellStart"/>
                  <w:r w:rsidRPr="00F54731">
                    <w:rPr>
                      <w:rFonts w:ascii="Times New Roman" w:eastAsia="Times New Roman" w:hAnsi="Times New Roman" w:cs="Times New Roman"/>
                      <w:sz w:val="20"/>
                      <w:szCs w:val="20"/>
                    </w:rPr>
                    <w:t>xml</w:t>
                  </w:r>
                  <w:proofErr w:type="spellEnd"/>
                </w:p>
              </w:tc>
            </w:tr>
          </w:tbl>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Графические материалы могут быть выполнены в системе координат «МСК-37 зона 1» или  «МСК-37 зона 2» в одном из масштабов: карты поселения М 1:50000, 1:25000, 1:20000, 1:10000; карты населенных пунктов в М 1:5000, 1:2000.</w:t>
            </w:r>
          </w:p>
        </w:tc>
      </w:tr>
      <w:tr w:rsidR="00F54731" w:rsidRPr="00F54731" w:rsidTr="00CD20F7">
        <w:trPr>
          <w:trHeight w:val="489"/>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lastRenderedPageBreak/>
              <w:t>9</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eastAsia="Calibri" w:hAnsi="Times New Roman" w:cs="Times New Roman"/>
                <w:color w:val="000000"/>
                <w:sz w:val="20"/>
                <w:szCs w:val="20"/>
                <w:lang w:eastAsia="ru-RU" w:bidi="ru-RU"/>
              </w:rPr>
              <w:t>Срок</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eastAsia="Calibri" w:hAnsi="Times New Roman" w:cs="Times New Roman"/>
                <w:color w:val="000000"/>
                <w:sz w:val="20"/>
                <w:szCs w:val="20"/>
                <w:lang w:eastAsia="ru-RU" w:bidi="ru-RU"/>
              </w:rPr>
              <w:t>исполнения</w:t>
            </w:r>
            <w:r w:rsidRPr="00F54731">
              <w:rPr>
                <w:rFonts w:ascii="Times New Roman" w:hAnsi="Times New Roman" w:cs="Times New Roman"/>
                <w:sz w:val="20"/>
                <w:szCs w:val="20"/>
              </w:rPr>
              <w:t xml:space="preserve"> и место оказания услуг</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proofErr w:type="gramStart"/>
            <w:r w:rsidRPr="00F54731">
              <w:rPr>
                <w:rFonts w:ascii="Times New Roman" w:hAnsi="Times New Roman" w:cs="Times New Roman"/>
                <w:sz w:val="20"/>
                <w:szCs w:val="20"/>
              </w:rPr>
              <w:t>С даты заключения</w:t>
            </w:r>
            <w:proofErr w:type="gramEnd"/>
            <w:r w:rsidRPr="00F54731">
              <w:rPr>
                <w:rFonts w:ascii="Times New Roman" w:hAnsi="Times New Roman" w:cs="Times New Roman"/>
                <w:sz w:val="20"/>
                <w:szCs w:val="20"/>
              </w:rPr>
              <w:t xml:space="preserve"> муниципального контракта по 30.11.2023г</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Срок действия гарантийных обязательств – 12 месяцев со дня подписания документа о приемке по муниципальному контракту.</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Место оказания услуг: </w:t>
            </w:r>
            <w:proofErr w:type="gramStart"/>
            <w:r w:rsidRPr="00F54731">
              <w:rPr>
                <w:rFonts w:ascii="Times New Roman" w:hAnsi="Times New Roman" w:cs="Times New Roman"/>
                <w:sz w:val="20"/>
                <w:szCs w:val="20"/>
              </w:rPr>
              <w:t>Ивановская</w:t>
            </w:r>
            <w:proofErr w:type="gramEnd"/>
            <w:r w:rsidRPr="00F54731">
              <w:rPr>
                <w:rFonts w:ascii="Times New Roman" w:hAnsi="Times New Roman" w:cs="Times New Roman"/>
                <w:sz w:val="20"/>
                <w:szCs w:val="20"/>
              </w:rPr>
              <w:t xml:space="preserve"> обл. Палехский р-н, </w:t>
            </w:r>
            <w:proofErr w:type="spellStart"/>
            <w:r w:rsidRPr="00F54731">
              <w:rPr>
                <w:rFonts w:ascii="Times New Roman" w:hAnsi="Times New Roman" w:cs="Times New Roman"/>
                <w:sz w:val="20"/>
                <w:szCs w:val="20"/>
              </w:rPr>
              <w:t>Пановское</w:t>
            </w:r>
            <w:proofErr w:type="spellEnd"/>
            <w:r w:rsidRPr="00F54731">
              <w:rPr>
                <w:rFonts w:ascii="Times New Roman" w:hAnsi="Times New Roman" w:cs="Times New Roman"/>
                <w:sz w:val="20"/>
                <w:szCs w:val="20"/>
              </w:rPr>
              <w:t xml:space="preserve"> сельское поселение.</w:t>
            </w:r>
          </w:p>
        </w:tc>
      </w:tr>
      <w:tr w:rsidR="00F54731" w:rsidRPr="00F54731" w:rsidTr="00CD20F7">
        <w:trPr>
          <w:trHeight w:val="90"/>
        </w:trPr>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10</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Необходимые исходные данные, предоставляемые Заказчиком</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Исполнитель самостоятельно, при содействии Заказчика, осуществляет сбор исходных данных, необходимых для разработки проекта.</w:t>
            </w:r>
          </w:p>
        </w:tc>
      </w:tr>
      <w:tr w:rsidR="00F54731" w:rsidRPr="00F54731" w:rsidTr="00CD20F7">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11</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Требования к форме</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представляемых материалов заказчику</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sz w:val="20"/>
                <w:szCs w:val="20"/>
              </w:rPr>
            </w:pPr>
            <w:proofErr w:type="gramStart"/>
            <w:r w:rsidRPr="00F54731">
              <w:rPr>
                <w:rFonts w:ascii="Times New Roman" w:hAnsi="Times New Roman" w:cs="Times New Roman"/>
                <w:sz w:val="20"/>
                <w:szCs w:val="20"/>
              </w:rPr>
              <w:t>Для проверки на соответствие законодательству и градостроительным нормативам проект внесения изменений в Генеральный план сельского поселения предоставляются Заказчику в 1 экз. на бумажном носителе и в электронном виде в формате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на CD (компакт дисках), также передаются рабочие наборы карт, которые при открытии образуют карты Генерального плана и Правил землепользования и застройки, по содержанию полностью идентичные бумажным версиям.</w:t>
            </w:r>
            <w:proofErr w:type="gramEnd"/>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Электронная версия: в системе координат МСК-37, файлы в формате «.</w:t>
            </w:r>
            <w:proofErr w:type="spellStart"/>
            <w:r w:rsidRPr="00F54731">
              <w:rPr>
                <w:rFonts w:ascii="Times New Roman" w:hAnsi="Times New Roman" w:cs="Times New Roman"/>
                <w:sz w:val="20"/>
                <w:szCs w:val="20"/>
              </w:rPr>
              <w:t>dwg</w:t>
            </w:r>
            <w:proofErr w:type="spellEnd"/>
            <w:r w:rsidRPr="00F54731">
              <w:rPr>
                <w:rFonts w:ascii="Times New Roman" w:hAnsi="Times New Roman" w:cs="Times New Roman"/>
                <w:sz w:val="20"/>
                <w:szCs w:val="20"/>
              </w:rPr>
              <w:t>», «.</w:t>
            </w:r>
            <w:proofErr w:type="spellStart"/>
            <w:r w:rsidRPr="00F54731">
              <w:rPr>
                <w:rFonts w:ascii="Times New Roman" w:hAnsi="Times New Roman" w:cs="Times New Roman"/>
                <w:sz w:val="20"/>
                <w:szCs w:val="20"/>
              </w:rPr>
              <w:t>doc</w:t>
            </w:r>
            <w:proofErr w:type="spellEnd"/>
            <w:r w:rsidRPr="00F54731">
              <w:rPr>
                <w:rFonts w:ascii="Times New Roman" w:hAnsi="Times New Roman" w:cs="Times New Roman"/>
                <w:sz w:val="20"/>
                <w:szCs w:val="20"/>
              </w:rPr>
              <w:t>»,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w:t>
            </w:r>
            <w:proofErr w:type="spellStart"/>
            <w:r w:rsidRPr="00F54731">
              <w:rPr>
                <w:rFonts w:ascii="Times New Roman" w:hAnsi="Times New Roman" w:cs="Times New Roman"/>
                <w:sz w:val="20"/>
                <w:szCs w:val="20"/>
              </w:rPr>
              <w:t>jpeg</w:t>
            </w:r>
            <w:proofErr w:type="spellEnd"/>
            <w:r w:rsidRPr="00F54731">
              <w:rPr>
                <w:rFonts w:ascii="Times New Roman" w:hAnsi="Times New Roman" w:cs="Times New Roman"/>
                <w:sz w:val="20"/>
                <w:szCs w:val="20"/>
              </w:rPr>
              <w:t>» c разрешением не ниже 150dpi (рабочие наборы карт, которые при открытии образуют карты Генерального плана и Правил землепользования и застройки по содержанию полностью идентичные бумажным версиям).</w:t>
            </w:r>
          </w:p>
          <w:p w:rsidR="00F54731" w:rsidRPr="00F54731" w:rsidRDefault="00F54731" w:rsidP="00F54731">
            <w:pPr>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По результатам согласований проектов Исполнителем готовятся и представляются Заказчику актуальные редакции Генерального плана и Правил землепользования и застройки сельского поселения на бумажном носителе в 3 экземплярах и в электронном виде в соответствии с п. 8 технического задания.</w:t>
            </w:r>
          </w:p>
        </w:tc>
      </w:tr>
      <w:tr w:rsidR="00F54731" w:rsidRPr="00F54731" w:rsidTr="00CD20F7">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12</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Порядок</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согласования,</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обсуждения,</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экспертизы и</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утверждения</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проекта</w:t>
            </w:r>
          </w:p>
        </w:tc>
        <w:tc>
          <w:tcPr>
            <w:tcW w:w="6682" w:type="dxa"/>
            <w:tcBorders>
              <w:top w:val="single" w:sz="4" w:space="0" w:color="auto"/>
              <w:left w:val="single" w:sz="4" w:space="0" w:color="auto"/>
              <w:bottom w:val="single" w:sz="4" w:space="0" w:color="auto"/>
              <w:right w:val="single" w:sz="4" w:space="0" w:color="auto"/>
            </w:tcBorders>
          </w:tcPr>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1. Работа выполняется в следующей последовательности.</w:t>
            </w:r>
          </w:p>
          <w:p w:rsidR="00F54731" w:rsidRPr="00F54731" w:rsidRDefault="00F54731" w:rsidP="00F54731">
            <w:pPr>
              <w:spacing w:after="0" w:line="240" w:lineRule="auto"/>
              <w:ind w:firstLine="174"/>
              <w:jc w:val="both"/>
              <w:rPr>
                <w:rFonts w:ascii="Times New Roman" w:hAnsi="Times New Roman" w:cs="Times New Roman"/>
                <w:b/>
                <w:sz w:val="20"/>
                <w:szCs w:val="20"/>
              </w:rPr>
            </w:pPr>
            <w:r w:rsidRPr="00F54731">
              <w:rPr>
                <w:rFonts w:ascii="Times New Roman" w:hAnsi="Times New Roman" w:cs="Times New Roman"/>
                <w:b/>
                <w:sz w:val="20"/>
                <w:szCs w:val="20"/>
              </w:rPr>
              <w:t>I этап  включает в себя:</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подготовку актуальной цифровой топографической основы, сбор, систематизация, анализ и обобщение исходных данных и материалов для подготовки проектов.</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 Срок исполнения 1 этапа -  в течение 30  дней с момента заключения  муниципального контракта.</w:t>
            </w:r>
          </w:p>
          <w:p w:rsidR="00F54731" w:rsidRPr="00F54731" w:rsidRDefault="00F54731" w:rsidP="00F54731">
            <w:pPr>
              <w:spacing w:after="0" w:line="240" w:lineRule="auto"/>
              <w:ind w:firstLine="174"/>
              <w:jc w:val="both"/>
              <w:rPr>
                <w:rFonts w:ascii="Times New Roman" w:hAnsi="Times New Roman" w:cs="Times New Roman"/>
                <w:b/>
                <w:sz w:val="20"/>
                <w:szCs w:val="20"/>
              </w:rPr>
            </w:pPr>
            <w:r w:rsidRPr="00F54731">
              <w:rPr>
                <w:rFonts w:ascii="Times New Roman" w:hAnsi="Times New Roman" w:cs="Times New Roman"/>
                <w:b/>
                <w:sz w:val="20"/>
                <w:szCs w:val="20"/>
              </w:rPr>
              <w:t>II этап  включает в себя:</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разработку проектов  внесения  изменений  в Генплан</w:t>
            </w:r>
            <w:proofErr w:type="gramStart"/>
            <w:r w:rsidRPr="00F54731">
              <w:rPr>
                <w:rFonts w:ascii="Times New Roman" w:hAnsi="Times New Roman" w:cs="Times New Roman"/>
                <w:sz w:val="20"/>
                <w:szCs w:val="20"/>
              </w:rPr>
              <w:t xml:space="preserve"> .</w:t>
            </w:r>
            <w:proofErr w:type="gramEnd"/>
            <w:r w:rsidRPr="00F54731">
              <w:rPr>
                <w:rFonts w:ascii="Times New Roman" w:hAnsi="Times New Roman" w:cs="Times New Roman"/>
                <w:sz w:val="20"/>
                <w:szCs w:val="20"/>
              </w:rPr>
              <w:t xml:space="preserve"> Подготовка проектов осуществляется в соответствии со ст. 23-24 </w:t>
            </w:r>
            <w:proofErr w:type="spellStart"/>
            <w:r w:rsidRPr="00F54731">
              <w:rPr>
                <w:rFonts w:ascii="Times New Roman" w:hAnsi="Times New Roman" w:cs="Times New Roman"/>
                <w:sz w:val="20"/>
                <w:szCs w:val="20"/>
              </w:rPr>
              <w:t>ГрК</w:t>
            </w:r>
            <w:proofErr w:type="spellEnd"/>
            <w:r w:rsidRPr="00F54731">
              <w:rPr>
                <w:rFonts w:ascii="Times New Roman" w:hAnsi="Times New Roman" w:cs="Times New Roman"/>
                <w:sz w:val="20"/>
                <w:szCs w:val="20"/>
              </w:rPr>
              <w:t xml:space="preserve"> РФ, методическими рекомендациями по разработке проектов генеральных планов поселений и городских округов и данным техническим заданием. </w:t>
            </w:r>
            <w:r w:rsidRPr="00F54731">
              <w:rPr>
                <w:rFonts w:ascii="Times New Roman" w:hAnsi="Times New Roman" w:cs="Times New Roman"/>
                <w:sz w:val="20"/>
                <w:szCs w:val="20"/>
              </w:rPr>
              <w:lastRenderedPageBreak/>
              <w:t xml:space="preserve">Согласование прохождения границ населенных пунктов  с Заказчиком.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 разработку проектов внесения изменений в ПЗЗ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Подготовка проекта осуществляется в соответствии со ст. 30-38 </w:t>
            </w:r>
            <w:proofErr w:type="spellStart"/>
            <w:r w:rsidRPr="00F54731">
              <w:rPr>
                <w:rFonts w:ascii="Times New Roman" w:hAnsi="Times New Roman" w:cs="Times New Roman"/>
                <w:sz w:val="20"/>
                <w:szCs w:val="20"/>
              </w:rPr>
              <w:t>ГрК</w:t>
            </w:r>
            <w:proofErr w:type="spellEnd"/>
            <w:r w:rsidRPr="00F54731">
              <w:rPr>
                <w:rFonts w:ascii="Times New Roman" w:hAnsi="Times New Roman" w:cs="Times New Roman"/>
                <w:sz w:val="20"/>
                <w:szCs w:val="20"/>
              </w:rPr>
              <w:t xml:space="preserve"> РФ. Согласование прохождения границ территориальных зон с Заказчиком.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Согласование  с  Заказчиком  картографического материала и пояснительной записки  Проектов  на стадии разработки проекта.</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Срок исполнения  2 этапа  - до  01.09. 2023 года</w:t>
            </w:r>
          </w:p>
          <w:p w:rsidR="00F54731" w:rsidRPr="00F54731" w:rsidRDefault="00F54731" w:rsidP="00F54731">
            <w:pPr>
              <w:spacing w:after="0" w:line="240" w:lineRule="auto"/>
              <w:ind w:firstLine="174"/>
              <w:jc w:val="both"/>
              <w:rPr>
                <w:rFonts w:ascii="Times New Roman" w:hAnsi="Times New Roman" w:cs="Times New Roman"/>
                <w:b/>
                <w:sz w:val="20"/>
                <w:szCs w:val="20"/>
              </w:rPr>
            </w:pPr>
            <w:r w:rsidRPr="00F54731">
              <w:rPr>
                <w:rFonts w:ascii="Times New Roman" w:hAnsi="Times New Roman" w:cs="Times New Roman"/>
                <w:b/>
                <w:sz w:val="20"/>
                <w:szCs w:val="20"/>
              </w:rPr>
              <w:t>III этап включает в себя:</w:t>
            </w:r>
          </w:p>
          <w:p w:rsidR="00F54731" w:rsidRPr="00F54731" w:rsidRDefault="00F54731" w:rsidP="00F54731">
            <w:pPr>
              <w:shd w:val="clear" w:color="auto" w:fill="FFFFFF"/>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   - содействие в размещение в ФГИС ТП  проектов внесения изменений в целях согласования. </w:t>
            </w:r>
          </w:p>
          <w:p w:rsidR="00F54731" w:rsidRPr="00F54731" w:rsidRDefault="00F54731" w:rsidP="00F54731">
            <w:pPr>
              <w:shd w:val="clear" w:color="auto" w:fill="FFFFFF"/>
              <w:spacing w:after="0" w:line="240" w:lineRule="auto"/>
              <w:jc w:val="both"/>
              <w:rPr>
                <w:rFonts w:ascii="Times New Roman" w:hAnsi="Times New Roman" w:cs="Times New Roman"/>
                <w:sz w:val="20"/>
                <w:szCs w:val="20"/>
              </w:rPr>
            </w:pPr>
            <w:r w:rsidRPr="00F54731">
              <w:rPr>
                <w:rFonts w:ascii="Times New Roman" w:hAnsi="Times New Roman" w:cs="Times New Roman"/>
                <w:sz w:val="20"/>
                <w:szCs w:val="20"/>
              </w:rPr>
              <w:t xml:space="preserve">   - участие Исполнителя совместно с Заказчиком в процедурах согласования и публичных слушаний по Проектам.</w:t>
            </w:r>
          </w:p>
          <w:p w:rsidR="00F54731" w:rsidRPr="00F54731" w:rsidRDefault="00F54731" w:rsidP="00F54731">
            <w:pPr>
              <w:shd w:val="clear" w:color="auto" w:fill="FFFFFF"/>
              <w:spacing w:after="0" w:line="240" w:lineRule="auto"/>
              <w:jc w:val="both"/>
              <w:rPr>
                <w:rFonts w:ascii="Times New Roman" w:hAnsi="Times New Roman" w:cs="Times New Roman"/>
                <w:sz w:val="20"/>
                <w:szCs w:val="20"/>
                <w:lang w:eastAsia="ru-RU"/>
              </w:rPr>
            </w:pPr>
            <w:r w:rsidRPr="00F54731">
              <w:rPr>
                <w:rFonts w:ascii="Times New Roman" w:hAnsi="Times New Roman" w:cs="Times New Roman"/>
                <w:sz w:val="20"/>
                <w:szCs w:val="20"/>
              </w:rPr>
              <w:t xml:space="preserve">   - доработку Проектов по результатам процедур согласования и проведения публичных слушаний в соответствии с положениями </w:t>
            </w:r>
            <w:proofErr w:type="spellStart"/>
            <w:r w:rsidRPr="00F54731">
              <w:rPr>
                <w:rFonts w:ascii="Times New Roman" w:hAnsi="Times New Roman" w:cs="Times New Roman"/>
                <w:sz w:val="20"/>
                <w:szCs w:val="20"/>
              </w:rPr>
              <w:t>ГрК</w:t>
            </w:r>
            <w:proofErr w:type="spellEnd"/>
            <w:r w:rsidRPr="00F54731">
              <w:rPr>
                <w:rFonts w:ascii="Times New Roman" w:hAnsi="Times New Roman" w:cs="Times New Roman"/>
                <w:sz w:val="20"/>
                <w:szCs w:val="20"/>
              </w:rPr>
              <w:t xml:space="preserve"> РФ, в том числе </w:t>
            </w:r>
            <w:r w:rsidRPr="00F54731">
              <w:rPr>
                <w:rFonts w:ascii="Times New Roman" w:hAnsi="Times New Roman" w:cs="Times New Roman"/>
                <w:sz w:val="20"/>
                <w:szCs w:val="20"/>
                <w:lang w:eastAsia="ru-RU"/>
              </w:rPr>
              <w:t>в рамках согласительной комиссии проектов документов в ФГИС ТП и повторное устранение поступивших замечаний при необходимости.</w:t>
            </w:r>
          </w:p>
          <w:p w:rsidR="00F54731" w:rsidRPr="00F54731" w:rsidRDefault="00F54731" w:rsidP="00F54731">
            <w:pPr>
              <w:spacing w:after="0" w:line="240" w:lineRule="auto"/>
              <w:ind w:firstLine="174"/>
              <w:jc w:val="both"/>
              <w:rPr>
                <w:rFonts w:ascii="Times New Roman" w:hAnsi="Times New Roman" w:cs="Times New Roman"/>
                <w:sz w:val="20"/>
                <w:szCs w:val="20"/>
                <w:lang w:eastAsia="ar-SA"/>
              </w:rPr>
            </w:pPr>
            <w:r w:rsidRPr="00F54731">
              <w:rPr>
                <w:rFonts w:ascii="Times New Roman" w:hAnsi="Times New Roman" w:cs="Times New Roman"/>
                <w:sz w:val="20"/>
                <w:szCs w:val="20"/>
              </w:rPr>
              <w:t>Срок исполнения  3 этапа  - не позднее  15.10. 2023 года</w:t>
            </w:r>
          </w:p>
          <w:p w:rsidR="00F54731" w:rsidRPr="00F54731" w:rsidRDefault="00F54731" w:rsidP="00F54731">
            <w:pPr>
              <w:spacing w:after="0" w:line="240" w:lineRule="auto"/>
              <w:ind w:firstLine="174"/>
              <w:jc w:val="both"/>
              <w:rPr>
                <w:rFonts w:ascii="Times New Roman" w:hAnsi="Times New Roman" w:cs="Times New Roman"/>
                <w:b/>
                <w:sz w:val="20"/>
                <w:szCs w:val="20"/>
              </w:rPr>
            </w:pPr>
            <w:r w:rsidRPr="00F54731">
              <w:rPr>
                <w:rFonts w:ascii="Times New Roman" w:hAnsi="Times New Roman" w:cs="Times New Roman"/>
                <w:b/>
                <w:sz w:val="20"/>
                <w:szCs w:val="20"/>
              </w:rPr>
              <w:t>IV этап  включает в себя:</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  утверждение проекта внесения изменений в Генплан и ПЗЗ.  </w:t>
            </w:r>
          </w:p>
          <w:p w:rsidR="00F54731" w:rsidRPr="00F54731" w:rsidRDefault="00F54731" w:rsidP="00F54731">
            <w:pPr>
              <w:spacing w:after="0" w:line="240" w:lineRule="auto"/>
              <w:jc w:val="both"/>
              <w:rPr>
                <w:rFonts w:ascii="Times New Roman" w:hAnsi="Times New Roman" w:cs="Times New Roman"/>
                <w:sz w:val="20"/>
                <w:szCs w:val="20"/>
                <w:lang w:eastAsia="ru-RU"/>
              </w:rPr>
            </w:pPr>
            <w:r w:rsidRPr="00F54731">
              <w:rPr>
                <w:rFonts w:ascii="Times New Roman" w:hAnsi="Times New Roman" w:cs="Times New Roman"/>
                <w:sz w:val="20"/>
                <w:szCs w:val="20"/>
                <w:lang w:eastAsia="ru-RU"/>
              </w:rPr>
              <w:t xml:space="preserve">   -  предоставление пакета материалов  для внесения сведений о границах населенных пунктов, границ территориальных зон сельских поселений для предоставления  в Единый государственный реестр недвижимости.</w:t>
            </w:r>
          </w:p>
          <w:p w:rsidR="00F54731" w:rsidRPr="00F54731" w:rsidRDefault="00F54731" w:rsidP="00F54731">
            <w:pPr>
              <w:spacing w:after="0" w:line="240" w:lineRule="auto"/>
              <w:ind w:firstLine="174"/>
              <w:jc w:val="both"/>
              <w:rPr>
                <w:rFonts w:ascii="Times New Roman" w:hAnsi="Times New Roman" w:cs="Times New Roman"/>
                <w:sz w:val="20"/>
                <w:szCs w:val="20"/>
                <w:lang w:eastAsia="ar-SA"/>
              </w:rPr>
            </w:pPr>
            <w:r w:rsidRPr="00F54731">
              <w:rPr>
                <w:rFonts w:ascii="Times New Roman" w:hAnsi="Times New Roman" w:cs="Times New Roman"/>
                <w:sz w:val="20"/>
                <w:szCs w:val="20"/>
              </w:rPr>
              <w:t xml:space="preserve">- </w:t>
            </w:r>
            <w:r w:rsidRPr="00F54731">
              <w:rPr>
                <w:rFonts w:ascii="Times New Roman" w:hAnsi="Times New Roman" w:cs="Times New Roman"/>
                <w:sz w:val="20"/>
                <w:szCs w:val="20"/>
                <w:lang w:eastAsia="ru-RU"/>
              </w:rPr>
              <w:t>устранение замечаний в случае отказа внесения сведений о границах населенных пунктов и границ территориальных зон в ЕГРН</w:t>
            </w:r>
            <w:r w:rsidRPr="00F54731">
              <w:rPr>
                <w:rFonts w:ascii="Times New Roman" w:hAnsi="Times New Roman" w:cs="Times New Roman"/>
                <w:sz w:val="20"/>
                <w:szCs w:val="20"/>
              </w:rPr>
              <w:t>.</w:t>
            </w:r>
            <w:r w:rsidRPr="00F54731">
              <w:rPr>
                <w:rFonts w:ascii="Times New Roman" w:hAnsi="Times New Roman" w:cs="Times New Roman"/>
                <w:sz w:val="20"/>
                <w:szCs w:val="20"/>
                <w:lang w:eastAsia="ru-RU"/>
              </w:rPr>
              <w:t xml:space="preserve">  </w:t>
            </w:r>
          </w:p>
          <w:p w:rsidR="00F54731" w:rsidRPr="00F54731" w:rsidRDefault="00F54731" w:rsidP="00F54731">
            <w:pPr>
              <w:shd w:val="clear" w:color="auto" w:fill="FFFFFF"/>
              <w:spacing w:after="0" w:line="240" w:lineRule="auto"/>
              <w:jc w:val="both"/>
              <w:rPr>
                <w:rFonts w:ascii="Times New Roman" w:hAnsi="Times New Roman" w:cs="Times New Roman"/>
                <w:sz w:val="20"/>
                <w:szCs w:val="20"/>
                <w:lang w:eastAsia="ru-RU"/>
              </w:rPr>
            </w:pPr>
            <w:r w:rsidRPr="00F54731">
              <w:rPr>
                <w:rFonts w:ascii="Times New Roman" w:hAnsi="Times New Roman" w:cs="Times New Roman"/>
                <w:sz w:val="20"/>
                <w:szCs w:val="20"/>
                <w:lang w:eastAsia="ru-RU"/>
              </w:rPr>
              <w:t xml:space="preserve">    - содействие  в  размещении актуальных редакций  Генерального плана  и правил землепользования и застройки сельских  поселений в ФГИС ТП.</w:t>
            </w:r>
          </w:p>
          <w:p w:rsidR="00F54731" w:rsidRPr="00F54731" w:rsidRDefault="00F54731" w:rsidP="00F54731">
            <w:pPr>
              <w:spacing w:after="0" w:line="240" w:lineRule="auto"/>
              <w:ind w:firstLine="174"/>
              <w:jc w:val="both"/>
              <w:rPr>
                <w:rFonts w:ascii="Times New Roman" w:hAnsi="Times New Roman" w:cs="Times New Roman"/>
                <w:sz w:val="20"/>
                <w:szCs w:val="20"/>
                <w:lang w:eastAsia="ar-SA"/>
              </w:rPr>
            </w:pPr>
            <w:r w:rsidRPr="00F54731">
              <w:rPr>
                <w:rFonts w:ascii="Times New Roman" w:hAnsi="Times New Roman" w:cs="Times New Roman"/>
                <w:sz w:val="20"/>
                <w:szCs w:val="20"/>
              </w:rPr>
              <w:t>Срок исполнения  4 этапа  - не позднее  30.11. 2023 года</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 Требования к содержанию и форме представляемых результатов.</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2.1. Проект ГП должен соответствовать требованиям </w:t>
            </w:r>
            <w:proofErr w:type="spellStart"/>
            <w:r w:rsidRPr="00F54731">
              <w:rPr>
                <w:rFonts w:ascii="Times New Roman" w:hAnsi="Times New Roman" w:cs="Times New Roman"/>
                <w:sz w:val="20"/>
                <w:szCs w:val="20"/>
              </w:rPr>
              <w:t>ГрК</w:t>
            </w:r>
            <w:proofErr w:type="spellEnd"/>
            <w:r w:rsidRPr="00F54731">
              <w:rPr>
                <w:rFonts w:ascii="Times New Roman" w:hAnsi="Times New Roman" w:cs="Times New Roman"/>
                <w:sz w:val="20"/>
                <w:szCs w:val="20"/>
              </w:rPr>
              <w:t xml:space="preserve"> РФ, приказа Минэкономразвития России от 9 января 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2.2.Электронная (цифровая) версия картографического материала должна соответствовать следующим требованиям:</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2.3. Цифровые графические векторные карты должны быть выполнены в системе координат используемой для  ведения Единого государственного реестра недвижимости на территории Ивановской области (МСК-37).</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2.4. В составе графических материалов, представляемых в электронной форме, обязательно должны присутствовать рабочие файлы (*</w:t>
            </w:r>
            <w:proofErr w:type="spellStart"/>
            <w:r w:rsidRPr="00F54731">
              <w:rPr>
                <w:rFonts w:ascii="Times New Roman" w:hAnsi="Times New Roman" w:cs="Times New Roman"/>
                <w:sz w:val="20"/>
                <w:szCs w:val="20"/>
              </w:rPr>
              <w:t>wor</w:t>
            </w:r>
            <w:proofErr w:type="spellEnd"/>
            <w:r w:rsidRPr="00F54731">
              <w:rPr>
                <w:rFonts w:ascii="Times New Roman" w:hAnsi="Times New Roman" w:cs="Times New Roman"/>
                <w:sz w:val="20"/>
                <w:szCs w:val="20"/>
                <w:lang w:val="en-US"/>
              </w:rPr>
              <w:t>d</w:t>
            </w:r>
            <w:r w:rsidRPr="00F54731">
              <w:rPr>
                <w:rFonts w:ascii="Times New Roman" w:hAnsi="Times New Roman" w:cs="Times New Roman"/>
                <w:sz w:val="20"/>
                <w:szCs w:val="20"/>
              </w:rPr>
              <w:t xml:space="preserve"> или иные), с помощью которых выполнялась распечатка выходных документов.</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2.5. Наименования файлов векторных данных должны быть корректны и соответствовать наименованиям карт.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2.6. Тематические цифровые векторные карты (схемы) должны иметь </w:t>
            </w:r>
            <w:proofErr w:type="spellStart"/>
            <w:r w:rsidRPr="00F54731">
              <w:rPr>
                <w:rFonts w:ascii="Times New Roman" w:hAnsi="Times New Roman" w:cs="Times New Roman"/>
                <w:sz w:val="20"/>
                <w:szCs w:val="20"/>
              </w:rPr>
              <w:t>топологически</w:t>
            </w:r>
            <w:proofErr w:type="spellEnd"/>
            <w:r w:rsidRPr="00F54731">
              <w:rPr>
                <w:rFonts w:ascii="Times New Roman" w:hAnsi="Times New Roman" w:cs="Times New Roman"/>
                <w:sz w:val="20"/>
                <w:szCs w:val="20"/>
              </w:rPr>
              <w:t xml:space="preserve"> корректную структуру, независимо от того, используется топологическая модель представления данных или не топологическая.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2.7. Атрибутивные данные должны определять свойства векторных объектов.</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2.8. Карты на всю территорию поселения выполняются в масштабе 1:25000 или 1:10000.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Карта градостроительного зонирования в масштабе 1:5000  на каждый населенный пункт </w:t>
            </w:r>
            <w:proofErr w:type="spellStart"/>
            <w:r w:rsidRPr="00F54731">
              <w:rPr>
                <w:rFonts w:ascii="Times New Roman" w:hAnsi="Times New Roman" w:cs="Times New Roman"/>
                <w:sz w:val="20"/>
                <w:szCs w:val="20"/>
              </w:rPr>
              <w:t>Пановского</w:t>
            </w:r>
            <w:proofErr w:type="spellEnd"/>
            <w:r w:rsidRPr="00F54731">
              <w:rPr>
                <w:rFonts w:ascii="Times New Roman" w:hAnsi="Times New Roman" w:cs="Times New Roman"/>
                <w:sz w:val="20"/>
                <w:szCs w:val="20"/>
              </w:rPr>
              <w:t xml:space="preserve"> сельского поселения.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 (возможно использование других масштабов, по предварительному согласованию с Заказчиком).</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2.9. </w:t>
            </w:r>
            <w:proofErr w:type="gramStart"/>
            <w:r w:rsidRPr="00F54731">
              <w:rPr>
                <w:rFonts w:ascii="Times New Roman" w:hAnsi="Times New Roman" w:cs="Times New Roman"/>
                <w:sz w:val="20"/>
                <w:szCs w:val="20"/>
              </w:rPr>
              <w:t xml:space="preserve">Графическое описание местоположения границ населенных пунктов и границ территориальных зон должно быть выполнено в соответствии с формой утвержденной приказом Минэкономразвития России от 23 ноября 2018 года № 650, перечень координат характерных точек этих границ должен быть выполнен в системе координат, используемой для ведения </w:t>
            </w:r>
            <w:r w:rsidRPr="00F54731">
              <w:rPr>
                <w:rFonts w:ascii="Times New Roman" w:hAnsi="Times New Roman" w:cs="Times New Roman"/>
                <w:sz w:val="20"/>
                <w:szCs w:val="20"/>
              </w:rPr>
              <w:lastRenderedPageBreak/>
              <w:t xml:space="preserve">Единого государственного реестра недвижимости (часть 5.1 статьи 23, </w:t>
            </w:r>
            <w:proofErr w:type="spellStart"/>
            <w:r w:rsidRPr="00F54731">
              <w:rPr>
                <w:rFonts w:ascii="Times New Roman" w:hAnsi="Times New Roman" w:cs="Times New Roman"/>
                <w:sz w:val="20"/>
                <w:szCs w:val="20"/>
              </w:rPr>
              <w:t>ГрК</w:t>
            </w:r>
            <w:proofErr w:type="spellEnd"/>
            <w:r w:rsidRPr="00F54731">
              <w:rPr>
                <w:rFonts w:ascii="Times New Roman" w:hAnsi="Times New Roman" w:cs="Times New Roman"/>
                <w:sz w:val="20"/>
                <w:szCs w:val="20"/>
              </w:rPr>
              <w:t xml:space="preserve"> РФ). </w:t>
            </w:r>
            <w:proofErr w:type="gramEnd"/>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2.10. Форма предоставляемых Заказчику материалов должна соответствовать требованиям, предъявляемых к </w:t>
            </w:r>
            <w:proofErr w:type="gramStart"/>
            <w:r w:rsidRPr="00F54731">
              <w:rPr>
                <w:rFonts w:ascii="Times New Roman" w:hAnsi="Times New Roman" w:cs="Times New Roman"/>
                <w:sz w:val="20"/>
                <w:szCs w:val="20"/>
              </w:rPr>
              <w:t>материалам</w:t>
            </w:r>
            <w:proofErr w:type="gramEnd"/>
            <w:r w:rsidRPr="00F54731">
              <w:rPr>
                <w:rFonts w:ascii="Times New Roman" w:hAnsi="Times New Roman" w:cs="Times New Roman"/>
                <w:sz w:val="20"/>
                <w:szCs w:val="20"/>
              </w:rPr>
              <w:t xml:space="preserve"> размещаемым в федеральной государственной информационной системе территориального планирования (далее – ФГИС ТП) с использованием официального сайта в сети «Интернет», определенного федеральным органом исполнительной власти, уполномоченным на осуществление контроля за соблюдением порядка ведения федеральной государственной информационной системы территориального планирования, согласно ст. 9, ст. 57.1 </w:t>
            </w:r>
            <w:proofErr w:type="spellStart"/>
            <w:r w:rsidRPr="00F54731">
              <w:rPr>
                <w:rFonts w:ascii="Times New Roman" w:hAnsi="Times New Roman" w:cs="Times New Roman"/>
                <w:sz w:val="20"/>
                <w:szCs w:val="20"/>
              </w:rPr>
              <w:t>ГрК</w:t>
            </w:r>
            <w:proofErr w:type="spellEnd"/>
            <w:r w:rsidRPr="00F54731">
              <w:rPr>
                <w:rFonts w:ascii="Times New Roman" w:hAnsi="Times New Roman" w:cs="Times New Roman"/>
                <w:sz w:val="20"/>
                <w:szCs w:val="20"/>
              </w:rPr>
              <w:t xml:space="preserve"> РФ. Материалы проектов внесения изменений в ГП  для размещения в сети «Интернет» не должны содержать сведений, относящихся к государственной тайне, а также сведений ограниченного доступа. Исполнитель  оказывает содействие по загрузке подготовленных материалов в ФГИС ТП.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2.11. Результаты работ должны быть записаны на разные CD или DVD диски.  Носители должны быть зарегистрированы организацией - Исполнителем и иметь учетный номер, а также другие необходимые атрибуты: краткое пояснение о содержании, гриф, дата создания записанного материала.</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2.12. Исполнитель  передаёт Заказчику следующие материалы:</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для согласования полный пакет результатов выполненных работ: текстовые и графические материалы в полном объёме на бумажных носителях - 1 экз., на электронных носителях – 2 экз.; Электронная (цифровая) версия картографического материала – в 2 экз.;</w:t>
            </w:r>
          </w:p>
          <w:p w:rsidR="00F54731" w:rsidRPr="00F54731" w:rsidRDefault="00F54731" w:rsidP="00F54731">
            <w:pPr>
              <w:spacing w:after="0" w:line="240" w:lineRule="auto"/>
              <w:ind w:firstLine="174"/>
              <w:jc w:val="both"/>
              <w:rPr>
                <w:rFonts w:ascii="Times New Roman" w:hAnsi="Times New Roman" w:cs="Times New Roman"/>
                <w:sz w:val="20"/>
                <w:szCs w:val="20"/>
              </w:rPr>
            </w:pPr>
            <w:proofErr w:type="gramStart"/>
            <w:r w:rsidRPr="00F54731">
              <w:rPr>
                <w:rFonts w:ascii="Times New Roman" w:hAnsi="Times New Roman" w:cs="Times New Roman"/>
                <w:sz w:val="20"/>
                <w:szCs w:val="20"/>
              </w:rPr>
              <w:t xml:space="preserve">- после получения положительных согласований результаты работ в полном объёме на бумажном носителе в 2-х экземплярах (текстовые и графические материалы), электронном носителе (в формате *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 в 2 экземплярах, на электронном носителе в виде текстового документа (для возможности редактирования) - в 1 экземпляре; электронная (цифровая) версия картографического материала в векторном формате – в 2 экз.</w:t>
            </w:r>
            <w:proofErr w:type="gramEnd"/>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2.13. Текстовые документы на электронных носителях должны быть с подписями исполнителей и руководителей; графические материалы - в виде векторных тематических карт, и продублированы растровыми изображениями в формате «*</w:t>
            </w:r>
            <w:r w:rsidRPr="00F54731">
              <w:rPr>
                <w:rFonts w:ascii="Times New Roman" w:hAnsi="Times New Roman" w:cs="Times New Roman"/>
                <w:sz w:val="20"/>
                <w:szCs w:val="20"/>
                <w:lang w:val="en-US"/>
              </w:rPr>
              <w:t>pdf</w:t>
            </w:r>
            <w:r w:rsidRPr="00F54731">
              <w:rPr>
                <w:rFonts w:ascii="Times New Roman" w:hAnsi="Times New Roman" w:cs="Times New Roman"/>
                <w:sz w:val="20"/>
                <w:szCs w:val="20"/>
              </w:rPr>
              <w:t xml:space="preserve">» с разрешением не менее 300 </w:t>
            </w:r>
            <w:proofErr w:type="spellStart"/>
            <w:r w:rsidRPr="00F54731">
              <w:rPr>
                <w:rFonts w:ascii="Times New Roman" w:hAnsi="Times New Roman" w:cs="Times New Roman"/>
                <w:sz w:val="20"/>
                <w:szCs w:val="20"/>
              </w:rPr>
              <w:t>dpi</w:t>
            </w:r>
            <w:proofErr w:type="spellEnd"/>
            <w:r w:rsidRPr="00F54731">
              <w:rPr>
                <w:rFonts w:ascii="Times New Roman" w:hAnsi="Times New Roman" w:cs="Times New Roman"/>
                <w:sz w:val="20"/>
                <w:szCs w:val="20"/>
              </w:rPr>
              <w:t xml:space="preserve"> в масштабах оригиналов, полностью соответствующим графическим материалам, представленным на бумажном носителе.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2.14. Графические материалы передаются в растровых форматах *.</w:t>
            </w:r>
            <w:proofErr w:type="spellStart"/>
            <w:r w:rsidRPr="00F54731">
              <w:rPr>
                <w:rFonts w:ascii="Times New Roman" w:hAnsi="Times New Roman" w:cs="Times New Roman"/>
                <w:sz w:val="20"/>
                <w:szCs w:val="20"/>
              </w:rPr>
              <w:t>jpeg</w:t>
            </w:r>
            <w:proofErr w:type="spellEnd"/>
            <w:r w:rsidRPr="00F54731">
              <w:rPr>
                <w:rFonts w:ascii="Times New Roman" w:hAnsi="Times New Roman" w:cs="Times New Roman"/>
                <w:sz w:val="20"/>
                <w:szCs w:val="20"/>
              </w:rPr>
              <w:t xml:space="preserve"> или *.</w:t>
            </w:r>
            <w:proofErr w:type="spellStart"/>
            <w:r w:rsidRPr="00F54731">
              <w:rPr>
                <w:rFonts w:ascii="Times New Roman" w:hAnsi="Times New Roman" w:cs="Times New Roman"/>
                <w:sz w:val="20"/>
                <w:szCs w:val="20"/>
              </w:rPr>
              <w:t>pdf</w:t>
            </w:r>
            <w:proofErr w:type="spellEnd"/>
            <w:r w:rsidRPr="00F54731">
              <w:rPr>
                <w:rFonts w:ascii="Times New Roman" w:hAnsi="Times New Roman" w:cs="Times New Roman"/>
                <w:sz w:val="20"/>
                <w:szCs w:val="20"/>
              </w:rPr>
              <w:t xml:space="preserve"> и в векторном виде в форматах *.</w:t>
            </w:r>
            <w:proofErr w:type="spellStart"/>
            <w:r w:rsidRPr="00F54731">
              <w:rPr>
                <w:rFonts w:ascii="Times New Roman" w:hAnsi="Times New Roman" w:cs="Times New Roman"/>
                <w:sz w:val="20"/>
                <w:szCs w:val="20"/>
              </w:rPr>
              <w:t>tab</w:t>
            </w:r>
            <w:proofErr w:type="spellEnd"/>
            <w:r w:rsidRPr="00F54731">
              <w:rPr>
                <w:rFonts w:ascii="Times New Roman" w:hAnsi="Times New Roman" w:cs="Times New Roman"/>
                <w:sz w:val="20"/>
                <w:szCs w:val="20"/>
              </w:rPr>
              <w:t xml:space="preserve"> (</w:t>
            </w:r>
            <w:proofErr w:type="spellStart"/>
            <w:r w:rsidRPr="00F54731">
              <w:rPr>
                <w:rFonts w:ascii="Times New Roman" w:hAnsi="Times New Roman" w:cs="Times New Roman"/>
                <w:sz w:val="20"/>
                <w:szCs w:val="20"/>
              </w:rPr>
              <w:t>MapInfo</w:t>
            </w:r>
            <w:proofErr w:type="spellEnd"/>
            <w:r w:rsidRPr="00F54731">
              <w:rPr>
                <w:rFonts w:ascii="Times New Roman" w:hAnsi="Times New Roman" w:cs="Times New Roman"/>
                <w:sz w:val="20"/>
                <w:szCs w:val="20"/>
              </w:rPr>
              <w:t>) или *</w:t>
            </w:r>
            <w:proofErr w:type="spellStart"/>
            <w:r w:rsidRPr="00F54731">
              <w:rPr>
                <w:rFonts w:ascii="Times New Roman" w:hAnsi="Times New Roman" w:cs="Times New Roman"/>
                <w:sz w:val="20"/>
                <w:szCs w:val="20"/>
              </w:rPr>
              <w:t>sxf</w:t>
            </w:r>
            <w:proofErr w:type="spellEnd"/>
            <w:r w:rsidRPr="00F54731">
              <w:rPr>
                <w:rFonts w:ascii="Times New Roman" w:hAnsi="Times New Roman" w:cs="Times New Roman"/>
                <w:sz w:val="20"/>
                <w:szCs w:val="20"/>
              </w:rPr>
              <w:t xml:space="preserve"> (Панорама), используемых заказчиком, в системе координат МСК-37 и в обменном формате GML в геодезической системе координат WGS84.</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 xml:space="preserve">2.15. Результаты работ должны соответствовать требованиям федерального и регионального законодательства. </w:t>
            </w:r>
          </w:p>
          <w:p w:rsidR="00F54731" w:rsidRPr="00F54731" w:rsidRDefault="00F54731" w:rsidP="00F54731">
            <w:pPr>
              <w:spacing w:after="0" w:line="240" w:lineRule="auto"/>
              <w:ind w:firstLine="174"/>
              <w:jc w:val="both"/>
              <w:rPr>
                <w:rFonts w:ascii="Times New Roman" w:hAnsi="Times New Roman" w:cs="Times New Roman"/>
                <w:sz w:val="20"/>
                <w:szCs w:val="20"/>
              </w:rPr>
            </w:pPr>
            <w:r w:rsidRPr="00F54731">
              <w:rPr>
                <w:rFonts w:ascii="Times New Roman" w:hAnsi="Times New Roman" w:cs="Times New Roman"/>
                <w:sz w:val="20"/>
                <w:szCs w:val="20"/>
              </w:rPr>
              <w:t>2.16. Необходимые разделы, содержащие информацию ограниченного пользования, оформить в соответствии с действующим законодательством.</w:t>
            </w:r>
          </w:p>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2.17. Исполнитель в составе работ осуществляет подготовку материалов для презентации Проектов в рамках публичных слушаний.</w:t>
            </w:r>
          </w:p>
          <w:p w:rsidR="00F54731" w:rsidRPr="00F54731" w:rsidRDefault="00F54731" w:rsidP="00F54731">
            <w:pPr>
              <w:spacing w:after="0" w:line="240" w:lineRule="auto"/>
              <w:jc w:val="both"/>
              <w:rPr>
                <w:rFonts w:ascii="Times New Roman" w:hAnsi="Times New Roman" w:cs="Times New Roman"/>
                <w:sz w:val="20"/>
                <w:szCs w:val="20"/>
              </w:rPr>
            </w:pPr>
          </w:p>
        </w:tc>
      </w:tr>
      <w:tr w:rsidR="00F54731" w:rsidRPr="00F54731" w:rsidTr="00CD20F7">
        <w:tc>
          <w:tcPr>
            <w:tcW w:w="474"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lastRenderedPageBreak/>
              <w:t>13</w:t>
            </w:r>
          </w:p>
        </w:tc>
        <w:tc>
          <w:tcPr>
            <w:tcW w:w="251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rPr>
                <w:rFonts w:ascii="Times New Roman" w:hAnsi="Times New Roman" w:cs="Times New Roman"/>
                <w:sz w:val="20"/>
                <w:szCs w:val="20"/>
              </w:rPr>
            </w:pPr>
            <w:r w:rsidRPr="00F54731">
              <w:rPr>
                <w:rFonts w:ascii="Times New Roman" w:hAnsi="Times New Roman" w:cs="Times New Roman"/>
                <w:sz w:val="20"/>
                <w:szCs w:val="20"/>
              </w:rPr>
              <w:t>Количество и единица измерения</w:t>
            </w:r>
          </w:p>
        </w:tc>
        <w:tc>
          <w:tcPr>
            <w:tcW w:w="6682"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spacing w:after="0" w:line="240" w:lineRule="auto"/>
              <w:jc w:val="both"/>
              <w:rPr>
                <w:rFonts w:ascii="Times New Roman" w:hAnsi="Times New Roman" w:cs="Times New Roman"/>
                <w:bCs/>
                <w:sz w:val="20"/>
                <w:szCs w:val="20"/>
              </w:rPr>
            </w:pPr>
            <w:r w:rsidRPr="00F54731">
              <w:rPr>
                <w:rFonts w:ascii="Times New Roman" w:hAnsi="Times New Roman" w:cs="Times New Roman"/>
                <w:bCs/>
                <w:sz w:val="20"/>
                <w:szCs w:val="20"/>
              </w:rPr>
              <w:t xml:space="preserve">1 условная единица </w:t>
            </w:r>
          </w:p>
        </w:tc>
      </w:tr>
    </w:tbl>
    <w:p w:rsidR="00F54731" w:rsidRPr="00F54731" w:rsidRDefault="00F54731" w:rsidP="00F54731">
      <w:pPr>
        <w:spacing w:after="0" w:line="240" w:lineRule="auto"/>
        <w:rPr>
          <w:rFonts w:ascii="Times New Roman" w:hAnsi="Times New Roman" w:cs="Times New Roman"/>
          <w:sz w:val="20"/>
          <w:szCs w:val="20"/>
        </w:rPr>
      </w:pPr>
    </w:p>
    <w:p w:rsidR="00F54731" w:rsidRPr="00F54731" w:rsidRDefault="00F54731" w:rsidP="00F54731">
      <w:pPr>
        <w:spacing w:after="0" w:line="240" w:lineRule="auto"/>
        <w:rPr>
          <w:rFonts w:ascii="Times New Roman" w:hAnsi="Times New Roman" w:cs="Times New Roman"/>
          <w:sz w:val="20"/>
          <w:szCs w:val="20"/>
        </w:rPr>
      </w:pPr>
    </w:p>
    <w:p w:rsidR="00F54731" w:rsidRPr="00F54731" w:rsidRDefault="00F54731" w:rsidP="00F54731">
      <w:pPr>
        <w:spacing w:after="0" w:line="240" w:lineRule="auto"/>
        <w:jc w:val="center"/>
        <w:rPr>
          <w:rFonts w:ascii="Times New Roman" w:hAnsi="Times New Roman" w:cs="Times New Roman"/>
          <w:sz w:val="20"/>
          <w:szCs w:val="20"/>
        </w:rPr>
      </w:pPr>
    </w:p>
    <w:p w:rsidR="00F54731" w:rsidRPr="00F54731" w:rsidRDefault="00F54731" w:rsidP="00F54731">
      <w:pPr>
        <w:keepNext/>
        <w:spacing w:after="0" w:line="240" w:lineRule="auto"/>
        <w:jc w:val="right"/>
        <w:outlineLvl w:val="2"/>
        <w:rPr>
          <w:rFonts w:ascii="Times New Roman" w:eastAsia="Times New Roman" w:hAnsi="Times New Roman" w:cs="Times New Roman"/>
          <w:sz w:val="24"/>
          <w:szCs w:val="24"/>
          <w:lang w:eastAsia="ru-RU"/>
        </w:rPr>
      </w:pPr>
      <w:bookmarkStart w:id="194" w:name="_Toc88645343"/>
      <w:bookmarkStart w:id="195" w:name="_Toc146893262"/>
      <w:r w:rsidRPr="00F54731">
        <w:rPr>
          <w:rFonts w:ascii="Times New Roman" w:eastAsia="Times New Roman" w:hAnsi="Times New Roman" w:cs="Times New Roman"/>
          <w:sz w:val="24"/>
          <w:szCs w:val="24"/>
          <w:lang w:eastAsia="ru-RU"/>
        </w:rPr>
        <w:t xml:space="preserve">Приложение 3. </w:t>
      </w:r>
      <w:bookmarkEnd w:id="194"/>
      <w:r w:rsidRPr="00F54731">
        <w:rPr>
          <w:rFonts w:ascii="Times New Roman" w:eastAsia="Times New Roman" w:hAnsi="Times New Roman" w:cs="Times New Roman"/>
          <w:sz w:val="24"/>
          <w:szCs w:val="24"/>
          <w:lang w:eastAsia="ru-RU"/>
        </w:rPr>
        <w:t>Перечень муниципальных программ</w:t>
      </w:r>
      <w:bookmarkEnd w:id="195"/>
    </w:p>
    <w:p w:rsidR="00F54731" w:rsidRPr="00F54731" w:rsidRDefault="00F54731" w:rsidP="00F54731">
      <w:pPr>
        <w:spacing w:after="0" w:line="240" w:lineRule="auto"/>
        <w:rPr>
          <w:rFonts w:ascii="Times New Roman" w:hAnsi="Times New Roman" w:cs="Times New Roman"/>
          <w:sz w:val="24"/>
          <w:szCs w:val="24"/>
          <w:lang w:eastAsia="ru-RU"/>
        </w:rPr>
      </w:pPr>
    </w:p>
    <w:tbl>
      <w:tblPr>
        <w:tblStyle w:val="1fd"/>
        <w:tblW w:w="9747" w:type="dxa"/>
        <w:tblInd w:w="0" w:type="dxa"/>
        <w:tblLook w:val="04A0" w:firstRow="1" w:lastRow="0" w:firstColumn="1" w:lastColumn="0" w:noHBand="0" w:noVBand="1"/>
      </w:tblPr>
      <w:tblGrid>
        <w:gridCol w:w="1052"/>
        <w:gridCol w:w="6052"/>
        <w:gridCol w:w="2643"/>
      </w:tblGrid>
      <w:tr w:rsidR="00F54731" w:rsidRPr="00F54731" w:rsidTr="00CD20F7">
        <w:tc>
          <w:tcPr>
            <w:tcW w:w="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 xml:space="preserve">№ </w:t>
            </w:r>
            <w:proofErr w:type="gramStart"/>
            <w:r w:rsidRPr="00F54731">
              <w:rPr>
                <w:rFonts w:ascii="Times New Roman" w:hAnsi="Times New Roman" w:cs="Times New Roman"/>
                <w:bCs/>
                <w:sz w:val="20"/>
                <w:szCs w:val="20"/>
              </w:rPr>
              <w:t>п</w:t>
            </w:r>
            <w:proofErr w:type="gramEnd"/>
            <w:r w:rsidRPr="00F54731">
              <w:rPr>
                <w:rFonts w:ascii="Times New Roman" w:hAnsi="Times New Roman" w:cs="Times New Roman"/>
                <w:bCs/>
                <w:sz w:val="20"/>
                <w:szCs w:val="20"/>
              </w:rPr>
              <w:t>/п</w:t>
            </w:r>
          </w:p>
        </w:tc>
        <w:tc>
          <w:tcPr>
            <w:tcW w:w="6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Наименование</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Наличие мероприятий по строительству и реконструкции ОКС</w:t>
            </w:r>
          </w:p>
        </w:tc>
      </w:tr>
      <w:tr w:rsidR="00F54731" w:rsidRPr="00F54731" w:rsidTr="00CD20F7">
        <w:tc>
          <w:tcPr>
            <w:tcW w:w="675"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1</w:t>
            </w:r>
          </w:p>
        </w:tc>
        <w:tc>
          <w:tcPr>
            <w:tcW w:w="6379"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both"/>
              <w:rPr>
                <w:rFonts w:ascii="Times New Roman" w:hAnsi="Times New Roman" w:cs="Times New Roman"/>
                <w:bCs/>
                <w:sz w:val="20"/>
                <w:szCs w:val="20"/>
              </w:rPr>
            </w:pPr>
            <w:r w:rsidRPr="00F54731">
              <w:rPr>
                <w:rFonts w:ascii="Times New Roman" w:hAnsi="Times New Roman" w:cs="Times New Roman"/>
                <w:bCs/>
                <w:sz w:val="20"/>
                <w:szCs w:val="20"/>
              </w:rPr>
              <w:t xml:space="preserve">Муниципальная программа «Обеспечение пожарной безопасности на территории </w:t>
            </w:r>
            <w:proofErr w:type="spellStart"/>
            <w:r w:rsidRPr="00F54731">
              <w:rPr>
                <w:rFonts w:ascii="Times New Roman" w:hAnsi="Times New Roman" w:cs="Times New Roman"/>
                <w:bCs/>
                <w:sz w:val="20"/>
                <w:szCs w:val="20"/>
              </w:rPr>
              <w:t>Пановского</w:t>
            </w:r>
            <w:proofErr w:type="spellEnd"/>
            <w:r w:rsidRPr="00F54731">
              <w:rPr>
                <w:rFonts w:ascii="Times New Roman" w:hAnsi="Times New Roman" w:cs="Times New Roman"/>
                <w:bCs/>
                <w:sz w:val="20"/>
                <w:szCs w:val="20"/>
              </w:rPr>
              <w:t xml:space="preserve"> сельского </w:t>
            </w:r>
            <w:r w:rsidRPr="00F54731">
              <w:rPr>
                <w:rFonts w:ascii="Times New Roman" w:hAnsi="Times New Roman" w:cs="Times New Roman"/>
                <w:bCs/>
                <w:sz w:val="20"/>
                <w:szCs w:val="20"/>
              </w:rPr>
              <w:lastRenderedPageBreak/>
              <w:t>поселения на 2023 год и  плановый период 2024 и 2025 годов»</w:t>
            </w:r>
          </w:p>
        </w:tc>
        <w:tc>
          <w:tcPr>
            <w:tcW w:w="269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lastRenderedPageBreak/>
              <w:t>Отсутствуют</w:t>
            </w:r>
          </w:p>
        </w:tc>
      </w:tr>
      <w:tr w:rsidR="00F54731" w:rsidRPr="00F54731" w:rsidTr="00CD20F7">
        <w:tc>
          <w:tcPr>
            <w:tcW w:w="675"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lastRenderedPageBreak/>
              <w:t>2</w:t>
            </w:r>
          </w:p>
        </w:tc>
        <w:tc>
          <w:tcPr>
            <w:tcW w:w="6379"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both"/>
              <w:rPr>
                <w:rFonts w:ascii="Times New Roman" w:hAnsi="Times New Roman" w:cs="Times New Roman"/>
                <w:bCs/>
                <w:sz w:val="20"/>
                <w:szCs w:val="20"/>
              </w:rPr>
            </w:pPr>
            <w:r w:rsidRPr="00F54731">
              <w:rPr>
                <w:rFonts w:ascii="Times New Roman" w:hAnsi="Times New Roman" w:cs="Times New Roman"/>
                <w:bCs/>
                <w:sz w:val="20"/>
                <w:szCs w:val="20"/>
              </w:rPr>
              <w:t xml:space="preserve">Муниципальная программа «Повышение эффективности деятельности органов местного самоуправления  </w:t>
            </w:r>
            <w:proofErr w:type="spellStart"/>
            <w:r w:rsidRPr="00F54731">
              <w:rPr>
                <w:rFonts w:ascii="Times New Roman" w:hAnsi="Times New Roman" w:cs="Times New Roman"/>
                <w:bCs/>
                <w:sz w:val="20"/>
                <w:szCs w:val="20"/>
              </w:rPr>
              <w:t>Пановского</w:t>
            </w:r>
            <w:proofErr w:type="spellEnd"/>
            <w:r w:rsidRPr="00F54731">
              <w:rPr>
                <w:rFonts w:ascii="Times New Roman" w:hAnsi="Times New Roman" w:cs="Times New Roman"/>
                <w:bCs/>
                <w:sz w:val="20"/>
                <w:szCs w:val="20"/>
              </w:rPr>
              <w:t xml:space="preserve"> сельского поселения Палехского муниципального района  на 2023-2025 годы»</w:t>
            </w:r>
          </w:p>
        </w:tc>
        <w:tc>
          <w:tcPr>
            <w:tcW w:w="269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Отсутствуют</w:t>
            </w:r>
          </w:p>
        </w:tc>
      </w:tr>
      <w:tr w:rsidR="00F54731" w:rsidRPr="00F54731" w:rsidTr="00CD20F7">
        <w:tc>
          <w:tcPr>
            <w:tcW w:w="675"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3</w:t>
            </w:r>
          </w:p>
        </w:tc>
        <w:tc>
          <w:tcPr>
            <w:tcW w:w="6379"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both"/>
              <w:rPr>
                <w:rFonts w:ascii="Times New Roman" w:hAnsi="Times New Roman" w:cs="Times New Roman"/>
                <w:bCs/>
                <w:sz w:val="20"/>
                <w:szCs w:val="20"/>
              </w:rPr>
            </w:pPr>
            <w:r w:rsidRPr="00F54731">
              <w:rPr>
                <w:rFonts w:ascii="Times New Roman" w:hAnsi="Times New Roman" w:cs="Times New Roman"/>
                <w:bCs/>
                <w:sz w:val="20"/>
                <w:szCs w:val="20"/>
              </w:rPr>
              <w:t xml:space="preserve">Муниципальная программа «Сохранение и развитие культуры  в </w:t>
            </w:r>
            <w:proofErr w:type="spellStart"/>
            <w:r w:rsidRPr="00F54731">
              <w:rPr>
                <w:rFonts w:ascii="Times New Roman" w:hAnsi="Times New Roman" w:cs="Times New Roman"/>
                <w:bCs/>
                <w:sz w:val="20"/>
                <w:szCs w:val="20"/>
              </w:rPr>
              <w:t>Пановском</w:t>
            </w:r>
            <w:proofErr w:type="spellEnd"/>
            <w:r w:rsidRPr="00F54731">
              <w:rPr>
                <w:rFonts w:ascii="Times New Roman" w:hAnsi="Times New Roman" w:cs="Times New Roman"/>
                <w:bCs/>
                <w:sz w:val="20"/>
                <w:szCs w:val="20"/>
              </w:rPr>
              <w:t xml:space="preserve"> сельском поселении на 2023-2025 годы»</w:t>
            </w:r>
          </w:p>
        </w:tc>
        <w:tc>
          <w:tcPr>
            <w:tcW w:w="269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Отсутствуют</w:t>
            </w:r>
          </w:p>
        </w:tc>
      </w:tr>
      <w:tr w:rsidR="00F54731" w:rsidRPr="00F54731" w:rsidTr="00CD20F7">
        <w:tc>
          <w:tcPr>
            <w:tcW w:w="675"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4</w:t>
            </w:r>
          </w:p>
        </w:tc>
        <w:tc>
          <w:tcPr>
            <w:tcW w:w="6379"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both"/>
              <w:rPr>
                <w:rFonts w:ascii="Times New Roman" w:hAnsi="Times New Roman" w:cs="Times New Roman"/>
                <w:bCs/>
                <w:sz w:val="20"/>
                <w:szCs w:val="20"/>
              </w:rPr>
            </w:pPr>
            <w:r w:rsidRPr="00F54731">
              <w:rPr>
                <w:rFonts w:ascii="Times New Roman" w:hAnsi="Times New Roman" w:cs="Times New Roman"/>
                <w:bCs/>
                <w:sz w:val="20"/>
                <w:szCs w:val="20"/>
              </w:rPr>
              <w:t xml:space="preserve">Муниципальная программа «Благоустройство территории </w:t>
            </w:r>
            <w:proofErr w:type="spellStart"/>
            <w:r w:rsidRPr="00F54731">
              <w:rPr>
                <w:rFonts w:ascii="Times New Roman" w:hAnsi="Times New Roman" w:cs="Times New Roman"/>
                <w:bCs/>
                <w:sz w:val="20"/>
                <w:szCs w:val="20"/>
              </w:rPr>
              <w:t>Пановского</w:t>
            </w:r>
            <w:proofErr w:type="spellEnd"/>
            <w:r w:rsidRPr="00F54731">
              <w:rPr>
                <w:rFonts w:ascii="Times New Roman" w:hAnsi="Times New Roman" w:cs="Times New Roman"/>
                <w:bCs/>
                <w:sz w:val="20"/>
                <w:szCs w:val="20"/>
              </w:rPr>
              <w:t xml:space="preserve"> сельского поселения Палехского муниципального района на 2023-2025 годы»</w:t>
            </w:r>
          </w:p>
        </w:tc>
        <w:tc>
          <w:tcPr>
            <w:tcW w:w="269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Отсутствуют</w:t>
            </w:r>
          </w:p>
        </w:tc>
      </w:tr>
      <w:tr w:rsidR="00F54731" w:rsidRPr="00F54731" w:rsidTr="00CD20F7">
        <w:tc>
          <w:tcPr>
            <w:tcW w:w="675"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5</w:t>
            </w:r>
          </w:p>
        </w:tc>
        <w:tc>
          <w:tcPr>
            <w:tcW w:w="6379"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both"/>
              <w:rPr>
                <w:rFonts w:ascii="Times New Roman" w:hAnsi="Times New Roman" w:cs="Times New Roman"/>
                <w:bCs/>
                <w:sz w:val="20"/>
                <w:szCs w:val="20"/>
              </w:rPr>
            </w:pPr>
            <w:r w:rsidRPr="00F54731">
              <w:rPr>
                <w:rFonts w:ascii="Times New Roman" w:hAnsi="Times New Roman" w:cs="Times New Roman"/>
                <w:bCs/>
                <w:sz w:val="20"/>
                <w:szCs w:val="20"/>
              </w:rPr>
              <w:t xml:space="preserve">Муниципальная программа </w:t>
            </w:r>
            <w:proofErr w:type="spellStart"/>
            <w:r w:rsidRPr="00F54731">
              <w:rPr>
                <w:rFonts w:ascii="Times New Roman" w:hAnsi="Times New Roman" w:cs="Times New Roman"/>
                <w:bCs/>
                <w:sz w:val="20"/>
                <w:szCs w:val="20"/>
              </w:rPr>
              <w:t>Пановского</w:t>
            </w:r>
            <w:proofErr w:type="spellEnd"/>
            <w:r w:rsidRPr="00F54731">
              <w:rPr>
                <w:rFonts w:ascii="Times New Roman" w:hAnsi="Times New Roman" w:cs="Times New Roman"/>
                <w:bCs/>
                <w:sz w:val="20"/>
                <w:szCs w:val="20"/>
              </w:rPr>
              <w:t xml:space="preserve"> сельского поселения «Развитие транспортной системы в границах </w:t>
            </w:r>
            <w:proofErr w:type="spellStart"/>
            <w:r w:rsidRPr="00F54731">
              <w:rPr>
                <w:rFonts w:ascii="Times New Roman" w:hAnsi="Times New Roman" w:cs="Times New Roman"/>
                <w:bCs/>
                <w:sz w:val="20"/>
                <w:szCs w:val="20"/>
              </w:rPr>
              <w:t>Пановского</w:t>
            </w:r>
            <w:proofErr w:type="spellEnd"/>
            <w:r w:rsidRPr="00F54731">
              <w:rPr>
                <w:rFonts w:ascii="Times New Roman" w:hAnsi="Times New Roman" w:cs="Times New Roman"/>
                <w:bCs/>
                <w:sz w:val="20"/>
                <w:szCs w:val="20"/>
              </w:rPr>
              <w:t xml:space="preserve"> сельского поселения  на  2023-2025 годы»</w:t>
            </w:r>
          </w:p>
        </w:tc>
        <w:tc>
          <w:tcPr>
            <w:tcW w:w="2693" w:type="dxa"/>
            <w:tcBorders>
              <w:top w:val="single" w:sz="4" w:space="0" w:color="auto"/>
              <w:left w:val="single" w:sz="4" w:space="0" w:color="auto"/>
              <w:bottom w:val="single" w:sz="4" w:space="0" w:color="auto"/>
              <w:right w:val="single" w:sz="4" w:space="0" w:color="auto"/>
            </w:tcBorders>
            <w:hideMark/>
          </w:tcPr>
          <w:p w:rsidR="00F54731" w:rsidRPr="00F54731" w:rsidRDefault="00F54731" w:rsidP="00F54731">
            <w:pPr>
              <w:tabs>
                <w:tab w:val="num" w:pos="926"/>
              </w:tabs>
              <w:ind w:left="926" w:hanging="360"/>
              <w:contextualSpacing/>
              <w:jc w:val="center"/>
              <w:rPr>
                <w:rFonts w:ascii="Times New Roman" w:hAnsi="Times New Roman" w:cs="Times New Roman"/>
                <w:bCs/>
                <w:sz w:val="20"/>
                <w:szCs w:val="20"/>
              </w:rPr>
            </w:pPr>
            <w:r w:rsidRPr="00F54731">
              <w:rPr>
                <w:rFonts w:ascii="Times New Roman" w:hAnsi="Times New Roman" w:cs="Times New Roman"/>
                <w:bCs/>
                <w:sz w:val="20"/>
                <w:szCs w:val="20"/>
              </w:rPr>
              <w:t>Отсутствуют</w:t>
            </w:r>
          </w:p>
        </w:tc>
      </w:tr>
    </w:tbl>
    <w:p w:rsidR="00F54731" w:rsidRPr="00F54731" w:rsidRDefault="00F54731" w:rsidP="00F54731">
      <w:pPr>
        <w:keepNext/>
        <w:spacing w:after="0" w:line="240" w:lineRule="auto"/>
        <w:jc w:val="right"/>
        <w:outlineLvl w:val="2"/>
        <w:rPr>
          <w:rFonts w:ascii="Times New Roman" w:eastAsia="Times New Roman" w:hAnsi="Times New Roman" w:cs="Times New Roman"/>
          <w:sz w:val="24"/>
          <w:szCs w:val="24"/>
          <w:lang w:eastAsia="ru-RU"/>
        </w:rPr>
      </w:pPr>
      <w:bookmarkStart w:id="196" w:name="_Toc146893263"/>
      <w:r w:rsidRPr="00F54731">
        <w:rPr>
          <w:rFonts w:ascii="Times New Roman" w:eastAsia="Times New Roman" w:hAnsi="Times New Roman" w:cs="Times New Roman"/>
          <w:sz w:val="24"/>
          <w:szCs w:val="24"/>
          <w:lang w:eastAsia="ru-RU"/>
        </w:rPr>
        <w:t>Приложение 4.  Обоснование размещения объектов местного значения</w:t>
      </w:r>
      <w:bookmarkEnd w:id="196"/>
    </w:p>
    <w:p w:rsidR="00F54731" w:rsidRPr="00F54731" w:rsidRDefault="00F54731" w:rsidP="00F54731">
      <w:pPr>
        <w:spacing w:after="0" w:line="240" w:lineRule="auto"/>
        <w:contextualSpacing/>
        <w:rPr>
          <w:rFonts w:ascii="Times New Roman" w:eastAsia="Calibri" w:hAnsi="Times New Roman" w:cs="Times New Roman"/>
          <w:bCs/>
          <w:i/>
          <w:sz w:val="24"/>
          <w:szCs w:val="24"/>
          <w:lang w:eastAsia="ru-RU"/>
        </w:rPr>
      </w:pPr>
      <w:r w:rsidRPr="00F54731">
        <w:rPr>
          <w:rFonts w:ascii="Times New Roman" w:eastAsia="Calibri" w:hAnsi="Times New Roman" w:cs="Times New Roman"/>
          <w:bCs/>
          <w:i/>
          <w:sz w:val="24"/>
          <w:szCs w:val="24"/>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4"/>
          <w:szCs w:val="24"/>
          <w:lang w:eastAsia="ru-RU"/>
        </w:rPr>
        <w:t>Пановского</w:t>
      </w:r>
      <w:proofErr w:type="spellEnd"/>
      <w:r w:rsidRPr="00F54731">
        <w:rPr>
          <w:rFonts w:ascii="Times New Roman" w:eastAsia="Calibri" w:hAnsi="Times New Roman" w:cs="Times New Roman"/>
          <w:bCs/>
          <w:i/>
          <w:sz w:val="24"/>
          <w:szCs w:val="24"/>
          <w:lang w:eastAsia="ru-RU"/>
        </w:rPr>
        <w:t xml:space="preserve"> СП Палехского района объекты местного значения в области водоснабжения</w:t>
      </w:r>
    </w:p>
    <w:tbl>
      <w:tblPr>
        <w:tblpPr w:leftFromText="180" w:rightFromText="180" w:bottomFromText="20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
        <w:gridCol w:w="1805"/>
        <w:gridCol w:w="1437"/>
        <w:gridCol w:w="1496"/>
        <w:gridCol w:w="1623"/>
        <w:gridCol w:w="1367"/>
        <w:gridCol w:w="1577"/>
      </w:tblGrid>
      <w:tr w:rsidR="00F54731" w:rsidRPr="00F54731" w:rsidTr="00CD20F7">
        <w:trPr>
          <w:cantSplit/>
          <w:trHeight w:val="1134"/>
          <w:tblHeader/>
        </w:trPr>
        <w:tc>
          <w:tcPr>
            <w:tcW w:w="2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9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10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48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Основания для включения в перечень</w:t>
            </w:r>
          </w:p>
        </w:tc>
      </w:tr>
      <w:tr w:rsidR="00F54731" w:rsidRPr="00F54731" w:rsidTr="00CD20F7">
        <w:trPr>
          <w:trHeight w:val="532"/>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06"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 xml:space="preserve">Водозаборы, водохозяйственные сооружения, насосные станции </w:t>
            </w: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30м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 xml:space="preserve">Предложения ООО «НПО «ЮРГЦ в развитие схем водоснабжения и водоотведения </w:t>
            </w:r>
            <w:proofErr w:type="spellStart"/>
            <w:r w:rsidRPr="00F54731">
              <w:rPr>
                <w:rFonts w:ascii="Times New Roman" w:eastAsia="Times New Roman" w:hAnsi="Times New Roman" w:cs="Times New Roman"/>
                <w:bCs/>
                <w:sz w:val="20"/>
                <w:szCs w:val="20"/>
                <w:lang w:eastAsia="ar-SA" w:bidi="ru-RU"/>
              </w:rPr>
              <w:t>Пановского</w:t>
            </w:r>
            <w:proofErr w:type="spellEnd"/>
            <w:r w:rsidRPr="00F54731">
              <w:rPr>
                <w:rFonts w:ascii="Times New Roman" w:eastAsia="Times New Roman" w:hAnsi="Times New Roman" w:cs="Times New Roman"/>
                <w:bCs/>
                <w:sz w:val="20"/>
                <w:szCs w:val="20"/>
                <w:lang w:eastAsia="ar-SA" w:bidi="ru-RU"/>
              </w:rPr>
              <w:t xml:space="preserve"> сельского поселения Палехского муниципального района Ивановской области на период с 2022 года до 2035 года</w:t>
            </w:r>
          </w:p>
        </w:tc>
      </w:tr>
      <w:tr w:rsidR="00F54731" w:rsidRPr="00F54731" w:rsidTr="00CD20F7">
        <w:trPr>
          <w:trHeight w:val="427"/>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30м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18"/>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76м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67"/>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34м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Яковлево</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47"/>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водозабора (артезианской скважины)</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65м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55"/>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Реконструкция водозабора (артезианской скважины)</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1 артезианская скважина, напор 65м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Жуково</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293"/>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371"/>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477"/>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Яковлево</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414"/>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 xml:space="preserve">Реконструкция водонапорной </w:t>
            </w:r>
            <w:r w:rsidRPr="00F54731">
              <w:rPr>
                <w:rFonts w:ascii="Times New Roman" w:eastAsiaTheme="minorEastAsia" w:hAnsi="Times New Roman" w:cs="Times New Roman"/>
                <w:sz w:val="20"/>
                <w:szCs w:val="20"/>
              </w:rPr>
              <w:lastRenderedPageBreak/>
              <w:t>башни</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lastRenderedPageBreak/>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364"/>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Жуково</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327"/>
        </w:trPr>
        <w:tc>
          <w:tcPr>
            <w:tcW w:w="22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rPr>
            </w:pPr>
            <w:r w:rsidRPr="00F54731">
              <w:rPr>
                <w:rFonts w:ascii="Times New Roman" w:eastAsiaTheme="minorEastAsia" w:hAnsi="Times New Roman" w:cs="Times New Roman"/>
                <w:sz w:val="20"/>
                <w:szCs w:val="20"/>
              </w:rPr>
              <w:t>Реконструкция водонапорной башни</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heme="minorEastAsia" w:hAnsi="Times New Roman" w:cs="Times New Roman"/>
                <w:sz w:val="20"/>
                <w:szCs w:val="20"/>
                <w:lang w:bidi="ru-RU"/>
              </w:rPr>
            </w:pPr>
            <w:r w:rsidRPr="00F54731">
              <w:rPr>
                <w:rFonts w:ascii="Times New Roman" w:eastAsiaTheme="minorEastAsia" w:hAnsi="Times New Roman" w:cs="Times New Roman"/>
                <w:sz w:val="20"/>
                <w:szCs w:val="20"/>
                <w:lang w:bidi="ru-RU"/>
              </w:rPr>
              <w:t>ВНБ-15куб</w:t>
            </w:r>
            <w:proofErr w:type="gramStart"/>
            <w:r w:rsidRPr="00F54731">
              <w:rPr>
                <w:rFonts w:ascii="Times New Roman" w:eastAsiaTheme="minorEastAsia" w:hAnsi="Times New Roman" w:cs="Times New Roman"/>
                <w:sz w:val="20"/>
                <w:szCs w:val="20"/>
                <w:lang w:bidi="ru-RU"/>
              </w:rPr>
              <w:t>.м</w:t>
            </w:r>
            <w:proofErr w:type="gramEnd"/>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r w:rsidRPr="00F54731">
              <w:rPr>
                <w:rFonts w:ascii="Times New Roman" w:eastAsia="Times New Roman" w:hAnsi="Times New Roman" w:cs="Times New Roman"/>
                <w:bCs/>
                <w:sz w:val="20"/>
                <w:szCs w:val="20"/>
                <w:lang w:eastAsia="ar-SA"/>
              </w:rPr>
              <w:t> </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55"/>
        </w:trPr>
        <w:tc>
          <w:tcPr>
            <w:tcW w:w="22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2.1</w:t>
            </w:r>
          </w:p>
        </w:tc>
        <w:tc>
          <w:tcPr>
            <w:tcW w:w="706"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Магистральные и разводящие водопроводные сети</w:t>
            </w: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3,5 км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w:t>
            </w:r>
            <w:r w:rsidRPr="00F54731">
              <w:rPr>
                <w:rFonts w:ascii="Times New Roman" w:eastAsia="Calibri" w:hAnsi="Times New Roman" w:cs="Times New Roman"/>
                <w:sz w:val="20"/>
                <w:szCs w:val="20"/>
              </w:rPr>
              <w:t xml:space="preserve"> </w:t>
            </w:r>
            <w:r w:rsidRPr="00F54731">
              <w:rPr>
                <w:rFonts w:ascii="Times New Roman" w:eastAsia="Times New Roman" w:hAnsi="Times New Roman" w:cs="Times New Roman"/>
                <w:sz w:val="20"/>
                <w:szCs w:val="20"/>
                <w:lang w:eastAsia="ar-SA"/>
              </w:rPr>
              <w:t>д. </w:t>
            </w:r>
            <w:proofErr w:type="spellStart"/>
            <w:r w:rsidRPr="00F54731">
              <w:rPr>
                <w:rFonts w:ascii="Times New Roman" w:eastAsia="Times New Roman" w:hAnsi="Times New Roman" w:cs="Times New Roman"/>
                <w:sz w:val="20"/>
                <w:szCs w:val="20"/>
                <w:lang w:eastAsia="ar-SA"/>
              </w:rPr>
              <w:t>Паново</w:t>
            </w:r>
            <w:proofErr w:type="spellEnd"/>
            <w:r w:rsidRPr="00F54731">
              <w:rPr>
                <w:rFonts w:ascii="Times New Roman" w:eastAsia="Times New Roman" w:hAnsi="Times New Roman" w:cs="Times New Roman"/>
                <w:sz w:val="20"/>
                <w:szCs w:val="20"/>
                <w:lang w:eastAsia="ar-SA"/>
              </w:rPr>
              <w:t>, д. </w:t>
            </w:r>
            <w:proofErr w:type="spellStart"/>
            <w:r w:rsidRPr="00F54731">
              <w:rPr>
                <w:rFonts w:ascii="Times New Roman" w:eastAsia="Times New Roman" w:hAnsi="Times New Roman" w:cs="Times New Roman"/>
                <w:sz w:val="20"/>
                <w:szCs w:val="20"/>
                <w:lang w:eastAsia="ar-SA"/>
              </w:rPr>
              <w:t>Бокари</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15"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 xml:space="preserve">Предложения ООО «НПО «ЮРГЦ в развитие схем водоснабжения и водоотведения </w:t>
            </w:r>
            <w:proofErr w:type="spellStart"/>
            <w:r w:rsidRPr="00F54731">
              <w:rPr>
                <w:rFonts w:ascii="Times New Roman" w:eastAsia="Times New Roman" w:hAnsi="Times New Roman" w:cs="Times New Roman"/>
                <w:bCs/>
                <w:sz w:val="20"/>
                <w:szCs w:val="20"/>
                <w:lang w:eastAsia="ar-SA" w:bidi="ru-RU"/>
              </w:rPr>
              <w:t>Пановского</w:t>
            </w:r>
            <w:proofErr w:type="spellEnd"/>
            <w:r w:rsidRPr="00F54731">
              <w:rPr>
                <w:rFonts w:ascii="Times New Roman" w:eastAsia="Times New Roman" w:hAnsi="Times New Roman" w:cs="Times New Roman"/>
                <w:bCs/>
                <w:sz w:val="20"/>
                <w:szCs w:val="20"/>
                <w:lang w:eastAsia="ar-SA" w:bidi="ru-RU"/>
              </w:rPr>
              <w:t xml:space="preserve"> сельского поселения Палехского муниципального района Ивановской области на период с 2022 года до 2035 года</w:t>
            </w:r>
          </w:p>
        </w:tc>
      </w:tr>
      <w:tr w:rsidR="00F54731" w:rsidRPr="00F54731" w:rsidTr="00CD20F7">
        <w:trPr>
          <w:trHeight w:val="555"/>
        </w:trPr>
        <w:tc>
          <w:tcPr>
            <w:tcW w:w="22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0,62 км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val="en-US"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д. Яковлево</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847"/>
        </w:trPr>
        <w:tc>
          <w:tcPr>
            <w:tcW w:w="22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3,0 км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val="en-US"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д. Пеньки</w:t>
            </w:r>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38"/>
        </w:trPr>
        <w:tc>
          <w:tcPr>
            <w:tcW w:w="22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2,1 км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w:t>
            </w:r>
            <w:r w:rsidRPr="00F54731">
              <w:rPr>
                <w:rFonts w:ascii="Times New Roman" w:eastAsia="Calibri" w:hAnsi="Times New Roman" w:cs="Times New Roman"/>
                <w:sz w:val="20"/>
                <w:szCs w:val="20"/>
              </w:rPr>
              <w:t xml:space="preserve"> </w:t>
            </w:r>
            <w:r w:rsidRPr="00F54731">
              <w:rPr>
                <w:rFonts w:ascii="Times New Roman" w:eastAsia="Times New Roman" w:hAnsi="Times New Roman" w:cs="Times New Roman"/>
                <w:sz w:val="20"/>
                <w:szCs w:val="20"/>
                <w:lang w:eastAsia="ar-SA"/>
              </w:rPr>
              <w:t>д. Пеньк</w:t>
            </w:r>
            <w:proofErr w:type="gramStart"/>
            <w:r w:rsidRPr="00F54731">
              <w:rPr>
                <w:rFonts w:ascii="Times New Roman" w:eastAsia="Times New Roman" w:hAnsi="Times New Roman" w:cs="Times New Roman"/>
                <w:sz w:val="20"/>
                <w:szCs w:val="20"/>
                <w:lang w:eastAsia="ar-SA"/>
              </w:rPr>
              <w:t>и-</w:t>
            </w:r>
            <w:proofErr w:type="gramEnd"/>
            <w:r w:rsidRPr="00F54731">
              <w:rPr>
                <w:rFonts w:ascii="Times New Roman" w:eastAsia="Times New Roman" w:hAnsi="Times New Roman" w:cs="Times New Roman"/>
                <w:sz w:val="20"/>
                <w:szCs w:val="20"/>
                <w:lang w:eastAsia="ar-SA"/>
              </w:rPr>
              <w:t xml:space="preserve"> д. </w:t>
            </w:r>
            <w:proofErr w:type="spellStart"/>
            <w:r w:rsidRPr="00F54731">
              <w:rPr>
                <w:rFonts w:ascii="Times New Roman" w:eastAsia="Times New Roman" w:hAnsi="Times New Roman" w:cs="Times New Roman"/>
                <w:sz w:val="20"/>
                <w:szCs w:val="20"/>
                <w:lang w:eastAsia="ar-SA"/>
              </w:rPr>
              <w:t>Колзаки</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560"/>
        </w:trPr>
        <w:tc>
          <w:tcPr>
            <w:tcW w:w="22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0,9 км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w:t>
            </w:r>
            <w:r w:rsidRPr="00F54731">
              <w:rPr>
                <w:rFonts w:ascii="Times New Roman" w:eastAsia="Times New Roman" w:hAnsi="Times New Roman" w:cs="Times New Roman"/>
                <w:sz w:val="20"/>
                <w:szCs w:val="20"/>
                <w:lang w:val="en-US" w:eastAsia="ar-SA"/>
              </w:rPr>
              <w:t xml:space="preserve"> </w:t>
            </w:r>
            <w:proofErr w:type="spellStart"/>
            <w:r w:rsidRPr="00F54731">
              <w:rPr>
                <w:rFonts w:ascii="Times New Roman" w:eastAsia="Times New Roman" w:hAnsi="Times New Roman" w:cs="Times New Roman"/>
                <w:sz w:val="20"/>
                <w:szCs w:val="20"/>
                <w:lang w:eastAsia="ar-SA"/>
              </w:rPr>
              <w:t>Сакулино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425"/>
        </w:trPr>
        <w:tc>
          <w:tcPr>
            <w:tcW w:w="22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9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Реконструкция сетей водопровода</w:t>
            </w:r>
          </w:p>
        </w:tc>
        <w:tc>
          <w:tcPr>
            <w:tcW w:w="70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ru-RU"/>
              </w:rPr>
              <w:t>Протяженность 2,1 км</w:t>
            </w:r>
          </w:p>
        </w:tc>
        <w:tc>
          <w:tcPr>
            <w:tcW w:w="1076"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sz w:val="20"/>
                <w:szCs w:val="20"/>
                <w:lang w:eastAsia="ar-SA"/>
              </w:rPr>
              <w:t>Пановское</w:t>
            </w:r>
            <w:proofErr w:type="spellEnd"/>
            <w:r w:rsidRPr="00F54731">
              <w:rPr>
                <w:rFonts w:ascii="Times New Roman" w:eastAsia="Times New Roman" w:hAnsi="Times New Roman" w:cs="Times New Roman"/>
                <w:sz w:val="20"/>
                <w:szCs w:val="20"/>
                <w:lang w:eastAsia="ar-SA"/>
              </w:rPr>
              <w:t xml:space="preserve"> СП, </w:t>
            </w:r>
            <w:r w:rsidRPr="00F54731">
              <w:rPr>
                <w:rFonts w:ascii="Times New Roman" w:eastAsia="Calibri" w:hAnsi="Times New Roman" w:cs="Times New Roman"/>
                <w:sz w:val="20"/>
                <w:szCs w:val="20"/>
              </w:rPr>
              <w:t xml:space="preserve"> </w:t>
            </w:r>
            <w:r w:rsidRPr="00F54731">
              <w:rPr>
                <w:rFonts w:ascii="Times New Roman" w:eastAsia="Times New Roman" w:hAnsi="Times New Roman" w:cs="Times New Roman"/>
                <w:sz w:val="20"/>
                <w:szCs w:val="20"/>
                <w:lang w:eastAsia="ar-SA"/>
              </w:rPr>
              <w:t>д. Жуково-д. </w:t>
            </w:r>
            <w:proofErr w:type="spellStart"/>
            <w:r w:rsidRPr="00F54731">
              <w:rPr>
                <w:rFonts w:ascii="Times New Roman" w:eastAsia="Times New Roman" w:hAnsi="Times New Roman" w:cs="Times New Roman"/>
                <w:sz w:val="20"/>
                <w:szCs w:val="20"/>
                <w:lang w:eastAsia="ar-SA"/>
              </w:rPr>
              <w:t>Хотеново</w:t>
            </w:r>
            <w:proofErr w:type="spellEnd"/>
            <w:r w:rsidRPr="00F54731">
              <w:rPr>
                <w:rFonts w:ascii="Times New Roman" w:eastAsia="Times New Roman" w:hAnsi="Times New Roman" w:cs="Times New Roman"/>
                <w:sz w:val="20"/>
                <w:szCs w:val="20"/>
                <w:lang w:eastAsia="ar-SA"/>
              </w:rPr>
              <w:t xml:space="preserve"> -</w:t>
            </w:r>
            <w:r w:rsidRPr="00F54731">
              <w:rPr>
                <w:rFonts w:ascii="Times New Roman" w:eastAsia="Times New Roman" w:hAnsi="Times New Roman" w:cs="Times New Roman"/>
                <w:sz w:val="20"/>
                <w:szCs w:val="20"/>
                <w:lang w:val="en-US" w:eastAsia="ar-SA"/>
              </w:rPr>
              <w:t xml:space="preserve"> </w:t>
            </w:r>
            <w:r w:rsidRPr="00F54731">
              <w:rPr>
                <w:rFonts w:ascii="Times New Roman" w:eastAsia="Times New Roman" w:hAnsi="Times New Roman" w:cs="Times New Roman"/>
                <w:sz w:val="20"/>
                <w:szCs w:val="20"/>
                <w:lang w:eastAsia="ar-SA"/>
              </w:rPr>
              <w:t>с. </w:t>
            </w:r>
            <w:proofErr w:type="spellStart"/>
            <w:r w:rsidRPr="00F54731">
              <w:rPr>
                <w:rFonts w:ascii="Times New Roman" w:eastAsia="Times New Roman" w:hAnsi="Times New Roman" w:cs="Times New Roman"/>
                <w:sz w:val="20"/>
                <w:szCs w:val="20"/>
                <w:lang w:eastAsia="ar-SA"/>
              </w:rPr>
              <w:t>Сакулино</w:t>
            </w:r>
            <w:proofErr w:type="spellEnd"/>
          </w:p>
        </w:tc>
        <w:tc>
          <w:tcPr>
            <w:tcW w:w="480"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bl>
    <w:p w:rsidR="00F54731" w:rsidRPr="00F54731" w:rsidRDefault="00F54731" w:rsidP="00F54731">
      <w:pPr>
        <w:spacing w:after="0" w:line="240" w:lineRule="auto"/>
        <w:contextualSpacing/>
        <w:rPr>
          <w:rFonts w:ascii="Times New Roman" w:eastAsia="Calibri" w:hAnsi="Times New Roman" w:cs="Times New Roman"/>
          <w:bCs/>
          <w:i/>
          <w:sz w:val="20"/>
          <w:szCs w:val="20"/>
          <w:lang w:eastAsia="ru-RU"/>
        </w:rPr>
      </w:pPr>
      <w:bookmarkStart w:id="197" w:name="_Toc89090444"/>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в области водоотведения (в том числе дождевая канализация)</w:t>
      </w:r>
      <w:bookmarkEnd w:id="197"/>
    </w:p>
    <w:tbl>
      <w:tblPr>
        <w:tblpPr w:leftFromText="180" w:rightFromText="180" w:bottomFromText="20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2"/>
        <w:gridCol w:w="1668"/>
        <w:gridCol w:w="1732"/>
        <w:gridCol w:w="1481"/>
        <w:gridCol w:w="1607"/>
        <w:gridCol w:w="1353"/>
        <w:gridCol w:w="1561"/>
      </w:tblGrid>
      <w:tr w:rsidR="00F54731" w:rsidRPr="00F54731" w:rsidTr="00CD20F7">
        <w:trPr>
          <w:tblHeader/>
        </w:trPr>
        <w:tc>
          <w:tcPr>
            <w:tcW w:w="2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10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Основания для включения в перечень</w:t>
            </w:r>
          </w:p>
        </w:tc>
      </w:tr>
      <w:tr w:rsidR="00F54731" w:rsidRPr="00F54731" w:rsidTr="00CD20F7">
        <w:trPr>
          <w:trHeight w:val="574"/>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14"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Очистные сооружения</w:t>
            </w:r>
          </w:p>
        </w:tc>
        <w:tc>
          <w:tcPr>
            <w:tcW w:w="864"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Локальные канализационные  очистные сооружения (ЛКОС)</w:t>
            </w:r>
          </w:p>
        </w:tc>
        <w:tc>
          <w:tcPr>
            <w:tcW w:w="76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30м³/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Предложения ООО «НПО «ЮРГЦ в развитие схем водоснабжения и водоотведения </w:t>
            </w:r>
            <w:proofErr w:type="spellStart"/>
            <w:r w:rsidRPr="00F54731">
              <w:rPr>
                <w:rFonts w:ascii="Times New Roman" w:eastAsia="Times New Roman" w:hAnsi="Times New Roman" w:cs="Times New Roman"/>
                <w:bCs/>
                <w:sz w:val="20"/>
                <w:szCs w:val="20"/>
                <w:lang w:eastAsia="ar-SA"/>
              </w:rPr>
              <w:t>Пановского</w:t>
            </w:r>
            <w:proofErr w:type="spellEnd"/>
            <w:r w:rsidRPr="00F54731">
              <w:rPr>
                <w:rFonts w:ascii="Times New Roman" w:eastAsia="Times New Roman" w:hAnsi="Times New Roman" w:cs="Times New Roman"/>
                <w:bCs/>
                <w:sz w:val="20"/>
                <w:szCs w:val="20"/>
                <w:lang w:eastAsia="ar-SA"/>
              </w:rPr>
              <w:t xml:space="preserve"> сельского поселения Палехского муниципального района Ивановской области на период с 2022 года до 2035 года</w:t>
            </w:r>
          </w:p>
        </w:tc>
      </w:tr>
      <w:tr w:rsidR="00F54731" w:rsidRPr="00F54731" w:rsidTr="00CD20F7">
        <w:trPr>
          <w:trHeight w:val="785"/>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64"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Локальные канализационные  очистные сооружения (ЛКОС)</w:t>
            </w:r>
          </w:p>
        </w:tc>
        <w:tc>
          <w:tcPr>
            <w:tcW w:w="76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50м³/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восточная окраина села</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r>
      <w:tr w:rsidR="00F54731" w:rsidRPr="00F54731" w:rsidTr="00CD20F7">
        <w:trPr>
          <w:trHeight w:val="701"/>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2.1</w:t>
            </w:r>
          </w:p>
        </w:tc>
        <w:tc>
          <w:tcPr>
            <w:tcW w:w="714"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Канализационные сети</w:t>
            </w:r>
          </w:p>
        </w:tc>
        <w:tc>
          <w:tcPr>
            <w:tcW w:w="864"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Строительство канализационных селей</w:t>
            </w:r>
          </w:p>
        </w:tc>
        <w:tc>
          <w:tcPr>
            <w:tcW w:w="763"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val="en-US" w:eastAsia="ru-RU"/>
              </w:rPr>
              <w:t>2</w:t>
            </w:r>
            <w:r w:rsidRPr="00F54731">
              <w:rPr>
                <w:rFonts w:ascii="Times New Roman" w:eastAsia="Times New Roman" w:hAnsi="Times New Roman" w:cs="Times New Roman"/>
                <w:sz w:val="20"/>
                <w:szCs w:val="20"/>
                <w:lang w:eastAsia="ru-RU"/>
              </w:rPr>
              <w:t>,</w:t>
            </w:r>
            <w:r w:rsidRPr="00F54731">
              <w:rPr>
                <w:rFonts w:ascii="Times New Roman" w:eastAsia="Times New Roman" w:hAnsi="Times New Roman" w:cs="Times New Roman"/>
                <w:sz w:val="20"/>
                <w:szCs w:val="20"/>
                <w:lang w:val="en-US" w:eastAsia="ru-RU"/>
              </w:rPr>
              <w:t>2</w:t>
            </w:r>
            <w:r w:rsidRPr="00F54731">
              <w:rPr>
                <w:rFonts w:ascii="Times New Roman" w:eastAsia="Times New Roman" w:hAnsi="Times New Roman" w:cs="Times New Roman"/>
                <w:sz w:val="20"/>
                <w:szCs w:val="20"/>
                <w:lang w:eastAsia="ru-RU"/>
              </w:rPr>
              <w:t xml:space="preserve"> км</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(центральная часть)</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Предложения ООО «НПО «ЮРГЦ в развитие схем водоснабжения и водоотведения </w:t>
            </w:r>
            <w:proofErr w:type="spellStart"/>
            <w:r w:rsidRPr="00F54731">
              <w:rPr>
                <w:rFonts w:ascii="Times New Roman" w:eastAsia="Times New Roman" w:hAnsi="Times New Roman" w:cs="Times New Roman"/>
                <w:bCs/>
                <w:sz w:val="20"/>
                <w:szCs w:val="20"/>
                <w:lang w:eastAsia="ar-SA"/>
              </w:rPr>
              <w:t>Пановского</w:t>
            </w:r>
            <w:proofErr w:type="spellEnd"/>
            <w:r w:rsidRPr="00F54731">
              <w:rPr>
                <w:rFonts w:ascii="Times New Roman" w:eastAsia="Times New Roman" w:hAnsi="Times New Roman" w:cs="Times New Roman"/>
                <w:bCs/>
                <w:sz w:val="20"/>
                <w:szCs w:val="20"/>
                <w:lang w:eastAsia="ar-SA"/>
              </w:rPr>
              <w:t xml:space="preserve"> </w:t>
            </w:r>
            <w:r w:rsidRPr="00F54731">
              <w:rPr>
                <w:rFonts w:ascii="Times New Roman" w:eastAsia="Times New Roman" w:hAnsi="Times New Roman" w:cs="Times New Roman"/>
                <w:bCs/>
                <w:sz w:val="20"/>
                <w:szCs w:val="20"/>
                <w:lang w:eastAsia="ar-SA"/>
              </w:rPr>
              <w:lastRenderedPageBreak/>
              <w:t>сельского поселения Палехского муниципального района Ивановской области на период с 2022 года до 2035 года</w:t>
            </w:r>
          </w:p>
        </w:tc>
      </w:tr>
      <w:tr w:rsidR="00F54731" w:rsidRPr="00F54731" w:rsidTr="00CD20F7">
        <w:trPr>
          <w:trHeight w:val="743"/>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64"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Реконструкция канализационных сетей</w:t>
            </w:r>
          </w:p>
        </w:tc>
        <w:tc>
          <w:tcPr>
            <w:tcW w:w="763"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val="en-US" w:eastAsia="ru-RU"/>
              </w:rPr>
              <w:t>1</w:t>
            </w:r>
            <w:r w:rsidRPr="00F54731">
              <w:rPr>
                <w:rFonts w:ascii="Times New Roman" w:eastAsia="Times New Roman" w:hAnsi="Times New Roman" w:cs="Times New Roman"/>
                <w:sz w:val="20"/>
                <w:szCs w:val="20"/>
                <w:lang w:eastAsia="ru-RU"/>
              </w:rPr>
              <w:t>,</w:t>
            </w:r>
            <w:r w:rsidRPr="00F54731">
              <w:rPr>
                <w:rFonts w:ascii="Times New Roman" w:eastAsia="Times New Roman" w:hAnsi="Times New Roman" w:cs="Times New Roman"/>
                <w:sz w:val="20"/>
                <w:szCs w:val="20"/>
                <w:lang w:val="en-US" w:eastAsia="ru-RU"/>
              </w:rPr>
              <w:t>2</w:t>
            </w:r>
            <w:r w:rsidRPr="00F54731">
              <w:rPr>
                <w:rFonts w:ascii="Times New Roman" w:eastAsia="Times New Roman" w:hAnsi="Times New Roman" w:cs="Times New Roman"/>
                <w:sz w:val="20"/>
                <w:szCs w:val="20"/>
                <w:lang w:eastAsia="ru-RU"/>
              </w:rPr>
              <w:t xml:space="preserve"> км</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(центральная часть)</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r>
      <w:tr w:rsidR="00F54731" w:rsidRPr="00F54731" w:rsidTr="00CD20F7">
        <w:trPr>
          <w:trHeight w:val="800"/>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64"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Строительство канализационного коллектора</w:t>
            </w:r>
          </w:p>
        </w:tc>
        <w:tc>
          <w:tcPr>
            <w:tcW w:w="763" w:type="pct"/>
            <w:tcBorders>
              <w:top w:val="single" w:sz="4" w:space="0" w:color="000000"/>
              <w:left w:val="single" w:sz="4" w:space="0" w:color="000000"/>
              <w:bottom w:val="single" w:sz="4" w:space="0" w:color="000000"/>
              <w:right w:val="single" w:sz="4" w:space="0" w:color="000000"/>
            </w:tcBorders>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0,25 км</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от ул. Мира до территории ЛКОС</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r>
      <w:tr w:rsidR="00F54731" w:rsidRPr="00F54731" w:rsidTr="00CD20F7">
        <w:trPr>
          <w:trHeight w:val="982"/>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lastRenderedPageBreak/>
              <w:t>3.1</w:t>
            </w:r>
          </w:p>
        </w:tc>
        <w:tc>
          <w:tcPr>
            <w:tcW w:w="714" w:type="pct"/>
            <w:vMerge w:val="restar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 xml:space="preserve">Объекты ливневой канализации </w:t>
            </w:r>
          </w:p>
        </w:tc>
        <w:tc>
          <w:tcPr>
            <w:tcW w:w="864" w:type="pct"/>
            <w:tcBorders>
              <w:top w:val="single" w:sz="4" w:space="0" w:color="auto"/>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Сети ливневой канализации (преимущественно открытого типа)</w:t>
            </w:r>
          </w:p>
        </w:tc>
        <w:tc>
          <w:tcPr>
            <w:tcW w:w="763" w:type="pct"/>
            <w:tcBorders>
              <w:top w:val="single" w:sz="4" w:space="0" w:color="auto"/>
              <w:left w:val="single" w:sz="4" w:space="0" w:color="000000"/>
              <w:bottom w:val="single" w:sz="4" w:space="0" w:color="000000"/>
              <w:right w:val="single" w:sz="4" w:space="0" w:color="000000"/>
            </w:tcBorders>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1,2 км</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(центральная часть)</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Предложения ООО «НПО «ЮРГЦ»</w:t>
            </w:r>
          </w:p>
        </w:tc>
      </w:tr>
      <w:tr w:rsidR="00F54731" w:rsidRPr="00F54731" w:rsidTr="00CD20F7">
        <w:trPr>
          <w:trHeight w:val="554"/>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3.2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64" w:type="pct"/>
            <w:tcBorders>
              <w:top w:val="single" w:sz="4" w:space="0" w:color="auto"/>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Сети ливневой канализации (преимущественно открытого типа)</w:t>
            </w:r>
          </w:p>
        </w:tc>
        <w:tc>
          <w:tcPr>
            <w:tcW w:w="763" w:type="pct"/>
            <w:tcBorders>
              <w:top w:val="single" w:sz="4" w:space="0" w:color="auto"/>
              <w:left w:val="single" w:sz="4" w:space="0" w:color="000000"/>
              <w:bottom w:val="single" w:sz="4" w:space="0" w:color="000000"/>
              <w:right w:val="single" w:sz="4" w:space="0" w:color="000000"/>
            </w:tcBorders>
            <w:hideMark/>
          </w:tcPr>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 xml:space="preserve">Протяженность </w:t>
            </w:r>
          </w:p>
          <w:p w:rsidR="00F54731" w:rsidRPr="00F54731" w:rsidRDefault="00F54731" w:rsidP="00F54731">
            <w:pPr>
              <w:spacing w:after="0" w:line="240" w:lineRule="auto"/>
              <w:jc w:val="center"/>
              <w:rPr>
                <w:rFonts w:ascii="Times New Roman" w:eastAsia="Times New Roman" w:hAnsi="Times New Roman" w:cs="Times New Roman"/>
                <w:sz w:val="20"/>
                <w:szCs w:val="20"/>
                <w:lang w:eastAsia="ru-RU"/>
              </w:rPr>
            </w:pPr>
            <w:r w:rsidRPr="00F54731">
              <w:rPr>
                <w:rFonts w:ascii="Times New Roman" w:eastAsia="Times New Roman" w:hAnsi="Times New Roman" w:cs="Times New Roman"/>
                <w:sz w:val="20"/>
                <w:szCs w:val="20"/>
                <w:lang w:eastAsia="ru-RU"/>
              </w:rPr>
              <w:t>0,7 км</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(центральная часть)</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r>
      <w:tr w:rsidR="00F54731" w:rsidRPr="00F54731" w:rsidTr="00CD20F7">
        <w:trPr>
          <w:trHeight w:val="482"/>
        </w:trPr>
        <w:tc>
          <w:tcPr>
            <w:tcW w:w="226"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4.1</w:t>
            </w:r>
          </w:p>
        </w:tc>
        <w:tc>
          <w:tcPr>
            <w:tcW w:w="714" w:type="pct"/>
            <w:vMerge w:val="restar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Объекты ливневой канализации (очистные сооружения)</w:t>
            </w:r>
          </w:p>
        </w:tc>
        <w:tc>
          <w:tcPr>
            <w:tcW w:w="864"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Очистное сооружение ливневой канализации</w:t>
            </w:r>
          </w:p>
        </w:tc>
        <w:tc>
          <w:tcPr>
            <w:tcW w:w="763" w:type="pct"/>
            <w:tcBorders>
              <w:top w:val="single" w:sz="4" w:space="0" w:color="auto"/>
              <w:left w:val="single" w:sz="4" w:space="0" w:color="000000"/>
              <w:bottom w:val="single" w:sz="4" w:space="0" w:color="000000"/>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40м³/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xml:space="preserve"> (центральная часть)</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906" w:type="pct"/>
            <w:vMerge w:val="restar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Предложения ООО «НПО «ЮРГЦ»</w:t>
            </w:r>
          </w:p>
        </w:tc>
      </w:tr>
      <w:tr w:rsidR="00F54731" w:rsidRPr="00F54731" w:rsidTr="00CD20F7">
        <w:trPr>
          <w:trHeight w:val="404"/>
        </w:trPr>
        <w:tc>
          <w:tcPr>
            <w:tcW w:w="226" w:type="pct"/>
            <w:tcBorders>
              <w:top w:val="single" w:sz="4" w:space="0" w:color="000000"/>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4.2</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c>
          <w:tcPr>
            <w:tcW w:w="864" w:type="pct"/>
            <w:tcBorders>
              <w:top w:val="single" w:sz="4" w:space="0" w:color="000000"/>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sz w:val="20"/>
                <w:szCs w:val="20"/>
                <w:lang w:eastAsia="ar-SA"/>
              </w:rPr>
              <w:t>Очистное сооружение ливневой канализации</w:t>
            </w:r>
          </w:p>
        </w:tc>
        <w:tc>
          <w:tcPr>
            <w:tcW w:w="763" w:type="pct"/>
            <w:tcBorders>
              <w:top w:val="single" w:sz="4" w:space="0" w:color="000000"/>
              <w:left w:val="single" w:sz="4" w:space="0" w:color="000000"/>
              <w:bottom w:val="single" w:sz="4" w:space="0" w:color="auto"/>
              <w:right w:val="single" w:sz="4" w:space="0" w:color="000000"/>
            </w:tcBorders>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Мощность до 40м³/</w:t>
            </w:r>
            <w:proofErr w:type="spellStart"/>
            <w:r w:rsidRPr="00F54731">
              <w:rPr>
                <w:rFonts w:ascii="Times New Roman" w:eastAsia="Times New Roman" w:hAnsi="Times New Roman" w:cs="Times New Roman"/>
                <w:sz w:val="20"/>
                <w:szCs w:val="20"/>
                <w:lang w:eastAsia="ar-SA"/>
              </w:rPr>
              <w:t>сут</w:t>
            </w:r>
            <w:proofErr w:type="spellEnd"/>
            <w:r w:rsidRPr="00F54731">
              <w:rPr>
                <w:rFonts w:ascii="Times New Roman" w:eastAsia="Times New Roman" w:hAnsi="Times New Roman" w:cs="Times New Roman"/>
                <w:sz w:val="20"/>
                <w:szCs w:val="20"/>
                <w:lang w:eastAsia="ar-SA"/>
              </w:rPr>
              <w:t>.</w:t>
            </w:r>
          </w:p>
        </w:tc>
        <w:tc>
          <w:tcPr>
            <w:tcW w:w="1049" w:type="pct"/>
            <w:tcBorders>
              <w:top w:val="single" w:sz="4" w:space="0" w:color="000000"/>
              <w:left w:val="single" w:sz="4" w:space="0" w:color="000000"/>
              <w:bottom w:val="single" w:sz="4" w:space="0" w:color="auto"/>
              <w:right w:val="single" w:sz="4" w:space="0" w:color="auto"/>
            </w:tcBorders>
            <w:vAlign w:val="center"/>
            <w:hideMark/>
          </w:tcPr>
          <w:p w:rsidR="00F54731" w:rsidRPr="00F54731" w:rsidRDefault="00F54731" w:rsidP="00F54731">
            <w:pPr>
              <w:tabs>
                <w:tab w:val="left" w:pos="1946"/>
              </w:tabs>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(центральная часть)</w:t>
            </w:r>
          </w:p>
        </w:tc>
        <w:tc>
          <w:tcPr>
            <w:tcW w:w="477" w:type="pct"/>
            <w:tcBorders>
              <w:top w:val="single" w:sz="4" w:space="0" w:color="000000"/>
              <w:left w:val="single" w:sz="4" w:space="0" w:color="auto"/>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r>
    </w:tbl>
    <w:p w:rsidR="00F54731" w:rsidRPr="00F54731" w:rsidRDefault="00F54731" w:rsidP="00F54731">
      <w:pPr>
        <w:spacing w:after="0" w:line="240" w:lineRule="auto"/>
        <w:contextualSpacing/>
        <w:rPr>
          <w:rFonts w:ascii="Times New Roman" w:eastAsia="Calibri" w:hAnsi="Times New Roman" w:cs="Times New Roman"/>
          <w:bCs/>
          <w:i/>
          <w:sz w:val="20"/>
          <w:szCs w:val="20"/>
          <w:lang w:eastAsia="ru-RU"/>
        </w:rPr>
      </w:pPr>
      <w:bookmarkStart w:id="198" w:name="_Toc89090445"/>
      <w:bookmarkStart w:id="199" w:name="_Toc84943787"/>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в области газоснабжения</w:t>
      </w:r>
      <w:bookmarkEnd w:id="198"/>
      <w:bookmarkEnd w:id="199"/>
    </w:p>
    <w:tbl>
      <w:tblPr>
        <w:tblpPr w:leftFromText="180" w:rightFromText="180" w:bottomFromText="200" w:vertAnchor="text" w:tblpX="-21"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58"/>
        <w:gridCol w:w="1447"/>
        <w:gridCol w:w="1845"/>
        <w:gridCol w:w="1617"/>
        <w:gridCol w:w="1651"/>
        <w:gridCol w:w="1389"/>
        <w:gridCol w:w="1447"/>
      </w:tblGrid>
      <w:tr w:rsidR="00F54731" w:rsidRPr="00F54731" w:rsidTr="00CD20F7">
        <w:trPr>
          <w:trHeight w:val="871"/>
          <w:tblHeader/>
        </w:trPr>
        <w:tc>
          <w:tcPr>
            <w:tcW w:w="2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10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90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Основания для включения в перечень</w:t>
            </w:r>
          </w:p>
        </w:tc>
      </w:tr>
      <w:tr w:rsidR="00F54731" w:rsidRPr="00F54731" w:rsidTr="00CD20F7">
        <w:trPr>
          <w:trHeight w:val="828"/>
        </w:trPr>
        <w:tc>
          <w:tcPr>
            <w:tcW w:w="22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val="en-US" w:eastAsia="ar-SA"/>
              </w:rPr>
            </w:pPr>
            <w:r w:rsidRPr="00F54731">
              <w:rPr>
                <w:rFonts w:ascii="Times New Roman" w:eastAsia="Times New Roman" w:hAnsi="Times New Roman" w:cs="Times New Roman"/>
                <w:sz w:val="20"/>
                <w:szCs w:val="20"/>
                <w:lang w:val="en-US" w:eastAsia="ar-SA"/>
              </w:rPr>
              <w:t>1.1</w:t>
            </w:r>
          </w:p>
        </w:tc>
        <w:tc>
          <w:tcPr>
            <w:tcW w:w="754" w:type="pct"/>
            <w:vMerge w:val="restar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ar-SA"/>
              </w:rPr>
            </w:pPr>
            <w:r w:rsidRPr="00F54731">
              <w:rPr>
                <w:rFonts w:ascii="Times New Roman" w:eastAsia="Times New Roman" w:hAnsi="Times New Roman" w:cs="Times New Roman"/>
                <w:bCs/>
                <w:sz w:val="20"/>
                <w:szCs w:val="20"/>
                <w:lang w:eastAsia="ar-SA"/>
              </w:rPr>
              <w:t>Сети газоснабжения</w:t>
            </w:r>
          </w:p>
        </w:tc>
        <w:tc>
          <w:tcPr>
            <w:tcW w:w="848" w:type="pct"/>
            <w:vMerge w:val="restar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Строительство распределительных сетей, установка ГРПШ</w:t>
            </w:r>
          </w:p>
        </w:tc>
        <w:tc>
          <w:tcPr>
            <w:tcW w:w="754"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0,6 км</w:t>
            </w:r>
          </w:p>
        </w:tc>
        <w:tc>
          <w:tcPr>
            <w:tcW w:w="103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ru-RU"/>
              </w:rPr>
            </w:pPr>
            <w:r w:rsidRPr="00F54731">
              <w:rPr>
                <w:rFonts w:ascii="Times New Roman" w:eastAsia="Times New Roman" w:hAnsi="Times New Roman" w:cs="Times New Roman"/>
                <w:bCs/>
                <w:sz w:val="20"/>
                <w:szCs w:val="20"/>
                <w:lang w:eastAsia="ar-SA"/>
              </w:rPr>
              <w:t>д.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476"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907" w:type="pct"/>
            <w:vMerge w:val="restar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Схема газоснабжения Палехского района Ивановской области</w:t>
            </w:r>
          </w:p>
        </w:tc>
      </w:tr>
      <w:tr w:rsidR="00F54731" w:rsidRPr="00F54731" w:rsidTr="00CD20F7">
        <w:trPr>
          <w:trHeight w:val="875"/>
        </w:trPr>
        <w:tc>
          <w:tcPr>
            <w:tcW w:w="22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highlight w:val="yellow"/>
                <w:lang w:eastAsia="ar-SA"/>
              </w:rPr>
            </w:pP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754"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0,5 км</w:t>
            </w:r>
          </w:p>
        </w:tc>
        <w:tc>
          <w:tcPr>
            <w:tcW w:w="103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ru-RU"/>
              </w:rPr>
            </w:pPr>
            <w:r w:rsidRPr="00F54731">
              <w:rPr>
                <w:rFonts w:ascii="Times New Roman" w:eastAsia="Times New Roman" w:hAnsi="Times New Roman" w:cs="Times New Roman"/>
                <w:bCs/>
                <w:sz w:val="20"/>
                <w:szCs w:val="20"/>
                <w:lang w:eastAsia="ar-SA"/>
              </w:rPr>
              <w:t>д. Жуково</w:t>
            </w:r>
          </w:p>
        </w:tc>
        <w:tc>
          <w:tcPr>
            <w:tcW w:w="476"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775"/>
        </w:trPr>
        <w:tc>
          <w:tcPr>
            <w:tcW w:w="22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highlight w:val="yellow"/>
                <w:lang w:eastAsia="ar-SA"/>
              </w:rPr>
            </w:pP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754"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0,6 км</w:t>
            </w:r>
          </w:p>
        </w:tc>
        <w:tc>
          <w:tcPr>
            <w:tcW w:w="103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highlight w:val="yellow"/>
                <w:lang w:eastAsia="ru-RU"/>
              </w:rPr>
            </w:pPr>
            <w:r w:rsidRPr="00F54731">
              <w:rPr>
                <w:rFonts w:ascii="Times New Roman" w:eastAsia="Times New Roman" w:hAnsi="Times New Roman" w:cs="Times New Roman"/>
                <w:bCs/>
                <w:sz w:val="20"/>
                <w:szCs w:val="20"/>
                <w:lang w:eastAsia="ar-SA"/>
              </w:rPr>
              <w:t>д. </w:t>
            </w:r>
            <w:proofErr w:type="spellStart"/>
            <w:r w:rsidRPr="00F54731">
              <w:rPr>
                <w:rFonts w:ascii="Times New Roman" w:eastAsia="Times New Roman" w:hAnsi="Times New Roman" w:cs="Times New Roman"/>
                <w:bCs/>
                <w:sz w:val="20"/>
                <w:szCs w:val="20"/>
                <w:lang w:eastAsia="ar-SA"/>
              </w:rPr>
              <w:t>Хотенково</w:t>
            </w:r>
            <w:proofErr w:type="spellEnd"/>
          </w:p>
        </w:tc>
        <w:tc>
          <w:tcPr>
            <w:tcW w:w="476"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830"/>
        </w:trPr>
        <w:tc>
          <w:tcPr>
            <w:tcW w:w="22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highlight w:val="yellow"/>
                <w:lang w:eastAsia="ar-SA"/>
              </w:rPr>
            </w:pP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754"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Газопроводы низкого давления,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0,3 км</w:t>
            </w:r>
          </w:p>
        </w:tc>
        <w:tc>
          <w:tcPr>
            <w:tcW w:w="1035"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д. Юркино</w:t>
            </w:r>
          </w:p>
        </w:tc>
        <w:tc>
          <w:tcPr>
            <w:tcW w:w="476"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bl>
    <w:p w:rsidR="00F54731" w:rsidRPr="00F54731" w:rsidRDefault="00F54731" w:rsidP="00F54731">
      <w:pPr>
        <w:spacing w:after="0" w:line="240" w:lineRule="auto"/>
        <w:contextualSpacing/>
        <w:rPr>
          <w:rFonts w:ascii="Times New Roman" w:eastAsia="Calibri" w:hAnsi="Times New Roman" w:cs="Times New Roman"/>
          <w:bCs/>
          <w:i/>
          <w:sz w:val="20"/>
          <w:szCs w:val="20"/>
          <w:lang w:eastAsia="ru-RU"/>
        </w:rPr>
      </w:pPr>
      <w:bookmarkStart w:id="200" w:name="_Toc89090447"/>
      <w:bookmarkStart w:id="201" w:name="_Toc84943789"/>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в области автомобильных дорог в границах населенных пунктов</w:t>
      </w:r>
      <w:bookmarkEnd w:id="200"/>
      <w:bookmarkEnd w:id="201"/>
    </w:p>
    <w:tbl>
      <w:tblPr>
        <w:tblpPr w:leftFromText="180" w:rightFromText="180" w:bottomFromText="200" w:vertAnchor="text" w:tblpX="46"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58"/>
        <w:gridCol w:w="1556"/>
        <w:gridCol w:w="1460"/>
        <w:gridCol w:w="1616"/>
        <w:gridCol w:w="1846"/>
        <w:gridCol w:w="1388"/>
        <w:gridCol w:w="1530"/>
      </w:tblGrid>
      <w:tr w:rsidR="00F54731" w:rsidRPr="00F54731" w:rsidTr="00CD20F7">
        <w:trPr>
          <w:trHeight w:val="871"/>
          <w:tblHeader/>
        </w:trPr>
        <w:tc>
          <w:tcPr>
            <w:tcW w:w="2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lastRenderedPageBreak/>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8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Основания для включения в перечень</w:t>
            </w:r>
          </w:p>
        </w:tc>
      </w:tr>
      <w:tr w:rsidR="00F54731" w:rsidRPr="00F54731" w:rsidTr="00CD20F7">
        <w:trPr>
          <w:trHeight w:val="1122"/>
        </w:trPr>
        <w:tc>
          <w:tcPr>
            <w:tcW w:w="229"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39" w:type="pct"/>
            <w:vMerge w:val="restar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Автомобильные дороги местного значения в границах населенных пунктов</w:t>
            </w:r>
          </w:p>
        </w:tc>
        <w:tc>
          <w:tcPr>
            <w:tcW w:w="884"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Улицы в жилой застройке, устройство твердого покрытия протяженность 6,3 км</w:t>
            </w:r>
          </w:p>
        </w:tc>
        <w:tc>
          <w:tcPr>
            <w:tcW w:w="98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proofErr w:type="gram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ул. Мира, ул. Молодежная,  ул. Новая, ул. 1я Полевая, ул. 2я Полевая, ул. Центральная</w:t>
            </w:r>
            <w:proofErr w:type="gramEnd"/>
          </w:p>
        </w:tc>
        <w:tc>
          <w:tcPr>
            <w:tcW w:w="62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809" w:type="pct"/>
            <w:vMerge w:val="restar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bCs/>
                <w:sz w:val="20"/>
                <w:szCs w:val="20"/>
                <w:lang w:eastAsia="ar-SA" w:bidi="ru-RU"/>
              </w:rPr>
              <w:t xml:space="preserve">Предложения ООО «НПО «ЮРГЦ»  в развитие мероприятий муниципальной программы «Развитие транспортной системы в границах </w:t>
            </w:r>
            <w:proofErr w:type="spellStart"/>
            <w:r w:rsidRPr="00F54731">
              <w:rPr>
                <w:rFonts w:ascii="Times New Roman" w:eastAsia="Times New Roman" w:hAnsi="Times New Roman" w:cs="Times New Roman"/>
                <w:bCs/>
                <w:sz w:val="20"/>
                <w:szCs w:val="20"/>
                <w:lang w:eastAsia="ar-SA" w:bidi="ru-RU"/>
              </w:rPr>
              <w:t>Пановского</w:t>
            </w:r>
            <w:proofErr w:type="spellEnd"/>
            <w:r w:rsidRPr="00F54731">
              <w:rPr>
                <w:rFonts w:ascii="Times New Roman" w:eastAsia="Times New Roman" w:hAnsi="Times New Roman" w:cs="Times New Roman"/>
                <w:bCs/>
                <w:sz w:val="20"/>
                <w:szCs w:val="20"/>
                <w:lang w:eastAsia="ar-SA" w:bidi="ru-RU"/>
              </w:rPr>
              <w:t xml:space="preserve"> сельского поселения  на  2023-2025 годы»</w:t>
            </w:r>
          </w:p>
        </w:tc>
      </w:tr>
      <w:tr w:rsidR="00F54731" w:rsidRPr="00F54731" w:rsidTr="00CD20F7">
        <w:trPr>
          <w:trHeight w:val="830"/>
        </w:trPr>
        <w:tc>
          <w:tcPr>
            <w:tcW w:w="229"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84" w:type="pct"/>
            <w:tcBorders>
              <w:top w:val="single" w:sz="8"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Улицы в жилой застройке,  устройство твердого покрытия протяженностью  1,6 км</w:t>
            </w:r>
          </w:p>
        </w:tc>
        <w:tc>
          <w:tcPr>
            <w:tcW w:w="98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proofErr w:type="gram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ул. Комсомольская,  ул. Мира, ул. Первомайская, ул. Школьная, проезд № 1, проезд № 2</w:t>
            </w:r>
            <w:proofErr w:type="gramEnd"/>
          </w:p>
        </w:tc>
        <w:tc>
          <w:tcPr>
            <w:tcW w:w="62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647"/>
        </w:trPr>
        <w:tc>
          <w:tcPr>
            <w:tcW w:w="229"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84" w:type="pct"/>
            <w:tcBorders>
              <w:top w:val="single" w:sz="8"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2,1 км</w:t>
            </w:r>
          </w:p>
        </w:tc>
        <w:tc>
          <w:tcPr>
            <w:tcW w:w="98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r w:rsidRPr="00F54731">
              <w:rPr>
                <w:rFonts w:ascii="Times New Roman" w:eastAsia="Times New Roman" w:hAnsi="Times New Roman" w:cs="Times New Roman"/>
                <w:bCs/>
                <w:sz w:val="20"/>
                <w:szCs w:val="20"/>
                <w:lang w:eastAsia="ar-SA"/>
              </w:rPr>
              <w:t>, ул. Ветеранов, ул. </w:t>
            </w:r>
            <w:proofErr w:type="gramStart"/>
            <w:r w:rsidRPr="00F54731">
              <w:rPr>
                <w:rFonts w:ascii="Times New Roman" w:eastAsia="Times New Roman" w:hAnsi="Times New Roman" w:cs="Times New Roman"/>
                <w:bCs/>
                <w:sz w:val="20"/>
                <w:szCs w:val="20"/>
                <w:lang w:eastAsia="ar-SA"/>
              </w:rPr>
              <w:t>Молодежная</w:t>
            </w:r>
            <w:proofErr w:type="gramEnd"/>
            <w:r w:rsidRPr="00F54731">
              <w:rPr>
                <w:rFonts w:ascii="Times New Roman" w:eastAsia="Times New Roman" w:hAnsi="Times New Roman" w:cs="Times New Roman"/>
                <w:bCs/>
                <w:sz w:val="20"/>
                <w:szCs w:val="20"/>
                <w:lang w:eastAsia="ar-SA"/>
              </w:rPr>
              <w:t xml:space="preserve">, проезд № 1 </w:t>
            </w:r>
          </w:p>
        </w:tc>
        <w:tc>
          <w:tcPr>
            <w:tcW w:w="62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688"/>
        </w:trPr>
        <w:tc>
          <w:tcPr>
            <w:tcW w:w="229"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84" w:type="pct"/>
            <w:tcBorders>
              <w:top w:val="single" w:sz="8"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1,8 км</w:t>
            </w:r>
          </w:p>
        </w:tc>
        <w:tc>
          <w:tcPr>
            <w:tcW w:w="98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62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475"/>
        </w:trPr>
        <w:tc>
          <w:tcPr>
            <w:tcW w:w="229"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1.5</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84" w:type="pct"/>
            <w:tcBorders>
              <w:top w:val="single" w:sz="8"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местных улиц</w:t>
            </w:r>
          </w:p>
        </w:tc>
        <w:tc>
          <w:tcPr>
            <w:tcW w:w="737"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 xml:space="preserve">Улицы в жилой застройке, протяженностью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1,9 км</w:t>
            </w:r>
          </w:p>
        </w:tc>
        <w:tc>
          <w:tcPr>
            <w:tcW w:w="98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д. </w:t>
            </w:r>
            <w:proofErr w:type="spellStart"/>
            <w:r w:rsidRPr="00F54731">
              <w:rPr>
                <w:rFonts w:ascii="Times New Roman" w:eastAsia="Times New Roman" w:hAnsi="Times New Roman" w:cs="Times New Roman"/>
                <w:bCs/>
                <w:sz w:val="20"/>
                <w:szCs w:val="20"/>
                <w:lang w:eastAsia="ar-SA"/>
              </w:rPr>
              <w:t>Бокари</w:t>
            </w:r>
            <w:proofErr w:type="spellEnd"/>
            <w:r w:rsidRPr="00F54731">
              <w:rPr>
                <w:rFonts w:ascii="Times New Roman" w:eastAsia="Times New Roman" w:hAnsi="Times New Roman" w:cs="Times New Roman"/>
                <w:bCs/>
                <w:sz w:val="20"/>
                <w:szCs w:val="20"/>
                <w:lang w:eastAsia="ar-SA"/>
              </w:rPr>
              <w:t xml:space="preserve"> </w:t>
            </w:r>
          </w:p>
        </w:tc>
        <w:tc>
          <w:tcPr>
            <w:tcW w:w="621" w:type="pct"/>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8"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bl>
    <w:p w:rsidR="00F54731" w:rsidRPr="00F54731" w:rsidRDefault="00F54731" w:rsidP="00F54731">
      <w:pPr>
        <w:spacing w:after="0" w:line="240" w:lineRule="auto"/>
        <w:contextualSpacing/>
        <w:rPr>
          <w:rFonts w:ascii="Times New Roman" w:eastAsia="Calibri" w:hAnsi="Times New Roman" w:cs="Times New Roman"/>
          <w:bCs/>
          <w:i/>
          <w:sz w:val="20"/>
          <w:szCs w:val="20"/>
          <w:lang w:eastAsia="ru-RU"/>
        </w:rPr>
      </w:pPr>
      <w:bookmarkStart w:id="202" w:name="_Toc89090448"/>
      <w:bookmarkStart w:id="203" w:name="_Toc84943790"/>
      <w:r w:rsidRPr="00F54731">
        <w:rPr>
          <w:rFonts w:ascii="Times New Roman" w:eastAsia="Calibri" w:hAnsi="Times New Roman" w:cs="Times New Roman"/>
          <w:bCs/>
          <w:i/>
          <w:sz w:val="20"/>
          <w:szCs w:val="20"/>
          <w:lang w:eastAsia="ru-RU"/>
        </w:rPr>
        <w:t xml:space="preserve">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для массового отдыха жителей</w:t>
      </w:r>
      <w:bookmarkEnd w:id="202"/>
      <w:bookmarkEnd w:id="203"/>
    </w:p>
    <w:tbl>
      <w:tblPr>
        <w:tblpPr w:leftFromText="180" w:rightFromText="180" w:bottomFromText="200" w:vertAnchor="text" w:tblpX="-68"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542"/>
        <w:gridCol w:w="1545"/>
        <w:gridCol w:w="1643"/>
        <w:gridCol w:w="1756"/>
        <w:gridCol w:w="1426"/>
        <w:gridCol w:w="1476"/>
      </w:tblGrid>
      <w:tr w:rsidR="00F54731" w:rsidRPr="00F54731" w:rsidTr="00CD20F7">
        <w:trPr>
          <w:tblHeader/>
        </w:trPr>
        <w:tc>
          <w:tcPr>
            <w:tcW w:w="27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4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95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62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811"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Основания для включения в перечень</w:t>
            </w:r>
          </w:p>
        </w:tc>
      </w:tr>
      <w:tr w:rsidR="00F54731" w:rsidRPr="00F54731" w:rsidTr="00CD20F7">
        <w:trPr>
          <w:trHeight w:val="274"/>
        </w:trPr>
        <w:tc>
          <w:tcPr>
            <w:tcW w:w="27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1.1</w:t>
            </w:r>
          </w:p>
        </w:tc>
        <w:tc>
          <w:tcPr>
            <w:tcW w:w="727" w:type="pct"/>
            <w:vMerge w:val="restar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Рекреационные объекты  для массового отдыха жителей</w:t>
            </w:r>
          </w:p>
        </w:tc>
        <w:tc>
          <w:tcPr>
            <w:tcW w:w="87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и озеленение, освещение, устройство ограждения, площадь 1,2 га</w:t>
            </w:r>
          </w:p>
        </w:tc>
        <w:tc>
          <w:tcPr>
            <w:tcW w:w="95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ул. Мира</w:t>
            </w:r>
          </w:p>
        </w:tc>
        <w:tc>
          <w:tcPr>
            <w:tcW w:w="62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11" w:type="pct"/>
            <w:vMerge w:val="restar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bCs/>
                <w:sz w:val="20"/>
                <w:szCs w:val="20"/>
                <w:lang w:eastAsia="ar-SA"/>
              </w:rPr>
              <w:t>Предложения ООО «НПО ЮРГЦ» на основании Стратегии СЭР района</w:t>
            </w:r>
          </w:p>
        </w:tc>
      </w:tr>
      <w:tr w:rsidR="00F54731" w:rsidRPr="00F54731" w:rsidTr="00CD20F7">
        <w:trPr>
          <w:trHeight w:val="274"/>
        </w:trPr>
        <w:tc>
          <w:tcPr>
            <w:tcW w:w="27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7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освещение, устройство ограждения, площадь 0,2 га</w:t>
            </w:r>
          </w:p>
        </w:tc>
        <w:tc>
          <w:tcPr>
            <w:tcW w:w="95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ул. 40 лет Победы</w:t>
            </w:r>
          </w:p>
        </w:tc>
        <w:tc>
          <w:tcPr>
            <w:tcW w:w="62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274"/>
        </w:trPr>
        <w:tc>
          <w:tcPr>
            <w:tcW w:w="27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1.3</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73"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и озеленение, освещение, устройство ограждения, площадь 0,2 га</w:t>
            </w:r>
          </w:p>
        </w:tc>
        <w:tc>
          <w:tcPr>
            <w:tcW w:w="95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p>
        </w:tc>
        <w:tc>
          <w:tcPr>
            <w:tcW w:w="62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r w:rsidR="00F54731" w:rsidRPr="00F54731" w:rsidTr="00CD20F7">
        <w:trPr>
          <w:trHeight w:val="801"/>
        </w:trPr>
        <w:tc>
          <w:tcPr>
            <w:tcW w:w="27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lastRenderedPageBreak/>
              <w:t>1.4</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73"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Сквер с детской площадкой</w:t>
            </w:r>
          </w:p>
        </w:tc>
        <w:tc>
          <w:tcPr>
            <w:tcW w:w="742" w:type="pct"/>
            <w:tcBorders>
              <w:top w:val="single" w:sz="4" w:space="0" w:color="000000"/>
              <w:left w:val="single" w:sz="4" w:space="0" w:color="000000"/>
              <w:bottom w:val="single" w:sz="4" w:space="0" w:color="000000"/>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Комплексное благоустройство и озеленение, освещение, устройство ограждения, площадь 0,3 га</w:t>
            </w:r>
          </w:p>
        </w:tc>
        <w:tc>
          <w:tcPr>
            <w:tcW w:w="953"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622" w:type="pct"/>
            <w:tcBorders>
              <w:top w:val="single" w:sz="4" w:space="0" w:color="auto"/>
              <w:left w:val="single" w:sz="4" w:space="0" w:color="000000"/>
              <w:bottom w:val="single" w:sz="4" w:space="0" w:color="auto"/>
              <w:right w:val="single" w:sz="4" w:space="0" w:color="000000"/>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F54731" w:rsidRPr="00F54731" w:rsidRDefault="00F54731" w:rsidP="00F54731">
            <w:pPr>
              <w:spacing w:after="0" w:line="240" w:lineRule="auto"/>
              <w:rPr>
                <w:rFonts w:ascii="Times New Roman" w:eastAsia="Times New Roman" w:hAnsi="Times New Roman" w:cs="Times New Roman"/>
                <w:sz w:val="20"/>
                <w:szCs w:val="20"/>
                <w:lang w:eastAsia="ar-SA"/>
              </w:rPr>
            </w:pPr>
          </w:p>
        </w:tc>
      </w:tr>
    </w:tbl>
    <w:p w:rsidR="00F54731" w:rsidRPr="00F54731" w:rsidRDefault="00F54731" w:rsidP="00F54731">
      <w:pPr>
        <w:spacing w:after="0" w:line="240" w:lineRule="auto"/>
        <w:contextualSpacing/>
        <w:rPr>
          <w:rFonts w:ascii="Times New Roman" w:eastAsia="Calibri" w:hAnsi="Times New Roman" w:cs="Times New Roman"/>
          <w:bCs/>
          <w:i/>
          <w:sz w:val="20"/>
          <w:szCs w:val="20"/>
          <w:lang w:eastAsia="ru-RU"/>
        </w:rPr>
      </w:pPr>
      <w:bookmarkStart w:id="204" w:name="_Toc89090449"/>
      <w:bookmarkStart w:id="205" w:name="_Toc84943791"/>
      <w:r w:rsidRPr="00F54731">
        <w:rPr>
          <w:rFonts w:ascii="Times New Roman" w:eastAsia="Calibri" w:hAnsi="Times New Roman" w:cs="Times New Roman"/>
          <w:bCs/>
          <w:i/>
          <w:sz w:val="20"/>
          <w:szCs w:val="20"/>
          <w:lang w:eastAsia="ru-RU"/>
        </w:rPr>
        <w:t xml:space="preserve">Иные планируемые для размещения на территории </w:t>
      </w:r>
      <w:proofErr w:type="spellStart"/>
      <w:r w:rsidRPr="00F54731">
        <w:rPr>
          <w:rFonts w:ascii="Times New Roman" w:eastAsia="Calibri" w:hAnsi="Times New Roman" w:cs="Times New Roman"/>
          <w:bCs/>
          <w:i/>
          <w:sz w:val="20"/>
          <w:szCs w:val="20"/>
          <w:lang w:eastAsia="ru-RU"/>
        </w:rPr>
        <w:t>Пановского</w:t>
      </w:r>
      <w:proofErr w:type="spellEnd"/>
      <w:r w:rsidRPr="00F54731">
        <w:rPr>
          <w:rFonts w:ascii="Times New Roman" w:eastAsia="Calibri" w:hAnsi="Times New Roman" w:cs="Times New Roman"/>
          <w:bCs/>
          <w:i/>
          <w:sz w:val="20"/>
          <w:szCs w:val="20"/>
          <w:lang w:eastAsia="ru-RU"/>
        </w:rPr>
        <w:t xml:space="preserve"> СП Палехского района объекты местного значения </w:t>
      </w:r>
      <w:bookmarkEnd w:id="204"/>
      <w:bookmarkEnd w:id="205"/>
    </w:p>
    <w:tbl>
      <w:tblPr>
        <w:tblpPr w:leftFromText="180" w:rightFromText="180" w:bottomFromText="200" w:vertAnchor="text" w:tblpX="-62"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0"/>
        <w:gridCol w:w="1797"/>
        <w:gridCol w:w="1469"/>
        <w:gridCol w:w="1530"/>
        <w:gridCol w:w="1661"/>
        <w:gridCol w:w="1397"/>
        <w:gridCol w:w="1540"/>
      </w:tblGrid>
      <w:tr w:rsidR="00F54731" w:rsidRPr="00F54731" w:rsidTr="00CD20F7">
        <w:trPr>
          <w:trHeight w:val="871"/>
          <w:tblHeader/>
        </w:trPr>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 xml:space="preserve">№ </w:t>
            </w:r>
            <w:proofErr w:type="spellStart"/>
            <w:r w:rsidRPr="00F54731">
              <w:rPr>
                <w:rFonts w:ascii="Times New Roman" w:eastAsia="Times New Roman" w:hAnsi="Times New Roman" w:cs="Times New Roman"/>
                <w:bCs/>
                <w:sz w:val="20"/>
                <w:szCs w:val="20"/>
                <w:lang w:eastAsia="ru-RU"/>
              </w:rPr>
              <w:t>пп</w:t>
            </w:r>
            <w:proofErr w:type="spellEnd"/>
          </w:p>
        </w:tc>
        <w:tc>
          <w:tcPr>
            <w:tcW w:w="7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ind w:hanging="24"/>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Назначение объекта</w:t>
            </w:r>
          </w:p>
        </w:tc>
        <w:tc>
          <w:tcPr>
            <w:tcW w:w="8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Наименование объекта</w:t>
            </w:r>
          </w:p>
        </w:tc>
        <w:tc>
          <w:tcPr>
            <w:tcW w:w="72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Основные характеристики объекта</w:t>
            </w:r>
          </w:p>
        </w:tc>
        <w:tc>
          <w:tcPr>
            <w:tcW w:w="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Местоположение объекта</w:t>
            </w:r>
          </w:p>
        </w:tc>
        <w:tc>
          <w:tcPr>
            <w:tcW w:w="5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Очередность строительства</w:t>
            </w:r>
          </w:p>
        </w:tc>
        <w:tc>
          <w:tcPr>
            <w:tcW w:w="8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4731" w:rsidRPr="00F54731" w:rsidRDefault="00F54731" w:rsidP="00F54731">
            <w:pPr>
              <w:spacing w:after="0" w:line="240" w:lineRule="auto"/>
              <w:contextualSpacing/>
              <w:jc w:val="center"/>
              <w:rPr>
                <w:rFonts w:ascii="Times New Roman" w:eastAsia="Times New Roman" w:hAnsi="Times New Roman" w:cs="Times New Roman"/>
                <w:bCs/>
                <w:sz w:val="20"/>
                <w:szCs w:val="20"/>
                <w:lang w:eastAsia="ru-RU"/>
              </w:rPr>
            </w:pPr>
            <w:r w:rsidRPr="00F54731">
              <w:rPr>
                <w:rFonts w:ascii="Times New Roman" w:eastAsia="Times New Roman" w:hAnsi="Times New Roman" w:cs="Times New Roman"/>
                <w:bCs/>
                <w:sz w:val="20"/>
                <w:szCs w:val="20"/>
                <w:lang w:eastAsia="ru-RU"/>
              </w:rPr>
              <w:t>Основания для включения в перечень</w:t>
            </w:r>
          </w:p>
        </w:tc>
      </w:tr>
      <w:tr w:rsidR="00F54731" w:rsidRPr="00F54731" w:rsidTr="00CD20F7">
        <w:trPr>
          <w:trHeight w:val="802"/>
        </w:trPr>
        <w:tc>
          <w:tcPr>
            <w:tcW w:w="276"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1.1</w:t>
            </w:r>
          </w:p>
        </w:tc>
        <w:tc>
          <w:tcPr>
            <w:tcW w:w="716" w:type="pct"/>
            <w:vMerge w:val="restar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Calibri" w:hAnsi="Times New Roman" w:cs="Times New Roman"/>
                <w:sz w:val="20"/>
                <w:szCs w:val="20"/>
              </w:rPr>
              <w:t>Источники противопожарного водоснабжения</w:t>
            </w:r>
          </w:p>
        </w:tc>
        <w:tc>
          <w:tcPr>
            <w:tcW w:w="8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4"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w:t>
            </w:r>
            <w:r w:rsidRPr="00F54731">
              <w:rPr>
                <w:rFonts w:ascii="Times New Roman" w:eastAsia="Times New Roman" w:hAnsi="Times New Roman" w:cs="Times New Roman"/>
                <w:bCs/>
                <w:sz w:val="20"/>
                <w:szCs w:val="20"/>
                <w:vertAlign w:val="superscript"/>
                <w:lang w:eastAsia="ar-SA"/>
              </w:rPr>
              <w:t>2</w:t>
            </w:r>
          </w:p>
        </w:tc>
        <w:tc>
          <w:tcPr>
            <w:tcW w:w="981"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w:t>
            </w:r>
            <w:proofErr w:type="spellStart"/>
            <w:r w:rsidRPr="00F54731">
              <w:rPr>
                <w:rFonts w:ascii="Times New Roman" w:eastAsia="Times New Roman" w:hAnsi="Times New Roman" w:cs="Times New Roman"/>
                <w:bCs/>
                <w:sz w:val="20"/>
                <w:szCs w:val="20"/>
                <w:lang w:eastAsia="ar-SA"/>
              </w:rPr>
              <w:t>Паново</w:t>
            </w:r>
            <w:proofErr w:type="spellEnd"/>
            <w:r w:rsidRPr="00F54731">
              <w:rPr>
                <w:rFonts w:ascii="Times New Roman" w:eastAsia="Times New Roman" w:hAnsi="Times New Roman" w:cs="Times New Roman"/>
                <w:bCs/>
                <w:sz w:val="20"/>
                <w:szCs w:val="20"/>
                <w:lang w:eastAsia="ar-SA"/>
              </w:rPr>
              <w:t>, ул. Мира</w:t>
            </w:r>
          </w:p>
        </w:tc>
        <w:tc>
          <w:tcPr>
            <w:tcW w:w="5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858" w:type="pct"/>
            <w:vMerge w:val="restar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Предложения ООО «НПО «ЮРГЦ»  в развитие мероприятий муниципальной программы</w:t>
            </w:r>
          </w:p>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bidi="ru-RU"/>
              </w:rPr>
            </w:pPr>
            <w:r w:rsidRPr="00F54731">
              <w:rPr>
                <w:rFonts w:ascii="Times New Roman" w:eastAsia="Times New Roman" w:hAnsi="Times New Roman" w:cs="Times New Roman"/>
                <w:bCs/>
                <w:sz w:val="20"/>
                <w:szCs w:val="20"/>
                <w:lang w:eastAsia="ar-SA" w:bidi="ru-RU"/>
              </w:rPr>
              <w:t xml:space="preserve">«Обеспечение пожарной безопасности на территории </w:t>
            </w:r>
            <w:proofErr w:type="spellStart"/>
            <w:r w:rsidRPr="00F54731">
              <w:rPr>
                <w:rFonts w:ascii="Times New Roman" w:eastAsia="Times New Roman" w:hAnsi="Times New Roman" w:cs="Times New Roman"/>
                <w:bCs/>
                <w:sz w:val="20"/>
                <w:szCs w:val="20"/>
                <w:lang w:eastAsia="ar-SA" w:bidi="ru-RU"/>
              </w:rPr>
              <w:t>Пановского</w:t>
            </w:r>
            <w:proofErr w:type="spellEnd"/>
            <w:r w:rsidRPr="00F54731">
              <w:rPr>
                <w:rFonts w:ascii="Times New Roman" w:eastAsia="Times New Roman" w:hAnsi="Times New Roman" w:cs="Times New Roman"/>
                <w:bCs/>
                <w:sz w:val="20"/>
                <w:szCs w:val="20"/>
                <w:lang w:eastAsia="ar-SA" w:bidi="ru-RU"/>
              </w:rPr>
              <w:t xml:space="preserve"> сельского поселения на 2023 год и  плановый период 2024 и 2025 годов»</w:t>
            </w:r>
          </w:p>
        </w:tc>
      </w:tr>
      <w:tr w:rsidR="00F54731" w:rsidRPr="00F54731" w:rsidTr="00CD20F7">
        <w:trPr>
          <w:trHeight w:val="802"/>
        </w:trPr>
        <w:tc>
          <w:tcPr>
            <w:tcW w:w="276"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1.2</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4"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w:t>
            </w:r>
            <w:r w:rsidRPr="00F54731">
              <w:rPr>
                <w:rFonts w:ascii="Times New Roman" w:eastAsia="Times New Roman" w:hAnsi="Times New Roman" w:cs="Times New Roman"/>
                <w:bCs/>
                <w:sz w:val="20"/>
                <w:szCs w:val="20"/>
                <w:vertAlign w:val="superscript"/>
                <w:lang w:eastAsia="ar-SA"/>
              </w:rPr>
              <w:t>2</w:t>
            </w:r>
          </w:p>
        </w:tc>
        <w:tc>
          <w:tcPr>
            <w:tcW w:w="981"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Сакулино</w:t>
            </w:r>
            <w:proofErr w:type="spellEnd"/>
          </w:p>
        </w:tc>
        <w:tc>
          <w:tcPr>
            <w:tcW w:w="5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802"/>
        </w:trPr>
        <w:tc>
          <w:tcPr>
            <w:tcW w:w="276"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1.3</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4"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w:t>
            </w:r>
            <w:r w:rsidRPr="00F54731">
              <w:rPr>
                <w:rFonts w:ascii="Times New Roman" w:eastAsia="Times New Roman" w:hAnsi="Times New Roman" w:cs="Times New Roman"/>
                <w:bCs/>
                <w:sz w:val="20"/>
                <w:szCs w:val="20"/>
                <w:vertAlign w:val="superscript"/>
                <w:lang w:eastAsia="ar-SA"/>
              </w:rPr>
              <w:t>2</w:t>
            </w:r>
          </w:p>
        </w:tc>
        <w:tc>
          <w:tcPr>
            <w:tcW w:w="981"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с. </w:t>
            </w:r>
            <w:proofErr w:type="spellStart"/>
            <w:r w:rsidRPr="00F54731">
              <w:rPr>
                <w:rFonts w:ascii="Times New Roman" w:eastAsia="Times New Roman" w:hAnsi="Times New Roman" w:cs="Times New Roman"/>
                <w:bCs/>
                <w:sz w:val="20"/>
                <w:szCs w:val="20"/>
                <w:lang w:eastAsia="ar-SA"/>
              </w:rPr>
              <w:t>Соймицы</w:t>
            </w:r>
            <w:proofErr w:type="spellEnd"/>
            <w:r w:rsidRPr="00F54731">
              <w:rPr>
                <w:rFonts w:ascii="Times New Roman" w:eastAsia="Times New Roman" w:hAnsi="Times New Roman" w:cs="Times New Roman"/>
                <w:bCs/>
                <w:sz w:val="20"/>
                <w:szCs w:val="20"/>
                <w:lang w:eastAsia="ar-SA"/>
              </w:rPr>
              <w:t>, на северной окраине села</w:t>
            </w:r>
          </w:p>
        </w:tc>
        <w:tc>
          <w:tcPr>
            <w:tcW w:w="5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r w:rsidR="00F54731" w:rsidRPr="00F54731" w:rsidTr="00CD20F7">
        <w:trPr>
          <w:trHeight w:val="802"/>
        </w:trPr>
        <w:tc>
          <w:tcPr>
            <w:tcW w:w="276"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1.4</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rPr>
            </w:pPr>
          </w:p>
        </w:tc>
        <w:tc>
          <w:tcPr>
            <w:tcW w:w="8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highlight w:val="yellow"/>
                <w:lang w:eastAsia="ar-SA"/>
              </w:rPr>
            </w:pPr>
            <w:r w:rsidRPr="00F54731">
              <w:rPr>
                <w:rFonts w:ascii="Times New Roman" w:eastAsia="Times New Roman" w:hAnsi="Times New Roman" w:cs="Times New Roman"/>
                <w:bCs/>
                <w:sz w:val="20"/>
                <w:szCs w:val="20"/>
                <w:lang w:eastAsia="ar-SA"/>
              </w:rPr>
              <w:t>Реконструкция пожарного водоема с организацией пожарного пирса</w:t>
            </w:r>
          </w:p>
        </w:tc>
        <w:tc>
          <w:tcPr>
            <w:tcW w:w="724"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r w:rsidRPr="00F54731">
              <w:rPr>
                <w:rFonts w:ascii="Times New Roman" w:eastAsia="Times New Roman" w:hAnsi="Times New Roman" w:cs="Times New Roman"/>
                <w:bCs/>
                <w:sz w:val="20"/>
                <w:szCs w:val="20"/>
                <w:lang w:eastAsia="ar-SA"/>
              </w:rPr>
              <w:t>Расчистка водоема, укрепление берега на площади 0,1 га, устройство пирса площадь, 60м</w:t>
            </w:r>
            <w:r w:rsidRPr="00F54731">
              <w:rPr>
                <w:rFonts w:ascii="Times New Roman" w:eastAsia="Times New Roman" w:hAnsi="Times New Roman" w:cs="Times New Roman"/>
                <w:bCs/>
                <w:sz w:val="20"/>
                <w:szCs w:val="20"/>
                <w:vertAlign w:val="superscript"/>
                <w:lang w:eastAsia="ar-SA"/>
              </w:rPr>
              <w:t>2</w:t>
            </w:r>
          </w:p>
        </w:tc>
        <w:tc>
          <w:tcPr>
            <w:tcW w:w="981"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bCs/>
                <w:sz w:val="20"/>
                <w:szCs w:val="20"/>
                <w:lang w:eastAsia="ar-SA"/>
              </w:rPr>
            </w:pPr>
            <w:proofErr w:type="spellStart"/>
            <w:r w:rsidRPr="00F54731">
              <w:rPr>
                <w:rFonts w:ascii="Times New Roman" w:eastAsia="Times New Roman" w:hAnsi="Times New Roman" w:cs="Times New Roman"/>
                <w:bCs/>
                <w:sz w:val="20"/>
                <w:szCs w:val="20"/>
                <w:lang w:eastAsia="ar-SA"/>
              </w:rPr>
              <w:t>Пановское</w:t>
            </w:r>
            <w:proofErr w:type="spellEnd"/>
            <w:r w:rsidRPr="00F54731">
              <w:rPr>
                <w:rFonts w:ascii="Times New Roman" w:eastAsia="Times New Roman" w:hAnsi="Times New Roman" w:cs="Times New Roman"/>
                <w:bCs/>
                <w:sz w:val="20"/>
                <w:szCs w:val="20"/>
                <w:lang w:eastAsia="ar-SA"/>
              </w:rPr>
              <w:t xml:space="preserve"> СП, д. Пеньки, на южной окраине </w:t>
            </w:r>
          </w:p>
        </w:tc>
        <w:tc>
          <w:tcPr>
            <w:tcW w:w="572" w:type="pct"/>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uppressAutoHyphens/>
              <w:spacing w:after="0" w:line="240" w:lineRule="auto"/>
              <w:jc w:val="center"/>
              <w:rPr>
                <w:rFonts w:ascii="Times New Roman" w:eastAsia="Times New Roman" w:hAnsi="Times New Roman" w:cs="Times New Roman"/>
                <w:sz w:val="20"/>
                <w:szCs w:val="20"/>
                <w:lang w:eastAsia="ar-SA"/>
              </w:rPr>
            </w:pPr>
            <w:r w:rsidRPr="00F54731">
              <w:rPr>
                <w:rFonts w:ascii="Times New Roman" w:eastAsia="Times New Roman" w:hAnsi="Times New Roman" w:cs="Times New Roman"/>
                <w:sz w:val="20"/>
                <w:szCs w:val="20"/>
                <w:lang w:eastAsia="ar-SA"/>
              </w:rPr>
              <w:t>до 2033г.</w:t>
            </w: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F54731" w:rsidRPr="00F54731" w:rsidRDefault="00F54731" w:rsidP="00F54731">
            <w:pPr>
              <w:spacing w:after="0" w:line="240" w:lineRule="auto"/>
              <w:rPr>
                <w:rFonts w:ascii="Times New Roman" w:eastAsia="Times New Roman" w:hAnsi="Times New Roman" w:cs="Times New Roman"/>
                <w:bCs/>
                <w:sz w:val="20"/>
                <w:szCs w:val="20"/>
                <w:lang w:eastAsia="ar-SA" w:bidi="ru-RU"/>
              </w:rPr>
            </w:pPr>
          </w:p>
        </w:tc>
      </w:tr>
    </w:tbl>
    <w:p w:rsidR="00F54731" w:rsidRPr="00F54731" w:rsidRDefault="00F54731" w:rsidP="00F54731">
      <w:pPr>
        <w:spacing w:after="0" w:line="240" w:lineRule="auto"/>
        <w:contextualSpacing/>
        <w:rPr>
          <w:rFonts w:ascii="Times New Roman" w:eastAsia="Times New Roman" w:hAnsi="Times New Roman" w:cs="Times New Roman"/>
          <w:caps/>
          <w:color w:val="365338"/>
          <w:spacing w:val="15"/>
          <w:sz w:val="20"/>
          <w:szCs w:val="20"/>
        </w:rPr>
      </w:pPr>
    </w:p>
    <w:p w:rsidR="00F54731" w:rsidRPr="00F54731" w:rsidRDefault="00F54731" w:rsidP="00F54731">
      <w:pPr>
        <w:rPr>
          <w:rFonts w:ascii="Times New Roman" w:hAnsi="Times New Roman" w:cs="Times New Roman"/>
          <w:sz w:val="24"/>
          <w:szCs w:val="24"/>
        </w:rPr>
      </w:pPr>
    </w:p>
    <w:p w:rsidR="00FF065B" w:rsidRPr="00F54731" w:rsidRDefault="00FF065B">
      <w:pPr>
        <w:rPr>
          <w:rFonts w:ascii="Times New Roman" w:hAnsi="Times New Roman" w:cs="Times New Roman"/>
        </w:rPr>
      </w:pPr>
    </w:p>
    <w:sectPr w:rsidR="00FF065B" w:rsidRPr="00F54731" w:rsidSect="00CD20F7">
      <w:headerReference w:type="even" r:id="rId189"/>
      <w:headerReference w:type="default" r:id="rId190"/>
      <w:footerReference w:type="even" r:id="rId191"/>
      <w:footerReference w:type="default" r:id="rId192"/>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2E0" w:rsidRDefault="00E142E0" w:rsidP="00F54731">
      <w:pPr>
        <w:spacing w:after="0" w:line="240" w:lineRule="auto"/>
      </w:pPr>
      <w:r>
        <w:separator/>
      </w:r>
    </w:p>
  </w:endnote>
  <w:endnote w:type="continuationSeparator" w:id="0">
    <w:p w:rsidR="00E142E0" w:rsidRDefault="00E142E0" w:rsidP="00F5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F7" w:rsidRDefault="00CD20F7">
    <w:pPr>
      <w:pStyle w:val="a6"/>
    </w:pPr>
  </w:p>
  <w:p w:rsidR="00CD20F7" w:rsidRDefault="00CD20F7"/>
  <w:p w:rsidR="00CD20F7" w:rsidRDefault="00CD20F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Content>
      <w:p w:rsidR="00CD20F7" w:rsidRDefault="00CD20F7">
        <w:pPr>
          <w:pStyle w:val="a6"/>
          <w:jc w:val="right"/>
        </w:pPr>
        <w:r>
          <w:fldChar w:fldCharType="begin"/>
        </w:r>
        <w:r>
          <w:instrText>PAGE   \* MERGEFORMAT</w:instrText>
        </w:r>
        <w:r>
          <w:fldChar w:fldCharType="separate"/>
        </w:r>
        <w:r w:rsidR="00D508F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2E0" w:rsidRDefault="00E142E0" w:rsidP="00F54731">
      <w:pPr>
        <w:spacing w:after="0" w:line="240" w:lineRule="auto"/>
      </w:pPr>
      <w:r>
        <w:separator/>
      </w:r>
    </w:p>
  </w:footnote>
  <w:footnote w:type="continuationSeparator" w:id="0">
    <w:p w:rsidR="00E142E0" w:rsidRDefault="00E142E0" w:rsidP="00F54731">
      <w:pPr>
        <w:spacing w:after="0" w:line="240" w:lineRule="auto"/>
      </w:pPr>
      <w:r>
        <w:continuationSeparator/>
      </w:r>
    </w:p>
  </w:footnote>
  <w:footnote w:id="1">
    <w:p w:rsidR="00CD20F7" w:rsidRDefault="00CD20F7" w:rsidP="00F54731">
      <w:pPr>
        <w:pStyle w:val="a9"/>
      </w:pPr>
      <w:r>
        <w:rPr>
          <w:rStyle w:val="a8"/>
        </w:rPr>
        <w:footnoteRef/>
      </w:r>
      <w:r>
        <w:t xml:space="preserve"> Например, для промышленных объектов, объектов специального назначения</w:t>
      </w:r>
    </w:p>
  </w:footnote>
  <w:footnote w:id="2">
    <w:p w:rsidR="00CD20F7" w:rsidRDefault="00CD20F7" w:rsidP="00F54731">
      <w:pPr>
        <w:pStyle w:val="a9"/>
      </w:pPr>
      <w:r>
        <w:rPr>
          <w:rStyle w:val="a8"/>
        </w:rPr>
        <w:footnoteRef/>
      </w:r>
      <w:r>
        <w:t xml:space="preserve"> Для застройки объектами капитального строительства за исключением объектов инженерной инфраструктуры</w:t>
      </w:r>
    </w:p>
  </w:footnote>
  <w:footnote w:id="3">
    <w:p w:rsidR="00CD20F7" w:rsidRDefault="00CD20F7" w:rsidP="00F54731">
      <w:pPr>
        <w:pStyle w:val="a9"/>
      </w:pPr>
      <w:r>
        <w:rPr>
          <w:rStyle w:val="a8"/>
        </w:rPr>
        <w:footnoteRef/>
      </w:r>
      <w:r>
        <w:t xml:space="preserve"> По данным БД ПМО Ивановской области и формы 1-МО общая площадь земель МО составляет 34035 га</w:t>
      </w:r>
    </w:p>
  </w:footnote>
  <w:footnote w:id="4">
    <w:p w:rsidR="00CD20F7" w:rsidRDefault="00CD20F7" w:rsidP="00F54731">
      <w:pPr>
        <w:pStyle w:val="a9"/>
      </w:pPr>
      <w:r>
        <w:rPr>
          <w:rStyle w:val="a8"/>
        </w:rPr>
        <w:footnoteRef/>
      </w:r>
      <w:r>
        <w:t xml:space="preserve"> Указана площадь территории </w:t>
      </w:r>
      <w:proofErr w:type="spellStart"/>
      <w:r>
        <w:t>Южского</w:t>
      </w:r>
      <w:proofErr w:type="spellEnd"/>
      <w:r>
        <w:t xml:space="preserve"> и </w:t>
      </w:r>
      <w:proofErr w:type="spellStart"/>
      <w:r>
        <w:t>Вичугского</w:t>
      </w:r>
      <w:proofErr w:type="spellEnd"/>
      <w:r>
        <w:t xml:space="preserve"> лесничества Ивановской области (реестровый номер 37:00-15.2, 37:00-15.9) в границах </w:t>
      </w:r>
      <w:proofErr w:type="spellStart"/>
      <w:r>
        <w:t>Пановского</w:t>
      </w:r>
      <w:proofErr w:type="spellEnd"/>
      <w:r>
        <w:t xml:space="preserve"> сельского поселения.</w:t>
      </w:r>
    </w:p>
  </w:footnote>
  <w:footnote w:id="5">
    <w:p w:rsidR="00CD20F7" w:rsidRDefault="00CD20F7" w:rsidP="00F54731">
      <w:pPr>
        <w:pStyle w:val="a9"/>
      </w:pPr>
      <w:r>
        <w:rPr>
          <w:rStyle w:val="a8"/>
        </w:rPr>
        <w:footnoteRef/>
      </w:r>
      <w:r>
        <w:t xml:space="preserve"> Данные по площади водного фонда на территории </w:t>
      </w:r>
      <w:proofErr w:type="spellStart"/>
      <w:r>
        <w:t>Пановского</w:t>
      </w:r>
      <w:proofErr w:type="spellEnd"/>
      <w:r>
        <w:t xml:space="preserve"> СП отсутствуют.</w:t>
      </w:r>
    </w:p>
  </w:footnote>
  <w:footnote w:id="6">
    <w:p w:rsidR="00CD20F7" w:rsidRDefault="00CD20F7" w:rsidP="00F54731">
      <w:pPr>
        <w:pStyle w:val="a9"/>
      </w:pPr>
      <w:r>
        <w:rPr>
          <w:rStyle w:val="a8"/>
        </w:rPr>
        <w:footnoteRef/>
      </w:r>
      <w:r>
        <w:t xml:space="preserve"> Раздел подготовлен по данным, предоставленным Комитетом Ивановской области по государственной охране объектов культурного наследия, письмо от 25.07.2023г. №2072-01-13</w:t>
      </w:r>
    </w:p>
  </w:footnote>
  <w:footnote w:id="7">
    <w:p w:rsidR="00CD20F7" w:rsidRDefault="00CD20F7" w:rsidP="00F54731">
      <w:pPr>
        <w:pStyle w:val="a9"/>
      </w:pPr>
      <w:r>
        <w:rPr>
          <w:rStyle w:val="a8"/>
        </w:rPr>
        <w:footnoteRef/>
      </w:r>
      <w:r>
        <w:t xml:space="preserve"> В случае ее установления</w:t>
      </w:r>
    </w:p>
  </w:footnote>
  <w:footnote w:id="8">
    <w:p w:rsidR="00CD20F7" w:rsidRDefault="00CD20F7" w:rsidP="00F54731">
      <w:pPr>
        <w:pStyle w:val="a9"/>
      </w:pPr>
      <w:r>
        <w:rPr>
          <w:rStyle w:val="a8"/>
        </w:rPr>
        <w:footnoteRef/>
      </w:r>
      <w:r>
        <w:t xml:space="preserve"> В соответствии с Распоряжением Правительства РФ от 09.02.2012г. №162-р</w:t>
      </w:r>
    </w:p>
  </w:footnote>
  <w:footnote w:id="9">
    <w:p w:rsidR="00CD20F7" w:rsidRDefault="00CD20F7" w:rsidP="00F54731">
      <w:pPr>
        <w:pStyle w:val="a9"/>
        <w:jc w:val="both"/>
      </w:pPr>
      <w:r>
        <w:rPr>
          <w:rStyle w:val="a8"/>
        </w:rPr>
        <w:footnoteRef/>
      </w:r>
      <w:proofErr w:type="gramStart"/>
      <w:r>
        <w:t xml:space="preserve">В Схеме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РФ от 06.05.2015 N 816-р (ред. от 27.05.2023), в графе «местоположение планируемого объекта» отсутствует указание на расположение части планируемого объекта в границах </w:t>
      </w:r>
      <w:proofErr w:type="spellStart"/>
      <w:r>
        <w:t>Майдаковского</w:t>
      </w:r>
      <w:proofErr w:type="spellEnd"/>
      <w:r>
        <w:t xml:space="preserve"> СП, в месте с тем на основе анализа графической части СТП РФ определено расположение части планируемого объекта в границах </w:t>
      </w:r>
      <w:proofErr w:type="spellStart"/>
      <w:r>
        <w:t>Майдаковского</w:t>
      </w:r>
      <w:proofErr w:type="spellEnd"/>
      <w:proofErr w:type="gramEnd"/>
      <w:r>
        <w:t xml:space="preserve"> СП.</w:t>
      </w:r>
    </w:p>
  </w:footnote>
  <w:footnote w:id="10">
    <w:p w:rsidR="00CD20F7" w:rsidRDefault="00CD20F7" w:rsidP="00F54731">
      <w:pPr>
        <w:pStyle w:val="a9"/>
        <w:jc w:val="both"/>
        <w:rPr>
          <w:rFonts w:ascii="Calibri" w:hAnsi="Calibri" w:cs="Calibri"/>
        </w:rPr>
      </w:pPr>
      <w:r>
        <w:rPr>
          <w:rStyle w:val="a8"/>
          <w:rFonts w:ascii="Calibri" w:hAnsi="Calibri" w:cs="Calibri"/>
          <w:sz w:val="16"/>
          <w:szCs w:val="16"/>
        </w:rPr>
        <w:footnoteRef/>
      </w:r>
      <w:r>
        <w:rPr>
          <w:rFonts w:ascii="Calibri" w:hAnsi="Calibri" w:cs="Calibri"/>
          <w:sz w:val="16"/>
          <w:szCs w:val="16"/>
        </w:rPr>
        <w:t xml:space="preserve"> </w:t>
      </w:r>
      <w:r>
        <w:rPr>
          <w:rFonts w:ascii="Calibri" w:hAnsi="Calibri" w:cs="Calibri"/>
          <w:bCs/>
        </w:rPr>
        <w:t xml:space="preserve">Раздел подготовлен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Ивановской области, а также паспорта территории </w:t>
      </w:r>
      <w:proofErr w:type="spellStart"/>
      <w:r>
        <w:rPr>
          <w:rFonts w:ascii="Calibri" w:hAnsi="Calibri" w:cs="Calibri"/>
          <w:bCs/>
        </w:rPr>
        <w:t>Пановского</w:t>
      </w:r>
      <w:proofErr w:type="spellEnd"/>
      <w:r>
        <w:rPr>
          <w:rFonts w:ascii="Calibri" w:hAnsi="Calibri" w:cs="Calibri"/>
          <w:bCs/>
        </w:rPr>
        <w:t xml:space="preserve"> сельского поселения Палехского муниципального района Ивановской области.</w:t>
      </w:r>
    </w:p>
    <w:p w:rsidR="00CD20F7" w:rsidRDefault="00CD20F7" w:rsidP="00F54731">
      <w:pPr>
        <w:pStyle w:val="a9"/>
        <w:jc w:val="both"/>
        <w:rPr>
          <w:rFonts w:ascii="Calibri" w:hAnsi="Calibri" w:cs="Calibr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F7" w:rsidRDefault="00CD20F7">
    <w:pPr>
      <w:pStyle w:val="a4"/>
    </w:pPr>
  </w:p>
  <w:p w:rsidR="00CD20F7" w:rsidRDefault="00CD20F7"/>
  <w:p w:rsidR="00CD20F7" w:rsidRDefault="00CD20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0F7" w:rsidRPr="00D81979" w:rsidRDefault="00CD20F7" w:rsidP="00CD20F7">
    <w:pPr>
      <w:pStyle w:val="a4"/>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FE0428C"/>
    <w:lvl w:ilvl="0">
      <w:start w:val="1"/>
      <w:numFmt w:val="decimal"/>
      <w:pStyle w:val="2"/>
      <w:lvlText w:val="%1."/>
      <w:lvlJc w:val="left"/>
      <w:pPr>
        <w:tabs>
          <w:tab w:val="num" w:pos="643"/>
        </w:tabs>
        <w:ind w:left="643" w:hanging="360"/>
      </w:pPr>
    </w:lvl>
  </w:abstractNum>
  <w:abstractNum w:abstractNumId="1">
    <w:nsid w:val="FFFFFF81"/>
    <w:multiLevelType w:val="singleLevel"/>
    <w:tmpl w:val="FE00FA4E"/>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2"/>
    <w:multiLevelType w:val="singleLevel"/>
    <w:tmpl w:val="EB2EF9EA"/>
    <w:lvl w:ilvl="0">
      <w:start w:val="1"/>
      <w:numFmt w:val="bullet"/>
      <w:pStyle w:val="3"/>
      <w:lvlText w:val=""/>
      <w:lvlJc w:val="left"/>
      <w:pPr>
        <w:tabs>
          <w:tab w:val="num" w:pos="926"/>
        </w:tabs>
        <w:ind w:left="926" w:hanging="360"/>
      </w:pPr>
      <w:rPr>
        <w:rFonts w:ascii="Symbol" w:hAnsi="Symbol" w:hint="default"/>
      </w:rPr>
    </w:lvl>
  </w:abstractNum>
  <w:abstractNum w:abstractNumId="3">
    <w:nsid w:val="FFFFFFFE"/>
    <w:multiLevelType w:val="singleLevel"/>
    <w:tmpl w:val="9506852C"/>
    <w:lvl w:ilvl="0">
      <w:numFmt w:val="decimal"/>
      <w:lvlText w:val="*"/>
      <w:lvlJc w:val="left"/>
      <w:pPr>
        <w:ind w:left="0" w:firstLine="0"/>
      </w:pPr>
    </w:lvl>
  </w:abstractNum>
  <w:abstractNum w:abstractNumId="4">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
    <w:nsid w:val="01E6120F"/>
    <w:multiLevelType w:val="hybridMultilevel"/>
    <w:tmpl w:val="01EAD82E"/>
    <w:lvl w:ilvl="0" w:tplc="0F688F8C">
      <w:start w:val="3"/>
      <w:numFmt w:val="decimal"/>
      <w:lvlText w:val="%1."/>
      <w:lvlJc w:val="left"/>
      <w:pPr>
        <w:tabs>
          <w:tab w:val="num" w:pos="0"/>
        </w:tabs>
        <w:ind w:left="0" w:firstLine="0"/>
      </w:pPr>
    </w:lvl>
    <w:lvl w:ilvl="1" w:tplc="04190001">
      <w:start w:val="1"/>
      <w:numFmt w:val="bullet"/>
      <w:lvlText w:val=""/>
      <w:lvlJc w:val="left"/>
      <w:pPr>
        <w:tabs>
          <w:tab w:val="num" w:pos="1080"/>
        </w:tabs>
        <w:ind w:left="1080" w:firstLine="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96767B0"/>
    <w:multiLevelType w:val="hybridMultilevel"/>
    <w:tmpl w:val="43B4A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D11FCC"/>
    <w:multiLevelType w:val="multilevel"/>
    <w:tmpl w:val="95D0D60C"/>
    <w:lvl w:ilvl="0">
      <w:start w:val="1"/>
      <w:numFmt w:val="decimal"/>
      <w:lvlText w:val="%1."/>
      <w:lvlJc w:val="left"/>
      <w:pPr>
        <w:ind w:left="720" w:hanging="360"/>
      </w:pPr>
    </w:lvl>
    <w:lvl w:ilvl="1">
      <w:start w:val="1"/>
      <w:numFmt w:val="decimal"/>
      <w:isLgl/>
      <w:lvlText w:val="%1.%2."/>
      <w:lvlJc w:val="left"/>
      <w:pPr>
        <w:ind w:left="1004" w:hanging="720"/>
      </w:pPr>
      <w:rPr>
        <w:sz w:val="22"/>
        <w:szCs w:val="22"/>
      </w:r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4952" w:hanging="1800"/>
      </w:pPr>
    </w:lvl>
  </w:abstractNum>
  <w:abstractNum w:abstractNumId="8">
    <w:nsid w:val="18CE5B62"/>
    <w:multiLevelType w:val="hybridMultilevel"/>
    <w:tmpl w:val="1496320E"/>
    <w:lvl w:ilvl="0" w:tplc="0F688F8C">
      <w:start w:val="3"/>
      <w:numFmt w:val="decimal"/>
      <w:lvlText w:val="%1."/>
      <w:lvlJc w:val="left"/>
      <w:pPr>
        <w:tabs>
          <w:tab w:val="num" w:pos="0"/>
        </w:tabs>
        <w:ind w:left="0" w:firstLine="0"/>
      </w:pPr>
    </w:lvl>
    <w:lvl w:ilvl="1" w:tplc="F8E40BAC">
      <w:start w:val="1"/>
      <w:numFmt w:val="bullet"/>
      <w:lvlText w:val=""/>
      <w:lvlJc w:val="left"/>
      <w:pPr>
        <w:tabs>
          <w:tab w:val="num" w:pos="1080"/>
        </w:tabs>
        <w:ind w:left="1080" w:firstLine="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1D8C4509"/>
    <w:multiLevelType w:val="hybridMultilevel"/>
    <w:tmpl w:val="7C84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7634320"/>
    <w:multiLevelType w:val="hybridMultilevel"/>
    <w:tmpl w:val="B12693D6"/>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3">
    <w:nsid w:val="28561E9C"/>
    <w:multiLevelType w:val="hybridMultilevel"/>
    <w:tmpl w:val="0E1A43C6"/>
    <w:lvl w:ilvl="0" w:tplc="D402E8B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EA52006"/>
    <w:multiLevelType w:val="multilevel"/>
    <w:tmpl w:val="625A9C1A"/>
    <w:lvl w:ilvl="0">
      <w:start w:val="1"/>
      <w:numFmt w:val="decimal"/>
      <w:lvlText w:val="%1."/>
      <w:lvlJc w:val="left"/>
      <w:pPr>
        <w:ind w:left="1069" w:hanging="360"/>
      </w:pPr>
      <w:rPr>
        <w:rFonts w:asciiTheme="minorHAnsi" w:eastAsiaTheme="minorEastAsia" w:hAnsiTheme="minorHAnsi"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15">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6">
    <w:nsid w:val="363B359A"/>
    <w:multiLevelType w:val="multilevel"/>
    <w:tmpl w:val="3A5C31EE"/>
    <w:lvl w:ilvl="0">
      <w:start w:val="1"/>
      <w:numFmt w:val="bullet"/>
      <w:lvlText w:val=""/>
      <w:lvlJc w:val="left"/>
      <w:pPr>
        <w:ind w:left="1571" w:hanging="360"/>
      </w:pPr>
      <w:rPr>
        <w:rFonts w:ascii="Symbol" w:hAnsi="Symbol" w:hint="default"/>
      </w:rPr>
    </w:lvl>
    <w:lvl w:ilvl="1">
      <w:start w:val="1"/>
      <w:numFmt w:val="decimal"/>
      <w:isLgl/>
      <w:lvlText w:val="%2."/>
      <w:lvlJc w:val="left"/>
      <w:pPr>
        <w:ind w:left="862"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7">
    <w:nsid w:val="38CF1FBC"/>
    <w:multiLevelType w:val="hybridMultilevel"/>
    <w:tmpl w:val="365603B4"/>
    <w:lvl w:ilvl="0" w:tplc="FFFFFFFF">
      <w:start w:val="3"/>
      <w:numFmt w:val="decimal"/>
      <w:lvlText w:val="%1."/>
      <w:lvlJc w:val="left"/>
      <w:pPr>
        <w:tabs>
          <w:tab w:val="num" w:pos="0"/>
        </w:tabs>
        <w:ind w:left="0" w:firstLine="0"/>
      </w:pPr>
    </w:lvl>
    <w:lvl w:ilvl="1" w:tplc="04190001">
      <w:start w:val="1"/>
      <w:numFmt w:val="bullet"/>
      <w:lvlText w:val=""/>
      <w:lvlJc w:val="left"/>
      <w:pPr>
        <w:tabs>
          <w:tab w:val="num" w:pos="1080"/>
        </w:tabs>
        <w:ind w:left="1080" w:firstLine="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38FC6BAD"/>
    <w:multiLevelType w:val="hybridMultilevel"/>
    <w:tmpl w:val="F790D56C"/>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0">
    <w:nsid w:val="409133AD"/>
    <w:multiLevelType w:val="hybridMultilevel"/>
    <w:tmpl w:val="41E67844"/>
    <w:lvl w:ilvl="0" w:tplc="FFFFFFFF">
      <w:start w:val="3"/>
      <w:numFmt w:val="decimal"/>
      <w:lvlText w:val="%1."/>
      <w:lvlJc w:val="left"/>
      <w:pPr>
        <w:tabs>
          <w:tab w:val="num" w:pos="0"/>
        </w:tabs>
        <w:ind w:left="0" w:firstLine="0"/>
      </w:pPr>
    </w:lvl>
    <w:lvl w:ilvl="1" w:tplc="04190001">
      <w:start w:val="1"/>
      <w:numFmt w:val="bullet"/>
      <w:lvlText w:val=""/>
      <w:lvlJc w:val="left"/>
      <w:pPr>
        <w:tabs>
          <w:tab w:val="num" w:pos="1080"/>
        </w:tabs>
        <w:ind w:left="1080" w:firstLine="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nsid w:val="40C80573"/>
    <w:multiLevelType w:val="hybridMultilevel"/>
    <w:tmpl w:val="F15CD702"/>
    <w:lvl w:ilvl="0" w:tplc="CAEC6B90">
      <w:start w:val="1"/>
      <w:numFmt w:val="decimal"/>
      <w:lvlText w:val="%1."/>
      <w:lvlJc w:val="left"/>
      <w:pPr>
        <w:ind w:left="928"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23">
    <w:nsid w:val="45087E10"/>
    <w:multiLevelType w:val="hybridMultilevel"/>
    <w:tmpl w:val="F2A412F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4">
    <w:nsid w:val="4C16267E"/>
    <w:multiLevelType w:val="hybridMultilevel"/>
    <w:tmpl w:val="D75C78A8"/>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25">
    <w:nsid w:val="4F291589"/>
    <w:multiLevelType w:val="hybridMultilevel"/>
    <w:tmpl w:val="A34ADE4C"/>
    <w:lvl w:ilvl="0" w:tplc="D2F6A1E0">
      <w:start w:val="1"/>
      <w:numFmt w:val="decimal"/>
      <w:lvlText w:val="%1"/>
      <w:lvlJc w:val="left"/>
      <w:pPr>
        <w:ind w:left="502"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51377A69"/>
    <w:multiLevelType w:val="hybridMultilevel"/>
    <w:tmpl w:val="095C82AE"/>
    <w:lvl w:ilvl="0" w:tplc="04190001">
      <w:start w:val="1"/>
      <w:numFmt w:val="bullet"/>
      <w:lvlText w:val=""/>
      <w:lvlJc w:val="left"/>
      <w:pPr>
        <w:tabs>
          <w:tab w:val="num" w:pos="720"/>
        </w:tabs>
        <w:ind w:left="720" w:hanging="360"/>
      </w:pPr>
      <w:rPr>
        <w:rFonts w:ascii="Symbol" w:hAnsi="Symbol" w:hint="default"/>
      </w:r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27">
    <w:nsid w:val="533905AC"/>
    <w:multiLevelType w:val="hybridMultilevel"/>
    <w:tmpl w:val="867258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54411851"/>
    <w:multiLevelType w:val="multilevel"/>
    <w:tmpl w:val="05BC6D62"/>
    <w:lvl w:ilvl="0">
      <w:start w:val="1"/>
      <w:numFmt w:val="decimal"/>
      <w:lvlText w:val="%1."/>
      <w:lvlJc w:val="left"/>
      <w:pPr>
        <w:tabs>
          <w:tab w:val="num" w:pos="924"/>
        </w:tabs>
        <w:ind w:left="717" w:hanging="360"/>
      </w:pPr>
    </w:lvl>
    <w:lvl w:ilvl="1">
      <w:start w:val="1"/>
      <w:numFmt w:val="decimal"/>
      <w:lvlRestart w:val="0"/>
      <w:lvlText w:val="%1.%2."/>
      <w:lvlJc w:val="left"/>
      <w:pPr>
        <w:tabs>
          <w:tab w:val="num" w:pos="1149"/>
        </w:tabs>
        <w:ind w:left="1149" w:hanging="432"/>
      </w:pPr>
    </w:lvl>
    <w:lvl w:ilvl="2">
      <w:start w:val="1"/>
      <w:numFmt w:val="decimal"/>
      <w:lvlRestart w:val="0"/>
      <w:pStyle w:val="30"/>
      <w:lvlText w:val="%1.%2.%3."/>
      <w:lvlJc w:val="left"/>
      <w:pPr>
        <w:tabs>
          <w:tab w:val="num" w:pos="1581"/>
        </w:tabs>
        <w:ind w:left="1581" w:hanging="504"/>
      </w:pPr>
    </w:lvl>
    <w:lvl w:ilvl="3">
      <w:start w:val="1"/>
      <w:numFmt w:val="decimal"/>
      <w:lvlText w:val="%1.%2.%3.%4."/>
      <w:lvlJc w:val="left"/>
      <w:pPr>
        <w:tabs>
          <w:tab w:val="num" w:pos="2157"/>
        </w:tabs>
        <w:ind w:left="2085" w:hanging="648"/>
      </w:pPr>
    </w:lvl>
    <w:lvl w:ilvl="4">
      <w:start w:val="1"/>
      <w:numFmt w:val="decimal"/>
      <w:lvlText w:val="%1.%2.%3.%4.%5."/>
      <w:lvlJc w:val="left"/>
      <w:pPr>
        <w:tabs>
          <w:tab w:val="num" w:pos="2877"/>
        </w:tabs>
        <w:ind w:left="2589" w:hanging="792"/>
      </w:pPr>
    </w:lvl>
    <w:lvl w:ilvl="5">
      <w:start w:val="1"/>
      <w:numFmt w:val="decimal"/>
      <w:lvlText w:val="%1.%2.%3.%4.%5.%6."/>
      <w:lvlJc w:val="left"/>
      <w:pPr>
        <w:tabs>
          <w:tab w:val="num" w:pos="3237"/>
        </w:tabs>
        <w:ind w:left="3093" w:hanging="936"/>
      </w:pPr>
    </w:lvl>
    <w:lvl w:ilvl="6">
      <w:start w:val="1"/>
      <w:numFmt w:val="decimal"/>
      <w:lvlText w:val="%1.%2.%3.%4.%5.%6.%7."/>
      <w:lvlJc w:val="left"/>
      <w:pPr>
        <w:tabs>
          <w:tab w:val="num" w:pos="3957"/>
        </w:tabs>
        <w:ind w:left="3597" w:hanging="1080"/>
      </w:pPr>
    </w:lvl>
    <w:lvl w:ilvl="7">
      <w:start w:val="1"/>
      <w:numFmt w:val="decimal"/>
      <w:lvlText w:val="%1.%2.%3.%4.%5.%6.%7.%8."/>
      <w:lvlJc w:val="left"/>
      <w:pPr>
        <w:tabs>
          <w:tab w:val="num" w:pos="4317"/>
        </w:tabs>
        <w:ind w:left="4101" w:hanging="1224"/>
      </w:pPr>
    </w:lvl>
    <w:lvl w:ilvl="8">
      <w:start w:val="1"/>
      <w:numFmt w:val="decimal"/>
      <w:lvlText w:val="%1.%2.%3.%4.%5.%6.%7.%8.%9."/>
      <w:lvlJc w:val="left"/>
      <w:pPr>
        <w:tabs>
          <w:tab w:val="num" w:pos="5037"/>
        </w:tabs>
        <w:ind w:left="4677" w:hanging="1440"/>
      </w:pPr>
    </w:lvl>
  </w:abstractNum>
  <w:abstractNum w:abstractNumId="29">
    <w:nsid w:val="54CB43BC"/>
    <w:multiLevelType w:val="hybridMultilevel"/>
    <w:tmpl w:val="B018FDD2"/>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8354115"/>
    <w:multiLevelType w:val="hybridMultilevel"/>
    <w:tmpl w:val="18F4A4D0"/>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1">
    <w:nsid w:val="5B32688A"/>
    <w:multiLevelType w:val="hybridMultilevel"/>
    <w:tmpl w:val="5DAE3D42"/>
    <w:lvl w:ilvl="0" w:tplc="9516FD6A">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630159BB"/>
    <w:multiLevelType w:val="hybridMultilevel"/>
    <w:tmpl w:val="45AAF0D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3">
    <w:nsid w:val="68485569"/>
    <w:multiLevelType w:val="hybridMultilevel"/>
    <w:tmpl w:val="094E3A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6EAE66D3"/>
    <w:multiLevelType w:val="multilevel"/>
    <w:tmpl w:val="625A9C1A"/>
    <w:lvl w:ilvl="0">
      <w:start w:val="1"/>
      <w:numFmt w:val="decimal"/>
      <w:lvlText w:val="%1."/>
      <w:lvlJc w:val="left"/>
      <w:pPr>
        <w:ind w:left="928" w:hanging="360"/>
      </w:pPr>
      <w:rPr>
        <w:rFonts w:asciiTheme="minorHAnsi" w:eastAsiaTheme="minorEastAsia" w:hAnsiTheme="minorHAnsi"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36">
    <w:nsid w:val="6F0F674D"/>
    <w:multiLevelType w:val="hybridMultilevel"/>
    <w:tmpl w:val="CCD0BF70"/>
    <w:lvl w:ilvl="0" w:tplc="0419000F">
      <w:start w:val="1"/>
      <w:numFmt w:val="decimal"/>
      <w:lvlText w:val="%1."/>
      <w:lvlJc w:val="left"/>
      <w:pPr>
        <w:tabs>
          <w:tab w:val="num" w:pos="720"/>
        </w:tabs>
        <w:ind w:left="720" w:hanging="360"/>
      </w:pPr>
    </w:lvl>
    <w:lvl w:ilvl="1" w:tplc="0419000F">
      <w:start w:val="1"/>
      <w:numFmt w:val="decimal"/>
      <w:lvlText w:val="%2."/>
      <w:lvlJc w:val="left"/>
      <w:pPr>
        <w:tabs>
          <w:tab w:val="num" w:pos="720"/>
        </w:tabs>
        <w:ind w:left="720" w:hanging="360"/>
      </w:pPr>
    </w:lvl>
    <w:lvl w:ilvl="2" w:tplc="F8E40BAC">
      <w:start w:val="1"/>
      <w:numFmt w:val="bullet"/>
      <w:lvlText w:val=""/>
      <w:lvlJc w:val="left"/>
      <w:pPr>
        <w:tabs>
          <w:tab w:val="num" w:pos="2340"/>
        </w:tabs>
        <w:ind w:left="2340" w:hanging="360"/>
      </w:pPr>
      <w:rPr>
        <w:rFonts w:ascii="Symbol" w:hAnsi="Symbol" w:hint="default"/>
        <w:color w:val="auto"/>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6F394055"/>
    <w:multiLevelType w:val="hybridMultilevel"/>
    <w:tmpl w:val="89E6B414"/>
    <w:lvl w:ilvl="0" w:tplc="9F90056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nsid w:val="722F40EB"/>
    <w:multiLevelType w:val="multilevel"/>
    <w:tmpl w:val="625A9C1A"/>
    <w:lvl w:ilvl="0">
      <w:start w:val="1"/>
      <w:numFmt w:val="decimal"/>
      <w:lvlText w:val="%1."/>
      <w:lvlJc w:val="left"/>
      <w:pPr>
        <w:ind w:left="1069" w:hanging="360"/>
      </w:pPr>
      <w:rPr>
        <w:rFonts w:asciiTheme="minorHAnsi" w:eastAsiaTheme="minorEastAsia" w:hAnsiTheme="minorHAnsi"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abstractNum w:abstractNumId="39">
    <w:nsid w:val="74B76DE3"/>
    <w:multiLevelType w:val="hybridMultilevel"/>
    <w:tmpl w:val="C3D086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0">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A5C7258"/>
    <w:multiLevelType w:val="hybridMultilevel"/>
    <w:tmpl w:val="0630E404"/>
    <w:lvl w:ilvl="0" w:tplc="AFFE21E0">
      <w:start w:val="1"/>
      <w:numFmt w:val="decimal"/>
      <w:lvlText w:val="%1."/>
      <w:lvlJc w:val="left"/>
      <w:pPr>
        <w:ind w:left="1070"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2">
    <w:nsid w:val="7AE45DBE"/>
    <w:multiLevelType w:val="hybridMultilevel"/>
    <w:tmpl w:val="3668AE48"/>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43">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start w:val="1"/>
      <w:numFmt w:val="bullet"/>
      <w:lvlText w:val=""/>
      <w:lvlJc w:val="left"/>
      <w:pPr>
        <w:tabs>
          <w:tab w:val="num" w:pos="898"/>
        </w:tabs>
        <w:ind w:left="898" w:hanging="360"/>
      </w:pPr>
      <w:rPr>
        <w:rFonts w:ascii="Wingdings" w:hAnsi="Wingdings" w:hint="default"/>
      </w:rPr>
    </w:lvl>
    <w:lvl w:ilvl="3" w:tplc="04190001">
      <w:start w:val="1"/>
      <w:numFmt w:val="bullet"/>
      <w:lvlText w:val=""/>
      <w:lvlJc w:val="left"/>
      <w:pPr>
        <w:tabs>
          <w:tab w:val="num" w:pos="1618"/>
        </w:tabs>
        <w:ind w:left="1618" w:hanging="360"/>
      </w:pPr>
      <w:rPr>
        <w:rFonts w:ascii="Symbol" w:hAnsi="Symbol" w:hint="default"/>
      </w:rPr>
    </w:lvl>
    <w:lvl w:ilvl="4" w:tplc="04190003">
      <w:start w:val="1"/>
      <w:numFmt w:val="bullet"/>
      <w:lvlText w:val="o"/>
      <w:lvlJc w:val="left"/>
      <w:pPr>
        <w:tabs>
          <w:tab w:val="num" w:pos="2338"/>
        </w:tabs>
        <w:ind w:left="2338" w:hanging="360"/>
      </w:pPr>
      <w:rPr>
        <w:rFonts w:ascii="Courier New" w:hAnsi="Courier New" w:cs="Courier New" w:hint="default"/>
      </w:rPr>
    </w:lvl>
    <w:lvl w:ilvl="5" w:tplc="04190005">
      <w:start w:val="1"/>
      <w:numFmt w:val="bullet"/>
      <w:lvlText w:val=""/>
      <w:lvlJc w:val="left"/>
      <w:pPr>
        <w:tabs>
          <w:tab w:val="num" w:pos="3058"/>
        </w:tabs>
        <w:ind w:left="3058" w:hanging="360"/>
      </w:pPr>
      <w:rPr>
        <w:rFonts w:ascii="Wingdings" w:hAnsi="Wingdings" w:hint="default"/>
      </w:rPr>
    </w:lvl>
    <w:lvl w:ilvl="6" w:tplc="04190001">
      <w:start w:val="1"/>
      <w:numFmt w:val="bullet"/>
      <w:lvlText w:val=""/>
      <w:lvlJc w:val="left"/>
      <w:pPr>
        <w:tabs>
          <w:tab w:val="num" w:pos="3778"/>
        </w:tabs>
        <w:ind w:left="3778" w:hanging="360"/>
      </w:pPr>
      <w:rPr>
        <w:rFonts w:ascii="Symbol" w:hAnsi="Symbol" w:hint="default"/>
      </w:rPr>
    </w:lvl>
    <w:lvl w:ilvl="7" w:tplc="04190003">
      <w:start w:val="1"/>
      <w:numFmt w:val="bullet"/>
      <w:lvlText w:val="o"/>
      <w:lvlJc w:val="left"/>
      <w:pPr>
        <w:tabs>
          <w:tab w:val="num" w:pos="4498"/>
        </w:tabs>
        <w:ind w:left="4498" w:hanging="360"/>
      </w:pPr>
      <w:rPr>
        <w:rFonts w:ascii="Courier New" w:hAnsi="Courier New" w:cs="Courier New" w:hint="default"/>
      </w:rPr>
    </w:lvl>
    <w:lvl w:ilvl="8" w:tplc="04190005">
      <w:start w:val="1"/>
      <w:numFmt w:val="bullet"/>
      <w:lvlText w:val=""/>
      <w:lvlJc w:val="left"/>
      <w:pPr>
        <w:tabs>
          <w:tab w:val="num" w:pos="5218"/>
        </w:tabs>
        <w:ind w:left="5218" w:hanging="360"/>
      </w:pPr>
      <w:rPr>
        <w:rFonts w:ascii="Wingdings" w:hAnsi="Wingdings" w:hint="default"/>
      </w:rPr>
    </w:lvl>
  </w:abstractNum>
  <w:abstractNum w:abstractNumId="44">
    <w:nsid w:val="7E1B2EE8"/>
    <w:multiLevelType w:val="hybridMultilevel"/>
    <w:tmpl w:val="98C08FD0"/>
    <w:lvl w:ilvl="0" w:tplc="2940F0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nsid w:val="7EEA26E0"/>
    <w:multiLevelType w:val="multilevel"/>
    <w:tmpl w:val="625A9C1A"/>
    <w:lvl w:ilvl="0">
      <w:start w:val="1"/>
      <w:numFmt w:val="decimal"/>
      <w:lvlText w:val="%1."/>
      <w:lvlJc w:val="left"/>
      <w:pPr>
        <w:ind w:left="1069" w:hanging="360"/>
      </w:pPr>
      <w:rPr>
        <w:rFonts w:asciiTheme="minorHAnsi" w:eastAsiaTheme="minorEastAsia" w:hAnsiTheme="minorHAnsi"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97" w:hanging="1800"/>
      </w:pPr>
      <w:rPr>
        <w:rFonts w:hint="default"/>
      </w:rPr>
    </w:lvl>
  </w:abstractNum>
  <w:num w:numId="1">
    <w:abstractNumId w:val="6"/>
  </w:num>
  <w:num w:numId="2">
    <w:abstractNumId w:val="35"/>
  </w:num>
  <w:num w:numId="3">
    <w:abstractNumId w:val="29"/>
  </w:num>
  <w:num w:numId="4">
    <w:abstractNumId w:val="45"/>
  </w:num>
  <w:num w:numId="5">
    <w:abstractNumId w:val="14"/>
  </w:num>
  <w:num w:numId="6">
    <w:abstractNumId w:val="16"/>
  </w:num>
  <w:num w:numId="7">
    <w:abstractNumId w:val="38"/>
  </w:num>
  <w:num w:numId="8">
    <w:abstractNumId w:val="2"/>
  </w:num>
  <w:num w:numId="9">
    <w:abstractNumId w:val="1"/>
  </w:num>
  <w:num w:numId="10">
    <w:abstractNumId w:val="0"/>
  </w:num>
  <w:num w:numId="11">
    <w:abstractNumId w:val="2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lvlOverride w:ilvl="2"/>
    <w:lvlOverride w:ilvl="3"/>
    <w:lvlOverride w:ilvl="4"/>
    <w:lvlOverride w:ilvl="5"/>
    <w:lvlOverride w:ilvl="6"/>
    <w:lvlOverride w:ilvl="7"/>
    <w:lvlOverride w:ilvl="8"/>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42"/>
  </w:num>
  <w:num w:numId="21">
    <w:abstractNumId w:val="12"/>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23"/>
  </w:num>
  <w:num w:numId="28">
    <w:abstractNumId w:val="32"/>
  </w:num>
  <w:num w:numId="29">
    <w:abstractNumId w:val="24"/>
  </w:num>
  <w:num w:numId="30">
    <w:abstractNumId w:val="2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5"/>
  </w:num>
  <w:num w:numId="34">
    <w:abstractNumId w:val="19"/>
  </w:num>
  <w:num w:numId="35">
    <w:abstractNumId w:val="3"/>
    <w:lvlOverride w:ilvl="0">
      <w:lvl w:ilvl="0">
        <w:numFmt w:val="bullet"/>
        <w:lvlText w:val=""/>
        <w:legacy w:legacy="1" w:legacySpace="0" w:legacyIndent="283"/>
        <w:lvlJc w:val="left"/>
        <w:pPr>
          <w:ind w:left="1134" w:hanging="283"/>
        </w:pPr>
        <w:rPr>
          <w:rFonts w:ascii="Symbol" w:hAnsi="Symbol" w:hint="default"/>
        </w:rPr>
      </w:lvl>
    </w:lvlOverride>
  </w:num>
  <w:num w:numId="36">
    <w:abstractNumId w:val="40"/>
  </w:num>
  <w:num w:numId="37">
    <w:abstractNumId w:val="8"/>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0"/>
  </w:num>
  <w:num w:numId="41">
    <w:abstractNumId w:val="33"/>
  </w:num>
  <w:num w:numId="42">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43"/>
  </w:num>
  <w:num w:numId="45">
    <w:abstractNumId w:val="1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731"/>
    <w:rsid w:val="000233D3"/>
    <w:rsid w:val="00144163"/>
    <w:rsid w:val="00CD20F7"/>
    <w:rsid w:val="00D508F4"/>
    <w:rsid w:val="00E142E0"/>
    <w:rsid w:val="00F11672"/>
    <w:rsid w:val="00F54731"/>
    <w:rsid w:val="00FF06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footer" w:uiPriority="0"/>
    <w:lsdException w:name="caption" w:uiPriority="0" w:qFormat="1"/>
    <w:lsdException w:name="endnote reference" w:uiPriority="0"/>
    <w:lsdException w:name="endnote text"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H1,новая страница,Заголовок 1 PDV,11. Заголовок 1,номер приложения,EIA H1"/>
    <w:basedOn w:val="a0"/>
    <w:next w:val="a0"/>
    <w:link w:val="10"/>
    <w:qFormat/>
    <w:rsid w:val="00F54731"/>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аголовок 2 Знак Знак,ГЛАВА + не все прописные,Перед:  0 пт,После:  0 пт,ГЛАВА"/>
    <w:basedOn w:val="a0"/>
    <w:next w:val="a0"/>
    <w:link w:val="21"/>
    <w:semiHidden/>
    <w:unhideWhenUsed/>
    <w:qFormat/>
    <w:rsid w:val="00F54731"/>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Знак3,Знак3 Знак,lvm 3,lvm 3.,ВВЕДЕНИЕ"/>
    <w:basedOn w:val="a0"/>
    <w:next w:val="a0"/>
    <w:link w:val="32"/>
    <w:semiHidden/>
    <w:unhideWhenUsed/>
    <w:qFormat/>
    <w:rsid w:val="00F54731"/>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semiHidden/>
    <w:unhideWhenUsed/>
    <w:qFormat/>
    <w:rsid w:val="00F5473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semiHidden/>
    <w:unhideWhenUsed/>
    <w:qFormat/>
    <w:rsid w:val="00F5473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F5473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F547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F5473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semiHidden/>
    <w:unhideWhenUsed/>
    <w:qFormat/>
    <w:rsid w:val="00F547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F54731"/>
    <w:rPr>
      <w:rFonts w:ascii="Arial" w:eastAsia="Times New Roman" w:hAnsi="Arial" w:cs="Arial"/>
      <w:b/>
      <w:bCs/>
      <w:kern w:val="32"/>
      <w:sz w:val="32"/>
      <w:szCs w:val="32"/>
      <w:lang w:eastAsia="ru-RU"/>
    </w:rPr>
  </w:style>
  <w:style w:type="character" w:customStyle="1" w:styleId="22">
    <w:name w:val="Заголовок 2 Знак"/>
    <w:aliases w:val="Заголовок 2 Знак Знак Знак1,ГЛАВА + не все прописные Знак1,Перед:  0 пт Знак1,После:  0 пт Знак1,ГЛАВА Знак1"/>
    <w:basedOn w:val="a1"/>
    <w:uiPriority w:val="9"/>
    <w:semiHidden/>
    <w:rsid w:val="00F54731"/>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Знак3 Знак1,Знак3 Знак Знак,lvm 3 Знак,lvm 3. Знак,ВВЕДЕНИЕ Знак"/>
    <w:basedOn w:val="a1"/>
    <w:link w:val="31"/>
    <w:semiHidden/>
    <w:rsid w:val="00F54731"/>
    <w:rPr>
      <w:rFonts w:ascii="Arial" w:eastAsia="Times New Roman" w:hAnsi="Arial" w:cs="Arial"/>
      <w:b/>
      <w:bCs/>
      <w:sz w:val="26"/>
      <w:szCs w:val="26"/>
      <w:lang w:eastAsia="ru-RU"/>
    </w:rPr>
  </w:style>
  <w:style w:type="character" w:customStyle="1" w:styleId="41">
    <w:name w:val="Заголовок 4 Знак"/>
    <w:basedOn w:val="a1"/>
    <w:link w:val="40"/>
    <w:semiHidden/>
    <w:rsid w:val="00F54731"/>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semiHidden/>
    <w:rsid w:val="00F5473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F54731"/>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F54731"/>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semiHidden/>
    <w:rsid w:val="00F5473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semiHidden/>
    <w:rsid w:val="00F54731"/>
    <w:rPr>
      <w:rFonts w:asciiTheme="majorHAnsi" w:eastAsiaTheme="majorEastAsia" w:hAnsiTheme="majorHAnsi" w:cstheme="majorBidi"/>
      <w:i/>
      <w:iCs/>
      <w:color w:val="404040" w:themeColor="text1" w:themeTint="BF"/>
      <w:sz w:val="20"/>
      <w:szCs w:val="20"/>
    </w:rPr>
  </w:style>
  <w:style w:type="paragraph" w:styleId="a4">
    <w:name w:val="header"/>
    <w:aliases w:val="ВерхКолонтитул"/>
    <w:basedOn w:val="a0"/>
    <w:link w:val="a5"/>
    <w:unhideWhenUsed/>
    <w:qFormat/>
    <w:rsid w:val="00F54731"/>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1"/>
    <w:link w:val="a4"/>
    <w:rsid w:val="00F54731"/>
  </w:style>
  <w:style w:type="paragraph" w:styleId="a6">
    <w:name w:val="footer"/>
    <w:basedOn w:val="a0"/>
    <w:link w:val="a7"/>
    <w:unhideWhenUsed/>
    <w:rsid w:val="00F54731"/>
    <w:pPr>
      <w:tabs>
        <w:tab w:val="center" w:pos="4677"/>
        <w:tab w:val="right" w:pos="9355"/>
      </w:tabs>
      <w:spacing w:after="0" w:line="240" w:lineRule="auto"/>
    </w:pPr>
  </w:style>
  <w:style w:type="character" w:customStyle="1" w:styleId="a7">
    <w:name w:val="Нижний колонтитул Знак"/>
    <w:basedOn w:val="a1"/>
    <w:link w:val="a6"/>
    <w:rsid w:val="00F54731"/>
  </w:style>
  <w:style w:type="character" w:styleId="a8">
    <w:name w:val="footnote reference"/>
    <w:aliases w:val="Знак сноски-FN,Знак сноски 1,Ciae niinee-FN,SUPERS,Referencia nota al pie,fr,Used by Word for Help footnote symbols,Ссылка на сноску 45"/>
    <w:basedOn w:val="a1"/>
    <w:uiPriority w:val="99"/>
    <w:unhideWhenUsed/>
    <w:rsid w:val="00F54731"/>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qFormat/>
    <w:rsid w:val="00F54731"/>
    <w:pPr>
      <w:spacing w:after="0" w:line="240" w:lineRule="auto"/>
    </w:pPr>
    <w:rPr>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
    <w:uiPriority w:val="99"/>
    <w:rsid w:val="00F54731"/>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F54731"/>
    <w:rPr>
      <w:sz w:val="20"/>
      <w:szCs w:val="20"/>
    </w:rPr>
  </w:style>
  <w:style w:type="paragraph" w:styleId="ab">
    <w:name w:val="Balloon Text"/>
    <w:basedOn w:val="a0"/>
    <w:link w:val="ac"/>
    <w:semiHidden/>
    <w:unhideWhenUsed/>
    <w:rsid w:val="00F54731"/>
    <w:pPr>
      <w:spacing w:after="0" w:line="240" w:lineRule="auto"/>
    </w:pPr>
    <w:rPr>
      <w:rFonts w:ascii="Tahoma" w:hAnsi="Tahoma" w:cs="Tahoma"/>
      <w:sz w:val="16"/>
      <w:szCs w:val="16"/>
    </w:rPr>
  </w:style>
  <w:style w:type="character" w:customStyle="1" w:styleId="ac">
    <w:name w:val="Текст выноски Знак"/>
    <w:basedOn w:val="a1"/>
    <w:link w:val="ab"/>
    <w:semiHidden/>
    <w:rsid w:val="00F54731"/>
    <w:rPr>
      <w:rFonts w:ascii="Tahoma" w:hAnsi="Tahoma" w:cs="Tahoma"/>
      <w:sz w:val="16"/>
      <w:szCs w:val="16"/>
    </w:rPr>
  </w:style>
  <w:style w:type="paragraph" w:styleId="12">
    <w:name w:val="toc 1"/>
    <w:basedOn w:val="a0"/>
    <w:next w:val="a0"/>
    <w:autoRedefine/>
    <w:uiPriority w:val="39"/>
    <w:unhideWhenUsed/>
    <w:rsid w:val="00F54731"/>
    <w:pPr>
      <w:spacing w:after="100"/>
    </w:pPr>
  </w:style>
  <w:style w:type="character" w:styleId="ad">
    <w:name w:val="Hyperlink"/>
    <w:basedOn w:val="a1"/>
    <w:uiPriority w:val="99"/>
    <w:unhideWhenUsed/>
    <w:rsid w:val="00F54731"/>
    <w:rPr>
      <w:color w:val="0000FF" w:themeColor="hyperlink"/>
      <w:u w:val="single"/>
    </w:rPr>
  </w:style>
  <w:style w:type="table" w:styleId="ae">
    <w:name w:val="Table Grid"/>
    <w:basedOn w:val="a2"/>
    <w:rsid w:val="00F54731"/>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F54731"/>
    <w:pPr>
      <w:spacing w:after="100"/>
      <w:ind w:left="220"/>
    </w:pPr>
  </w:style>
  <w:style w:type="paragraph" w:styleId="33">
    <w:name w:val="toc 3"/>
    <w:basedOn w:val="a0"/>
    <w:next w:val="a0"/>
    <w:link w:val="34"/>
    <w:autoRedefine/>
    <w:uiPriority w:val="39"/>
    <w:unhideWhenUsed/>
    <w:rsid w:val="00F54731"/>
    <w:pPr>
      <w:spacing w:after="100"/>
      <w:ind w:left="440"/>
    </w:pPr>
  </w:style>
  <w:style w:type="paragraph" w:styleId="af">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f0"/>
    <w:uiPriority w:val="34"/>
    <w:qFormat/>
    <w:rsid w:val="00F54731"/>
    <w:pPr>
      <w:ind w:left="720"/>
      <w:contextualSpacing/>
    </w:pPr>
  </w:style>
  <w:style w:type="character" w:customStyle="1" w:styleId="af0">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f"/>
    <w:uiPriority w:val="34"/>
    <w:locked/>
    <w:rsid w:val="00F54731"/>
  </w:style>
  <w:style w:type="character" w:styleId="af1">
    <w:name w:val="FollowedHyperlink"/>
    <w:semiHidden/>
    <w:unhideWhenUsed/>
    <w:rsid w:val="00F54731"/>
    <w:rPr>
      <w:color w:val="800080"/>
      <w:u w:val="single"/>
    </w:rPr>
  </w:style>
  <w:style w:type="character" w:customStyle="1" w:styleId="110">
    <w:name w:val="Заголовок 1 Знак1"/>
    <w:aliases w:val="H1 Знак,новая страница Знак,Заголовок 1 PDV Знак,11. Заголовок 1 Знак,номер приложения Знак,EIA H1 Знак1"/>
    <w:locked/>
    <w:rsid w:val="00F54731"/>
    <w:rPr>
      <w:rFonts w:ascii="Arial" w:hAnsi="Arial" w:cs="Arial" w:hint="default"/>
      <w:b/>
      <w:bCs/>
      <w:kern w:val="32"/>
      <w:sz w:val="32"/>
      <w:szCs w:val="32"/>
      <w:lang w:val="ru-RU" w:eastAsia="ru-RU" w:bidi="ar-SA"/>
    </w:r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0"/>
    <w:semiHidden/>
    <w:locked/>
    <w:rsid w:val="00F54731"/>
    <w:rPr>
      <w:rFonts w:ascii="Arial" w:eastAsia="Times New Roman" w:hAnsi="Arial" w:cs="Arial"/>
      <w:b/>
      <w:bCs/>
      <w:i/>
      <w:iCs/>
      <w:sz w:val="28"/>
      <w:szCs w:val="28"/>
      <w:lang w:eastAsia="ru-RU"/>
    </w:rPr>
  </w:style>
  <w:style w:type="character" w:customStyle="1" w:styleId="310">
    <w:name w:val="Заголовок 3 Знак1"/>
    <w:aliases w:val="ПодЗаголовок Знак1,Знак3 Знак3,Знак3 Знак Знак2,lvm 3 Знак1,lvm 3. Знак1,ВВЕДЕНИЕ Знак1"/>
    <w:basedOn w:val="a1"/>
    <w:semiHidden/>
    <w:rsid w:val="00F54731"/>
    <w:rPr>
      <w:rFonts w:asciiTheme="majorHAnsi" w:eastAsiaTheme="majorEastAsia" w:hAnsiTheme="majorHAnsi" w:cstheme="majorBidi"/>
      <w:b/>
      <w:bCs/>
      <w:color w:val="4F81BD" w:themeColor="accent1"/>
      <w:sz w:val="22"/>
      <w:szCs w:val="22"/>
    </w:rPr>
  </w:style>
  <w:style w:type="paragraph" w:styleId="HTML">
    <w:name w:val="HTML Preformatted"/>
    <w:basedOn w:val="a0"/>
    <w:link w:val="HTML0"/>
    <w:semiHidden/>
    <w:unhideWhenUsed/>
    <w:rsid w:val="00F54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F54731"/>
    <w:rPr>
      <w:rFonts w:ascii="Courier New" w:eastAsia="Times New Roman" w:hAnsi="Courier New" w:cs="Courier New"/>
      <w:sz w:val="20"/>
      <w:szCs w:val="20"/>
      <w:lang w:eastAsia="ru-RU"/>
    </w:rPr>
  </w:style>
  <w:style w:type="character" w:customStyle="1" w:styleId="af2">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3"/>
    <w:semiHidden/>
    <w:locked/>
    <w:rsid w:val="00F54731"/>
    <w:rPr>
      <w:rFonts w:ascii="Arial" w:eastAsia="Times New Roman" w:hAnsi="Arial" w:cs="Times New Roman"/>
      <w:lang w:eastAsia="ru-RU"/>
    </w:rPr>
  </w:style>
  <w:style w:type="paragraph" w:styleId="af3">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link w:val="af2"/>
    <w:autoRedefine/>
    <w:semiHidden/>
    <w:unhideWhenUsed/>
    <w:qFormat/>
    <w:rsid w:val="00F54731"/>
    <w:pPr>
      <w:spacing w:after="0" w:line="240" w:lineRule="auto"/>
    </w:pPr>
    <w:rPr>
      <w:rFonts w:ascii="Arial" w:eastAsia="Times New Roman" w:hAnsi="Arial" w:cs="Times New Roman"/>
      <w:lang w:eastAsia="ru-RU"/>
    </w:rPr>
  </w:style>
  <w:style w:type="character" w:customStyle="1" w:styleId="34">
    <w:name w:val="Оглавление 3 Знак"/>
    <w:link w:val="33"/>
    <w:uiPriority w:val="39"/>
    <w:locked/>
    <w:rsid w:val="00F54731"/>
  </w:style>
  <w:style w:type="character" w:customStyle="1" w:styleId="af4">
    <w:name w:val="Текст примечания Знак"/>
    <w:basedOn w:val="a1"/>
    <w:link w:val="af5"/>
    <w:semiHidden/>
    <w:locked/>
    <w:rsid w:val="00F54731"/>
    <w:rPr>
      <w:rFonts w:ascii="Times New Roman" w:eastAsia="Times New Roman" w:hAnsi="Times New Roman" w:cs="Times New Roman"/>
      <w:sz w:val="20"/>
      <w:szCs w:val="20"/>
      <w:lang w:eastAsia="ru-RU"/>
    </w:rPr>
  </w:style>
  <w:style w:type="character" w:customStyle="1" w:styleId="13">
    <w:name w:val="Верхний колонтитул Знак1"/>
    <w:aliases w:val="ВерхКолонтитул Знак1"/>
    <w:basedOn w:val="a1"/>
    <w:semiHidden/>
    <w:rsid w:val="00F54731"/>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semiHidden/>
    <w:locked/>
    <w:rsid w:val="00F54731"/>
    <w:rPr>
      <w:rFonts w:ascii="Times New Roman" w:eastAsia="Times New Roman" w:hAnsi="Times New Roman" w:cs="Times New Roman"/>
      <w:b/>
      <w:bCs/>
      <w:sz w:val="20"/>
      <w:szCs w:val="20"/>
      <w:lang w:eastAsia="ru-RU"/>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4"/>
    <w:semiHidden/>
    <w:unhideWhenUsed/>
    <w:qFormat/>
    <w:rsid w:val="00F54731"/>
    <w:pPr>
      <w:spacing w:after="0" w:line="240" w:lineRule="auto"/>
    </w:pPr>
    <w:rPr>
      <w:rFonts w:ascii="Times New Roman" w:eastAsia="Times New Roman" w:hAnsi="Times New Roman" w:cs="Times New Roman"/>
      <w:b/>
      <w:bCs/>
      <w:sz w:val="20"/>
      <w:szCs w:val="20"/>
      <w:lang w:eastAsia="ru-RU"/>
    </w:rPr>
  </w:style>
  <w:style w:type="character" w:customStyle="1" w:styleId="af7">
    <w:name w:val="Текст концевой сноски Знак"/>
    <w:basedOn w:val="a1"/>
    <w:link w:val="af8"/>
    <w:semiHidden/>
    <w:locked/>
    <w:rsid w:val="00F54731"/>
    <w:rPr>
      <w:sz w:val="20"/>
      <w:szCs w:val="20"/>
    </w:rPr>
  </w:style>
  <w:style w:type="character" w:customStyle="1" w:styleId="af9">
    <w:name w:val="Название Знак"/>
    <w:basedOn w:val="a1"/>
    <w:link w:val="afa"/>
    <w:locked/>
    <w:rsid w:val="00F54731"/>
    <w:rPr>
      <w:rFonts w:ascii="Times New Roman" w:eastAsia="Times New Roman" w:hAnsi="Times New Roman" w:cs="Times New Roman"/>
      <w:b/>
      <w:sz w:val="28"/>
      <w:szCs w:val="28"/>
      <w:lang w:eastAsia="ru-RU"/>
    </w:rPr>
  </w:style>
  <w:style w:type="character" w:customStyle="1" w:styleId="afb">
    <w:name w:val="Основной текст Знак"/>
    <w:aliases w:val="Основной текст1 Знак1,bt Знак1,text Знак1,Body Text2 Знак1,Text1 Знак1,Таймс Нью Знак1,Основной текст Знак Знак Знак Знак Знак Знак Знак Знак1,Основной текст Знак1 Знак Знак Знак1,Основной текст Знак Знак Знак Знак Знак"/>
    <w:basedOn w:val="a1"/>
    <w:link w:val="afc"/>
    <w:semiHidden/>
    <w:locked/>
    <w:rsid w:val="00F54731"/>
  </w:style>
  <w:style w:type="paragraph" w:styleId="afc">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b"/>
    <w:semiHidden/>
    <w:unhideWhenUsed/>
    <w:qFormat/>
    <w:rsid w:val="00F54731"/>
    <w:pPr>
      <w:spacing w:after="120"/>
    </w:pPr>
  </w:style>
  <w:style w:type="character" w:customStyle="1" w:styleId="14">
    <w:name w:val="Основной текст Знак1"/>
    <w:aliases w:val="Основной текст1 Знак,bt Знак,text Знак,Body Text2 Знак,Text1 Знак,Таймс Нью Знак,Основной текст Знак Знак Знак Знак Знак Знак Знак Знак,Основной текст Знак1 Знак Знак Знак,Основной текст Знак Знак Знак Знак Знак1"/>
    <w:basedOn w:val="a1"/>
    <w:semiHidden/>
    <w:rsid w:val="00F54731"/>
  </w:style>
  <w:style w:type="character" w:customStyle="1" w:styleId="afd">
    <w:name w:val="Основной текст с отступом Знак"/>
    <w:aliases w:val="Мой Заголовок 1 Знак,Основной текст 1 Знак,Нумерованный список !! Знак1,Знак6 Знак"/>
    <w:basedOn w:val="a1"/>
    <w:link w:val="afe"/>
    <w:semiHidden/>
    <w:locked/>
    <w:rsid w:val="00F54731"/>
    <w:rPr>
      <w:rFonts w:ascii="Times New Roman" w:eastAsia="Times New Roman" w:hAnsi="Times New Roman" w:cs="Times New Roman"/>
      <w:lang w:eastAsia="ru-RU"/>
    </w:rPr>
  </w:style>
  <w:style w:type="paragraph" w:styleId="afe">
    <w:name w:val="Body Text Indent"/>
    <w:aliases w:val="Мой Заголовок 1,Основной текст 1,Нумерованный список !!,Знак6"/>
    <w:basedOn w:val="a0"/>
    <w:link w:val="afd"/>
    <w:semiHidden/>
    <w:unhideWhenUsed/>
    <w:qFormat/>
    <w:rsid w:val="00F54731"/>
    <w:pPr>
      <w:spacing w:after="0" w:line="240" w:lineRule="auto"/>
      <w:ind w:firstLine="709"/>
    </w:pPr>
    <w:rPr>
      <w:rFonts w:ascii="Times New Roman" w:eastAsia="Times New Roman" w:hAnsi="Times New Roman" w:cs="Times New Roman"/>
      <w:lang w:eastAsia="ru-RU"/>
    </w:rPr>
  </w:style>
  <w:style w:type="character" w:customStyle="1" w:styleId="15">
    <w:name w:val="Основной текст с отступом Знак1"/>
    <w:basedOn w:val="a1"/>
    <w:uiPriority w:val="99"/>
    <w:semiHidden/>
    <w:rsid w:val="00F54731"/>
  </w:style>
  <w:style w:type="character" w:customStyle="1" w:styleId="25">
    <w:name w:val="Основной текст с отступом Знак2"/>
    <w:aliases w:val="Мой Заголовок 1 Знак1,Основной текст 1 Знак1,Основной текст с отступом Знак1 Знак1,Нумерованный список !! Знак,Знак6 Знак1"/>
    <w:semiHidden/>
    <w:rsid w:val="00F54731"/>
    <w:rPr>
      <w:sz w:val="24"/>
      <w:szCs w:val="24"/>
      <w:lang w:val="ru-RU" w:eastAsia="ru-RU" w:bidi="ar-SA"/>
    </w:rPr>
  </w:style>
  <w:style w:type="character" w:customStyle="1" w:styleId="aff">
    <w:name w:val="Красная строка Знак"/>
    <w:basedOn w:val="afb"/>
    <w:link w:val="aff0"/>
    <w:semiHidden/>
    <w:locked/>
    <w:rsid w:val="00F54731"/>
    <w:rPr>
      <w:rFonts w:ascii="Times New Roman" w:eastAsia="Times New Roman" w:hAnsi="Times New Roman" w:cs="Times New Roman"/>
      <w:sz w:val="24"/>
      <w:szCs w:val="24"/>
      <w:lang w:eastAsia="ru-RU"/>
    </w:rPr>
  </w:style>
  <w:style w:type="character" w:customStyle="1" w:styleId="26">
    <w:name w:val="Красная строка 2 Знак"/>
    <w:basedOn w:val="afd"/>
    <w:link w:val="27"/>
    <w:semiHidden/>
    <w:locked/>
    <w:rsid w:val="00F54731"/>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9"/>
    <w:semiHidden/>
    <w:locked/>
    <w:rsid w:val="00F54731"/>
    <w:rPr>
      <w:rFonts w:ascii="Times New Roman" w:eastAsia="Times New Roman" w:hAnsi="Times New Roman" w:cs="Times New Roman"/>
      <w:sz w:val="24"/>
      <w:szCs w:val="24"/>
      <w:lang w:eastAsia="ru-RU"/>
    </w:rPr>
  </w:style>
  <w:style w:type="character" w:customStyle="1" w:styleId="35">
    <w:name w:val="Основной текст 3 Знак"/>
    <w:basedOn w:val="a1"/>
    <w:link w:val="36"/>
    <w:semiHidden/>
    <w:locked/>
    <w:rsid w:val="00F54731"/>
    <w:rPr>
      <w:rFonts w:ascii="Times New Roman" w:eastAsia="Times New Roman" w:hAnsi="Times New Roman" w:cs="Times New Roman"/>
      <w:sz w:val="16"/>
      <w:szCs w:val="16"/>
      <w:lang w:eastAsia="ru-RU"/>
    </w:r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Знак Знак Знак Знак Знак2"/>
    <w:basedOn w:val="a1"/>
    <w:locked/>
    <w:rsid w:val="00F54731"/>
    <w:rPr>
      <w:rFonts w:ascii="Times New Roman" w:eastAsia="Times New Roman" w:hAnsi="Times New Roman" w:cs="Times New Roman" w:hint="default"/>
      <w:sz w:val="24"/>
      <w:szCs w:val="24"/>
      <w:lang w:eastAsia="ru-RU"/>
    </w:rPr>
  </w:style>
  <w:style w:type="paragraph" w:customStyle="1" w:styleId="210">
    <w:name w:val="Основной текст с отступом 21"/>
    <w:aliases w:val="Знак Знак Знак Знак Знак,Знак Знак Знак Знак Знак Знак Знак,Знак Знак Знак Знак Знак Знак Знак Знак Знак,Знак Знак Знак Знак"/>
    <w:basedOn w:val="a0"/>
    <w:qFormat/>
    <w:rsid w:val="00F54731"/>
    <w:pPr>
      <w:spacing w:after="120" w:line="480" w:lineRule="auto"/>
      <w:ind w:left="283"/>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1"/>
    <w:link w:val="38"/>
    <w:semiHidden/>
    <w:locked/>
    <w:rsid w:val="00F54731"/>
    <w:rPr>
      <w:rFonts w:ascii="Times New Roman" w:eastAsia="Times New Roman" w:hAnsi="Times New Roman" w:cs="Times New Roman"/>
      <w:sz w:val="16"/>
      <w:szCs w:val="16"/>
      <w:lang w:eastAsia="ru-RU"/>
    </w:rPr>
  </w:style>
  <w:style w:type="character" w:customStyle="1" w:styleId="aff1">
    <w:name w:val="Схема документа Знак"/>
    <w:basedOn w:val="a1"/>
    <w:link w:val="aff2"/>
    <w:semiHidden/>
    <w:locked/>
    <w:rsid w:val="00F54731"/>
    <w:rPr>
      <w:rFonts w:ascii="Tahoma" w:eastAsia="Times New Roman" w:hAnsi="Tahoma" w:cs="Tahoma"/>
      <w:sz w:val="20"/>
      <w:szCs w:val="20"/>
      <w:lang w:eastAsia="ru-RU"/>
    </w:rPr>
  </w:style>
  <w:style w:type="character" w:customStyle="1" w:styleId="aff3">
    <w:name w:val="Текст Знак"/>
    <w:basedOn w:val="a1"/>
    <w:link w:val="aff4"/>
    <w:semiHidden/>
    <w:locked/>
    <w:rsid w:val="00F54731"/>
    <w:rPr>
      <w:rFonts w:ascii="Courier New" w:eastAsia="Times New Roman" w:hAnsi="Courier New" w:cs="Courier New"/>
      <w:sz w:val="20"/>
      <w:szCs w:val="20"/>
      <w:lang w:eastAsia="ru-RU"/>
    </w:rPr>
  </w:style>
  <w:style w:type="character" w:customStyle="1" w:styleId="aff5">
    <w:name w:val="Без интервала Знак"/>
    <w:basedOn w:val="a1"/>
    <w:link w:val="aff6"/>
    <w:uiPriority w:val="1"/>
    <w:locked/>
    <w:rsid w:val="00F54731"/>
    <w:rPr>
      <w:rFonts w:ascii="Times New Roman" w:eastAsiaTheme="minorEastAsia" w:hAnsi="Times New Roman" w:cs="Times New Roman"/>
      <w:lang w:eastAsia="ru-RU"/>
    </w:rPr>
  </w:style>
  <w:style w:type="paragraph" w:customStyle="1" w:styleId="211">
    <w:name w:val="Знак211"/>
    <w:basedOn w:val="a0"/>
    <w:next w:val="a9"/>
    <w:link w:val="aa"/>
    <w:uiPriority w:val="99"/>
    <w:qFormat/>
    <w:rsid w:val="00F54731"/>
    <w:pPr>
      <w:spacing w:after="0" w:line="240" w:lineRule="auto"/>
    </w:pPr>
    <w:rPr>
      <w:sz w:val="20"/>
      <w:szCs w:val="20"/>
    </w:rPr>
  </w:style>
  <w:style w:type="character" w:customStyle="1" w:styleId="ConsPlusNormal">
    <w:name w:val="ConsPlusNormal Знак"/>
    <w:link w:val="ConsPlusNormal0"/>
    <w:locked/>
    <w:rsid w:val="00F54731"/>
    <w:rPr>
      <w:rFonts w:ascii="Times New Roman" w:eastAsia="Times New Roman" w:hAnsi="Times New Roman" w:cs="Times New Roman"/>
      <w:sz w:val="24"/>
      <w:szCs w:val="20"/>
      <w:lang w:eastAsia="ru-RU"/>
    </w:rPr>
  </w:style>
  <w:style w:type="paragraph" w:customStyle="1" w:styleId="ConsPlusNormal0">
    <w:name w:val="ConsPlusNormal"/>
    <w:link w:val="ConsPlusNormal"/>
    <w:qFormat/>
    <w:rsid w:val="00F54731"/>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6">
    <w:name w:val="Знак1"/>
    <w:basedOn w:val="a0"/>
    <w:qFormat/>
    <w:rsid w:val="00F54731"/>
    <w:pPr>
      <w:spacing w:after="160" w:line="240" w:lineRule="exact"/>
    </w:pPr>
    <w:rPr>
      <w:rFonts w:ascii="Verdana" w:eastAsia="Times New Roman" w:hAnsi="Verdana" w:cs="Verdana"/>
      <w:sz w:val="24"/>
      <w:szCs w:val="24"/>
      <w:lang w:val="en-US"/>
    </w:rPr>
  </w:style>
  <w:style w:type="paragraph" w:customStyle="1" w:styleId="Default">
    <w:name w:val="Default"/>
    <w:qFormat/>
    <w:rsid w:val="00F54731"/>
    <w:pPr>
      <w:autoSpaceDE w:val="0"/>
      <w:autoSpaceDN w:val="0"/>
      <w:adjustRightInd w:val="0"/>
      <w:spacing w:after="0" w:line="240" w:lineRule="auto"/>
    </w:pPr>
    <w:rPr>
      <w:rFonts w:ascii="Calibri" w:hAnsi="Calibri" w:cs="Calibri"/>
      <w:color w:val="000000"/>
      <w:sz w:val="24"/>
      <w:szCs w:val="24"/>
    </w:rPr>
  </w:style>
  <w:style w:type="paragraph" w:customStyle="1" w:styleId="17">
    <w:name w:val="Знак Знак1 Знак Знак Знак Знак Знак Знак Знак"/>
    <w:basedOn w:val="a0"/>
    <w:qFormat/>
    <w:rsid w:val="00F54731"/>
    <w:pPr>
      <w:spacing w:after="160" w:line="240" w:lineRule="exact"/>
    </w:pPr>
    <w:rPr>
      <w:rFonts w:ascii="Verdana" w:eastAsia="Times New Roman" w:hAnsi="Verdana" w:cs="Times New Roman"/>
      <w:sz w:val="24"/>
      <w:szCs w:val="24"/>
      <w:lang w:val="en-US"/>
    </w:rPr>
  </w:style>
  <w:style w:type="paragraph" w:customStyle="1" w:styleId="18">
    <w:name w:val="Текст1"/>
    <w:basedOn w:val="a0"/>
    <w:qFormat/>
    <w:rsid w:val="00F54731"/>
    <w:pPr>
      <w:widowControl w:val="0"/>
      <w:suppressAutoHyphens/>
      <w:spacing w:after="0" w:line="240" w:lineRule="auto"/>
    </w:pPr>
    <w:rPr>
      <w:rFonts w:ascii="Courier New" w:eastAsia="Lucida Sans Unicode" w:hAnsi="Courier New" w:cs="Courier New"/>
      <w:kern w:val="2"/>
      <w:sz w:val="20"/>
      <w:szCs w:val="20"/>
    </w:rPr>
  </w:style>
  <w:style w:type="paragraph" w:customStyle="1" w:styleId="2b">
    <w:name w:val="Текст2"/>
    <w:basedOn w:val="a0"/>
    <w:qFormat/>
    <w:rsid w:val="00F54731"/>
    <w:pPr>
      <w:widowControl w:val="0"/>
      <w:suppressAutoHyphens/>
      <w:spacing w:after="0" w:line="240" w:lineRule="auto"/>
    </w:pPr>
    <w:rPr>
      <w:rFonts w:ascii="Courier New" w:eastAsia="Lucida Sans Unicode" w:hAnsi="Courier New" w:cs="Courier New"/>
      <w:kern w:val="2"/>
      <w:sz w:val="20"/>
      <w:szCs w:val="20"/>
    </w:rPr>
  </w:style>
  <w:style w:type="paragraph" w:customStyle="1" w:styleId="19">
    <w:name w:val="Знак Знак Знак Знак Знак1"/>
    <w:basedOn w:val="a0"/>
    <w:qFormat/>
    <w:rsid w:val="00F54731"/>
    <w:pPr>
      <w:spacing w:after="160" w:line="240" w:lineRule="exact"/>
    </w:pPr>
    <w:rPr>
      <w:rFonts w:ascii="Verdana" w:eastAsia="Times New Roman" w:hAnsi="Verdana" w:cs="Times New Roman"/>
      <w:sz w:val="24"/>
      <w:szCs w:val="24"/>
      <w:lang w:val="en-US"/>
    </w:rPr>
  </w:style>
  <w:style w:type="paragraph" w:customStyle="1" w:styleId="FR3">
    <w:name w:val="FR3"/>
    <w:qFormat/>
    <w:rsid w:val="00F54731"/>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character" w:customStyle="1" w:styleId="Normal">
    <w:name w:val="Normal Знак"/>
    <w:link w:val="1a"/>
    <w:uiPriority w:val="99"/>
    <w:locked/>
    <w:rsid w:val="00F54731"/>
    <w:rPr>
      <w:rFonts w:ascii="Times New Roman" w:eastAsia="Times New Roman" w:hAnsi="Times New Roman" w:cs="Times New Roman"/>
      <w:sz w:val="24"/>
      <w:szCs w:val="20"/>
      <w:lang w:eastAsia="ru-RU"/>
    </w:rPr>
  </w:style>
  <w:style w:type="paragraph" w:customStyle="1" w:styleId="1a">
    <w:name w:val="Обычный1"/>
    <w:link w:val="Normal"/>
    <w:uiPriority w:val="99"/>
    <w:qFormat/>
    <w:rsid w:val="00F54731"/>
    <w:pPr>
      <w:spacing w:after="0" w:line="240" w:lineRule="auto"/>
    </w:pPr>
    <w:rPr>
      <w:rFonts w:ascii="Times New Roman" w:eastAsia="Times New Roman" w:hAnsi="Times New Roman" w:cs="Times New Roman"/>
      <w:sz w:val="24"/>
      <w:szCs w:val="20"/>
      <w:lang w:eastAsia="ru-RU"/>
    </w:rPr>
  </w:style>
  <w:style w:type="character" w:customStyle="1" w:styleId="39">
    <w:name w:val="Уровень 3 Знак"/>
    <w:link w:val="3a"/>
    <w:locked/>
    <w:rsid w:val="00F54731"/>
    <w:rPr>
      <w:rFonts w:ascii="Times New Roman" w:eastAsia="Times New Roman" w:hAnsi="Times New Roman" w:cs="Times New Roman"/>
      <w:b/>
      <w:caps/>
      <w:sz w:val="24"/>
      <w:szCs w:val="24"/>
      <w:lang w:eastAsia="ru-RU"/>
    </w:rPr>
  </w:style>
  <w:style w:type="paragraph" w:customStyle="1" w:styleId="3a">
    <w:name w:val="Уровень 3"/>
    <w:next w:val="afc"/>
    <w:link w:val="39"/>
    <w:autoRedefine/>
    <w:qFormat/>
    <w:rsid w:val="00F54731"/>
    <w:pPr>
      <w:spacing w:after="0" w:line="240" w:lineRule="auto"/>
      <w:jc w:val="center"/>
    </w:pPr>
    <w:rPr>
      <w:rFonts w:ascii="Times New Roman" w:eastAsia="Times New Roman" w:hAnsi="Times New Roman" w:cs="Times New Roman"/>
      <w:b/>
      <w:caps/>
      <w:sz w:val="24"/>
      <w:szCs w:val="24"/>
      <w:lang w:eastAsia="ru-RU"/>
    </w:rPr>
  </w:style>
  <w:style w:type="paragraph" w:customStyle="1" w:styleId="ConsCell">
    <w:name w:val="ConsCell"/>
    <w:qFormat/>
    <w:rsid w:val="00F547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0">
    <w:name w:val="Normal Знак Знак Знак Знак Знак"/>
    <w:qFormat/>
    <w:rsid w:val="00F54731"/>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2c">
    <w:name w:val="Стиль2"/>
    <w:basedOn w:val="a0"/>
    <w:qFormat/>
    <w:rsid w:val="00F54731"/>
    <w:pPr>
      <w:spacing w:after="0" w:line="240" w:lineRule="auto"/>
      <w:jc w:val="center"/>
    </w:pPr>
    <w:rPr>
      <w:rFonts w:ascii="Times New Roman" w:eastAsia="Times New Roman" w:hAnsi="Times New Roman" w:cs="Times New Roman"/>
      <w:caps/>
      <w:sz w:val="28"/>
      <w:szCs w:val="24"/>
      <w:lang w:eastAsia="ru-RU"/>
    </w:rPr>
  </w:style>
  <w:style w:type="character" w:customStyle="1" w:styleId="1b">
    <w:name w:val="УРОВЕНЬ 1 Знак"/>
    <w:link w:val="1c"/>
    <w:locked/>
    <w:rsid w:val="00F54731"/>
    <w:rPr>
      <w:rFonts w:ascii="Times New Roman" w:eastAsia="Times New Roman" w:hAnsi="Times New Roman" w:cs="Times New Roman"/>
      <w:b/>
      <w:caps/>
      <w:sz w:val="24"/>
      <w:szCs w:val="24"/>
      <w:lang w:eastAsia="ru-RU"/>
    </w:rPr>
  </w:style>
  <w:style w:type="paragraph" w:customStyle="1" w:styleId="1c">
    <w:name w:val="УРОВЕНЬ 1"/>
    <w:next w:val="afc"/>
    <w:link w:val="1b"/>
    <w:autoRedefine/>
    <w:qFormat/>
    <w:rsid w:val="00F54731"/>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ConsNormal">
    <w:name w:val="ConsNormal Знак"/>
    <w:link w:val="ConsNormal0"/>
    <w:locked/>
    <w:rsid w:val="00F54731"/>
    <w:rPr>
      <w:rFonts w:ascii="Arial" w:eastAsia="Times New Roman" w:hAnsi="Arial" w:cs="Times New Roman"/>
      <w:sz w:val="20"/>
      <w:szCs w:val="20"/>
      <w:lang w:eastAsia="ru-RU"/>
    </w:rPr>
  </w:style>
  <w:style w:type="paragraph" w:customStyle="1" w:styleId="ConsNormal0">
    <w:name w:val="ConsNormal"/>
    <w:link w:val="ConsNormal"/>
    <w:qFormat/>
    <w:rsid w:val="00F54731"/>
    <w:pPr>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qFormat/>
    <w:rsid w:val="00F54731"/>
    <w:pPr>
      <w:snapToGrid w:val="0"/>
      <w:spacing w:after="0" w:line="240" w:lineRule="auto"/>
    </w:pPr>
    <w:rPr>
      <w:rFonts w:ascii="Courier New" w:eastAsia="Times New Roman" w:hAnsi="Courier New" w:cs="Times New Roman"/>
      <w:sz w:val="20"/>
      <w:szCs w:val="20"/>
      <w:lang w:eastAsia="ru-RU"/>
    </w:rPr>
  </w:style>
  <w:style w:type="character" w:customStyle="1" w:styleId="2d">
    <w:name w:val="УРОВЕНЬ 2 Знак"/>
    <w:link w:val="2e"/>
    <w:locked/>
    <w:rsid w:val="00F54731"/>
    <w:rPr>
      <w:rFonts w:ascii="Times New Roman" w:eastAsia="Times New Roman" w:hAnsi="Times New Roman" w:cs="Times New Roman"/>
      <w:b/>
      <w:bCs/>
      <w:i/>
      <w:sz w:val="24"/>
      <w:szCs w:val="20"/>
      <w:lang w:eastAsia="ru-RU"/>
    </w:rPr>
  </w:style>
  <w:style w:type="paragraph" w:customStyle="1" w:styleId="2e">
    <w:name w:val="УРОВЕНЬ 2"/>
    <w:next w:val="afc"/>
    <w:link w:val="2d"/>
    <w:autoRedefine/>
    <w:qFormat/>
    <w:rsid w:val="00F54731"/>
    <w:pPr>
      <w:spacing w:after="0" w:line="240" w:lineRule="auto"/>
      <w:jc w:val="center"/>
    </w:pPr>
    <w:rPr>
      <w:rFonts w:ascii="Times New Roman" w:eastAsia="Times New Roman" w:hAnsi="Times New Roman" w:cs="Times New Roman"/>
      <w:b/>
      <w:bCs/>
      <w:i/>
      <w:sz w:val="24"/>
      <w:szCs w:val="20"/>
      <w:lang w:eastAsia="ru-RU"/>
    </w:rPr>
  </w:style>
  <w:style w:type="paragraph" w:customStyle="1" w:styleId="aff7">
    <w:name w:val="Знак Знак Знак"/>
    <w:basedOn w:val="a0"/>
    <w:qFormat/>
    <w:rsid w:val="00F54731"/>
    <w:pPr>
      <w:spacing w:after="0" w:line="240" w:lineRule="auto"/>
    </w:pPr>
    <w:rPr>
      <w:rFonts w:ascii="Verdana" w:eastAsia="Times New Roman" w:hAnsi="Verdana" w:cs="Verdana"/>
      <w:sz w:val="20"/>
      <w:szCs w:val="20"/>
      <w:lang w:val="en-US"/>
    </w:rPr>
  </w:style>
  <w:style w:type="character" w:customStyle="1" w:styleId="aff8">
    <w:name w:val="А_текст Знак"/>
    <w:link w:val="aff9"/>
    <w:locked/>
    <w:rsid w:val="00F54731"/>
    <w:rPr>
      <w:rFonts w:ascii="Times New Roman" w:eastAsia="Times New Roman" w:hAnsi="Times New Roman" w:cs="Times New Roman"/>
      <w:b/>
      <w:sz w:val="24"/>
      <w:szCs w:val="24"/>
      <w:lang w:eastAsia="ru-RU"/>
    </w:rPr>
  </w:style>
  <w:style w:type="paragraph" w:customStyle="1" w:styleId="aff9">
    <w:name w:val="А_текст"/>
    <w:link w:val="aff8"/>
    <w:autoRedefine/>
    <w:qFormat/>
    <w:rsid w:val="00F54731"/>
    <w:pPr>
      <w:spacing w:after="0" w:line="240" w:lineRule="auto"/>
      <w:ind w:firstLine="720"/>
      <w:jc w:val="both"/>
    </w:pPr>
    <w:rPr>
      <w:rFonts w:ascii="Times New Roman" w:eastAsia="Times New Roman" w:hAnsi="Times New Roman" w:cs="Times New Roman"/>
      <w:b/>
      <w:sz w:val="24"/>
      <w:szCs w:val="24"/>
      <w:lang w:eastAsia="ru-RU"/>
    </w:rPr>
  </w:style>
  <w:style w:type="paragraph" w:styleId="2">
    <w:name w:val="List Number 2"/>
    <w:basedOn w:val="a0"/>
    <w:semiHidden/>
    <w:unhideWhenUsed/>
    <w:rsid w:val="00F54731"/>
    <w:pPr>
      <w:numPr>
        <w:numId w:val="10"/>
      </w:numPr>
      <w:contextualSpacing/>
    </w:pPr>
  </w:style>
  <w:style w:type="paragraph" w:customStyle="1" w:styleId="OTCHET00">
    <w:name w:val="OTCHET_00"/>
    <w:basedOn w:val="2"/>
    <w:qFormat/>
    <w:rsid w:val="00F54731"/>
    <w:pPr>
      <w:numPr>
        <w:numId w:val="0"/>
      </w:numPr>
      <w:tabs>
        <w:tab w:val="left" w:pos="709"/>
        <w:tab w:val="left" w:pos="3402"/>
      </w:tabs>
      <w:spacing w:after="0" w:line="360" w:lineRule="auto"/>
      <w:contextualSpacing w:val="0"/>
      <w:jc w:val="both"/>
    </w:pPr>
    <w:rPr>
      <w:rFonts w:ascii="Times New Roman" w:eastAsia="Times New Roman" w:hAnsi="Times New Roman" w:cs="Times New Roman"/>
      <w:sz w:val="24"/>
      <w:szCs w:val="20"/>
      <w:lang w:eastAsia="ru-RU"/>
    </w:rPr>
  </w:style>
  <w:style w:type="paragraph" w:customStyle="1" w:styleId="affa">
    <w:name w:val="Основа"/>
    <w:basedOn w:val="a0"/>
    <w:qFormat/>
    <w:rsid w:val="00F54731"/>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b">
    <w:name w:val="таблица"/>
    <w:basedOn w:val="afc"/>
    <w:qFormat/>
    <w:rsid w:val="00F54731"/>
    <w:pPr>
      <w:spacing w:after="0" w:line="240" w:lineRule="auto"/>
      <w:jc w:val="both"/>
    </w:pPr>
    <w:rPr>
      <w:rFonts w:ascii="Times New Roman" w:eastAsia="Times New Roman" w:hAnsi="Times New Roman" w:cs="Times New Roman"/>
      <w:sz w:val="24"/>
      <w:szCs w:val="20"/>
      <w:lang w:eastAsia="ru-RU"/>
    </w:rPr>
  </w:style>
  <w:style w:type="character" w:customStyle="1" w:styleId="affc">
    <w:name w:val="Новый абзац Знак"/>
    <w:link w:val="affd"/>
    <w:locked/>
    <w:rsid w:val="00F54731"/>
    <w:rPr>
      <w:rFonts w:ascii="Arial" w:eastAsia="Times New Roman" w:hAnsi="Arial" w:cs="Times New Roman"/>
      <w:sz w:val="24"/>
      <w:szCs w:val="24"/>
      <w:lang w:eastAsia="ru-RU"/>
    </w:rPr>
  </w:style>
  <w:style w:type="paragraph" w:customStyle="1" w:styleId="affd">
    <w:name w:val="Новый абзац"/>
    <w:basedOn w:val="a0"/>
    <w:link w:val="affc"/>
    <w:qFormat/>
    <w:rsid w:val="00F54731"/>
    <w:pPr>
      <w:spacing w:after="120" w:line="240" w:lineRule="auto"/>
      <w:ind w:firstLine="567"/>
      <w:jc w:val="both"/>
    </w:pPr>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qFormat/>
    <w:rsid w:val="00F54731"/>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e">
    <w:name w:val="шапка таблицы"/>
    <w:basedOn w:val="a0"/>
    <w:qFormat/>
    <w:rsid w:val="00F54731"/>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qFormat/>
    <w:rsid w:val="00F54731"/>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customStyle="1" w:styleId="212">
    <w:name w:val="Основной текст 21"/>
    <w:basedOn w:val="a0"/>
    <w:qFormat/>
    <w:rsid w:val="00F547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qFormat/>
    <w:rsid w:val="00F54731"/>
    <w:pPr>
      <w:spacing w:after="203" w:line="304" w:lineRule="atLeast"/>
      <w:jc w:val="both"/>
    </w:pPr>
    <w:rPr>
      <w:rFonts w:ascii="Times New Roman" w:eastAsia="Times New Roman" w:hAnsi="Times New Roman" w:cs="Times New Roman"/>
      <w:sz w:val="24"/>
      <w:szCs w:val="24"/>
      <w:lang w:eastAsia="ru-RU"/>
    </w:rPr>
  </w:style>
  <w:style w:type="paragraph" w:customStyle="1" w:styleId="1d">
    <w:name w:val="Без интервала1"/>
    <w:qFormat/>
    <w:rsid w:val="00F54731"/>
    <w:pPr>
      <w:spacing w:after="0" w:line="240" w:lineRule="auto"/>
    </w:pPr>
    <w:rPr>
      <w:rFonts w:ascii="Calibri" w:eastAsia="Times New Roman" w:hAnsi="Calibri" w:cs="Times New Roman"/>
      <w:lang w:eastAsia="ru-RU"/>
    </w:rPr>
  </w:style>
  <w:style w:type="paragraph" w:customStyle="1" w:styleId="2f">
    <w:name w:val="Основной текст2"/>
    <w:basedOn w:val="a0"/>
    <w:qFormat/>
    <w:rsid w:val="00F54731"/>
    <w:pPr>
      <w:spacing w:before="60" w:after="60" w:line="240" w:lineRule="auto"/>
      <w:ind w:firstLine="567"/>
      <w:jc w:val="both"/>
    </w:pPr>
    <w:rPr>
      <w:rFonts w:ascii="Arial" w:eastAsia="Times New Roman" w:hAnsi="Arial" w:cs="Times New Roman"/>
      <w:szCs w:val="20"/>
      <w:lang w:val="en-US" w:eastAsia="ru-RU"/>
    </w:rPr>
  </w:style>
  <w:style w:type="character" w:customStyle="1" w:styleId="1e">
    <w:name w:val="Стиль1 Знак"/>
    <w:link w:val="1f"/>
    <w:locked/>
    <w:rsid w:val="00F54731"/>
    <w:rPr>
      <w:rFonts w:ascii="Times New Roman" w:eastAsia="Times New Roman" w:hAnsi="Times New Roman" w:cs="Arial"/>
      <w:sz w:val="24"/>
      <w:szCs w:val="18"/>
      <w:lang w:eastAsia="ru-RU"/>
    </w:rPr>
  </w:style>
  <w:style w:type="paragraph" w:customStyle="1" w:styleId="1f">
    <w:name w:val="Стиль1"/>
    <w:basedOn w:val="a0"/>
    <w:link w:val="1e"/>
    <w:qFormat/>
    <w:rsid w:val="00F54731"/>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afff">
    <w:name w:val="Основной текст_"/>
    <w:link w:val="213"/>
    <w:locked/>
    <w:rsid w:val="00F54731"/>
    <w:rPr>
      <w:sz w:val="28"/>
      <w:szCs w:val="28"/>
      <w:shd w:val="clear" w:color="auto" w:fill="FFFFFF"/>
    </w:rPr>
  </w:style>
  <w:style w:type="paragraph" w:customStyle="1" w:styleId="213">
    <w:name w:val="Основной текст21"/>
    <w:basedOn w:val="a0"/>
    <w:link w:val="afff"/>
    <w:qFormat/>
    <w:rsid w:val="00F54731"/>
    <w:pPr>
      <w:shd w:val="clear" w:color="auto" w:fill="FFFFFF"/>
      <w:spacing w:before="480" w:after="0" w:line="533" w:lineRule="exact"/>
      <w:ind w:hanging="720"/>
    </w:pPr>
    <w:rPr>
      <w:sz w:val="28"/>
      <w:szCs w:val="28"/>
    </w:rPr>
  </w:style>
  <w:style w:type="paragraph" w:customStyle="1" w:styleId="afff0">
    <w:name w:val="Ñòèëü"/>
    <w:qFormat/>
    <w:rsid w:val="00F54731"/>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0">
    <w:name w:val="Оглавлеие 2 Знак"/>
    <w:link w:val="2f1"/>
    <w:locked/>
    <w:rsid w:val="00F54731"/>
    <w:rPr>
      <w:rFonts w:ascii="Arial" w:hAnsi="Arial" w:cs="Arial"/>
      <w:b/>
      <w:bCs/>
      <w:iCs/>
      <w:sz w:val="28"/>
      <w:szCs w:val="24"/>
      <w:lang w:eastAsia="ru-RU"/>
    </w:rPr>
  </w:style>
  <w:style w:type="paragraph" w:customStyle="1" w:styleId="2f1">
    <w:name w:val="Оглавлеие 2"/>
    <w:basedOn w:val="20"/>
    <w:link w:val="2f0"/>
    <w:qFormat/>
    <w:rsid w:val="00F54731"/>
    <w:pPr>
      <w:spacing w:before="0" w:after="0"/>
    </w:pPr>
    <w:rPr>
      <w:rFonts w:eastAsiaTheme="minorHAnsi"/>
      <w:i w:val="0"/>
      <w:szCs w:val="24"/>
    </w:rPr>
  </w:style>
  <w:style w:type="character" w:customStyle="1" w:styleId="3b">
    <w:name w:val="Оглавление3 Знак"/>
    <w:link w:val="3c"/>
    <w:locked/>
    <w:rsid w:val="00F54731"/>
    <w:rPr>
      <w:b/>
      <w:i/>
      <w:sz w:val="24"/>
      <w:szCs w:val="24"/>
      <w:lang w:eastAsia="ru-RU"/>
    </w:rPr>
  </w:style>
  <w:style w:type="paragraph" w:customStyle="1" w:styleId="3c">
    <w:name w:val="Оглавление3"/>
    <w:basedOn w:val="a0"/>
    <w:link w:val="3b"/>
    <w:qFormat/>
    <w:rsid w:val="00F54731"/>
    <w:pPr>
      <w:spacing w:after="0" w:line="240" w:lineRule="auto"/>
    </w:pPr>
    <w:rPr>
      <w:b/>
      <w:i/>
      <w:sz w:val="24"/>
      <w:szCs w:val="24"/>
      <w:lang w:eastAsia="ru-RU"/>
    </w:rPr>
  </w:style>
  <w:style w:type="paragraph" w:customStyle="1" w:styleId="u">
    <w:name w:val="u"/>
    <w:basedOn w:val="a0"/>
    <w:qFormat/>
    <w:rsid w:val="00F54731"/>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1">
    <w:name w:val="Поясн.зап"/>
    <w:basedOn w:val="a0"/>
    <w:qFormat/>
    <w:rsid w:val="00F54731"/>
    <w:pPr>
      <w:overflowPunct w:val="0"/>
      <w:autoSpaceDE w:val="0"/>
      <w:autoSpaceDN w:val="0"/>
      <w:adjustRightInd w:val="0"/>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26">
    <w:name w:val="xl26"/>
    <w:basedOn w:val="a0"/>
    <w:qFormat/>
    <w:rsid w:val="00F54731"/>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qFormat/>
    <w:rsid w:val="00F547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2">
    <w:name w:val="Знак"/>
    <w:basedOn w:val="a0"/>
    <w:qFormat/>
    <w:rsid w:val="00F5473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0">
    <w:name w:val="Абзац списка1"/>
    <w:basedOn w:val="a0"/>
    <w:qFormat/>
    <w:rsid w:val="00F54731"/>
    <w:pPr>
      <w:ind w:left="720"/>
      <w:contextualSpacing/>
    </w:pPr>
    <w:rPr>
      <w:rFonts w:ascii="Calibri" w:eastAsia="Times New Roman" w:hAnsi="Calibri" w:cs="Times New Roman"/>
      <w:lang w:eastAsia="ru-RU"/>
    </w:rPr>
  </w:style>
  <w:style w:type="paragraph" w:customStyle="1" w:styleId="Normal1">
    <w:name w:val="Normal1"/>
    <w:qFormat/>
    <w:rsid w:val="00F54731"/>
    <w:pPr>
      <w:snapToGrid w:val="0"/>
      <w:spacing w:after="0" w:line="240" w:lineRule="auto"/>
    </w:pPr>
    <w:rPr>
      <w:rFonts w:ascii="Times New Roman" w:eastAsia="Times New Roman" w:hAnsi="Times New Roman" w:cs="Times New Roman"/>
      <w:szCs w:val="20"/>
      <w:lang w:eastAsia="ru-RU"/>
    </w:rPr>
  </w:style>
  <w:style w:type="character" w:customStyle="1" w:styleId="afff3">
    <w:name w:val="Абзац Знак"/>
    <w:link w:val="afff4"/>
    <w:locked/>
    <w:rsid w:val="00F54731"/>
    <w:rPr>
      <w:rFonts w:ascii="Times New Roman" w:eastAsia="Times New Roman" w:hAnsi="Times New Roman" w:cs="Times New Roman"/>
      <w:sz w:val="24"/>
      <w:szCs w:val="24"/>
    </w:rPr>
  </w:style>
  <w:style w:type="paragraph" w:customStyle="1" w:styleId="afff4">
    <w:name w:val="Абзац"/>
    <w:basedOn w:val="a0"/>
    <w:link w:val="afff3"/>
    <w:qFormat/>
    <w:rsid w:val="00F54731"/>
    <w:pPr>
      <w:spacing w:before="120" w:after="60" w:line="240" w:lineRule="auto"/>
      <w:ind w:firstLine="567"/>
      <w:jc w:val="both"/>
    </w:pPr>
    <w:rPr>
      <w:rFonts w:ascii="Times New Roman" w:eastAsia="Times New Roman" w:hAnsi="Times New Roman" w:cs="Times New Roman"/>
      <w:sz w:val="24"/>
      <w:szCs w:val="24"/>
    </w:rPr>
  </w:style>
  <w:style w:type="paragraph" w:customStyle="1" w:styleId="1f1">
    <w:name w:val="Знак Знак1 Знак Знак Знак Знак"/>
    <w:basedOn w:val="a0"/>
    <w:qFormat/>
    <w:rsid w:val="00F54731"/>
    <w:pPr>
      <w:spacing w:after="160" w:line="240" w:lineRule="exact"/>
    </w:pPr>
    <w:rPr>
      <w:rFonts w:ascii="Verdana" w:eastAsia="Times New Roman" w:hAnsi="Verdana" w:cs="Times New Roman"/>
      <w:sz w:val="24"/>
      <w:szCs w:val="24"/>
      <w:lang w:val="en-US"/>
    </w:rPr>
  </w:style>
  <w:style w:type="paragraph" w:customStyle="1" w:styleId="afff5">
    <w:name w:val="названия_таблиц ежегодник"/>
    <w:basedOn w:val="a0"/>
    <w:autoRedefine/>
    <w:qFormat/>
    <w:rsid w:val="00F54731"/>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paragraph" w:customStyle="1" w:styleId="msonormalcxspmiddlecxspmiddle">
    <w:name w:val="msonormalcxspmiddlecxspmiddle"/>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A">
    <w:name w:val="! AAA ! Знак"/>
    <w:link w:val="AAA0"/>
    <w:locked/>
    <w:rsid w:val="00F54731"/>
    <w:rPr>
      <w:rFonts w:ascii="Times New Roman" w:eastAsia="Times New Roman" w:hAnsi="Times New Roman" w:cs="Times New Roman"/>
      <w:sz w:val="24"/>
      <w:szCs w:val="16"/>
      <w:lang w:eastAsia="ru-RU"/>
    </w:rPr>
  </w:style>
  <w:style w:type="paragraph" w:customStyle="1" w:styleId="AAA0">
    <w:name w:val="! AAA !"/>
    <w:link w:val="AAA"/>
    <w:qFormat/>
    <w:rsid w:val="00F54731"/>
    <w:pPr>
      <w:spacing w:after="120" w:line="240" w:lineRule="auto"/>
      <w:jc w:val="both"/>
    </w:pPr>
    <w:rPr>
      <w:rFonts w:ascii="Times New Roman" w:eastAsia="Times New Roman" w:hAnsi="Times New Roman" w:cs="Times New Roman"/>
      <w:sz w:val="24"/>
      <w:szCs w:val="16"/>
      <w:lang w:eastAsia="ru-RU"/>
    </w:rPr>
  </w:style>
  <w:style w:type="character" w:customStyle="1" w:styleId="afff6">
    <w:name w:val="МГП Обычный Знак"/>
    <w:link w:val="afff7"/>
    <w:locked/>
    <w:rsid w:val="00F54731"/>
    <w:rPr>
      <w:rFonts w:ascii="Times New Roman" w:eastAsia="Calibri" w:hAnsi="Times New Roman" w:cs="Times New Roman"/>
      <w:sz w:val="28"/>
    </w:rPr>
  </w:style>
  <w:style w:type="paragraph" w:customStyle="1" w:styleId="afff7">
    <w:name w:val="МГП Обычный"/>
    <w:basedOn w:val="a0"/>
    <w:link w:val="afff6"/>
    <w:qFormat/>
    <w:rsid w:val="00F54731"/>
    <w:pPr>
      <w:spacing w:after="0"/>
      <w:ind w:firstLine="709"/>
      <w:jc w:val="both"/>
    </w:pPr>
    <w:rPr>
      <w:rFonts w:ascii="Times New Roman" w:eastAsia="Calibri" w:hAnsi="Times New Roman" w:cs="Times New Roman"/>
      <w:sz w:val="28"/>
    </w:rPr>
  </w:style>
  <w:style w:type="paragraph" w:customStyle="1" w:styleId="afff8">
    <w:name w:val="Стиль Синий"/>
    <w:basedOn w:val="a0"/>
    <w:qFormat/>
    <w:rsid w:val="00F54731"/>
    <w:pPr>
      <w:spacing w:before="120" w:after="0" w:line="240" w:lineRule="auto"/>
      <w:ind w:firstLine="709"/>
      <w:jc w:val="both"/>
    </w:pPr>
    <w:rPr>
      <w:rFonts w:ascii="Times New Roman" w:eastAsia="Calibri" w:hAnsi="Times New Roman" w:cs="Times New Roman"/>
      <w:color w:val="0000FF"/>
      <w:sz w:val="24"/>
      <w:szCs w:val="24"/>
      <w:lang w:eastAsia="ru-RU"/>
    </w:rPr>
  </w:style>
  <w:style w:type="paragraph" w:customStyle="1" w:styleId="111">
    <w:name w:val="Стиль Первая строка:  111 см"/>
    <w:basedOn w:val="a0"/>
    <w:qFormat/>
    <w:rsid w:val="00F54731"/>
    <w:pPr>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afff9">
    <w:name w:val="СГТ_основной_текст Знак"/>
    <w:link w:val="afffa"/>
    <w:locked/>
    <w:rsid w:val="00F54731"/>
    <w:rPr>
      <w:rFonts w:ascii="Times New Roman" w:eastAsia="Times New Roman" w:hAnsi="Times New Roman" w:cs="Times New Roman"/>
      <w:sz w:val="20"/>
      <w:szCs w:val="20"/>
      <w:lang w:eastAsia="ru-RU"/>
    </w:rPr>
  </w:style>
  <w:style w:type="paragraph" w:customStyle="1" w:styleId="afffa">
    <w:name w:val="СГТ_основной_текст"/>
    <w:basedOn w:val="afc"/>
    <w:link w:val="afff9"/>
    <w:qFormat/>
    <w:rsid w:val="00F54731"/>
    <w:pPr>
      <w:spacing w:after="0" w:line="360" w:lineRule="auto"/>
      <w:ind w:firstLine="567"/>
      <w:jc w:val="both"/>
    </w:pPr>
    <w:rPr>
      <w:rFonts w:ascii="Times New Roman" w:eastAsia="Times New Roman" w:hAnsi="Times New Roman" w:cs="Times New Roman"/>
      <w:sz w:val="20"/>
      <w:szCs w:val="20"/>
      <w:lang w:eastAsia="ru-RU"/>
    </w:rPr>
  </w:style>
  <w:style w:type="paragraph" w:customStyle="1" w:styleId="130">
    <w:name w:val="Обычный + 13 пт"/>
    <w:basedOn w:val="a0"/>
    <w:qFormat/>
    <w:rsid w:val="00F54731"/>
    <w:pPr>
      <w:spacing w:after="0" w:line="240" w:lineRule="auto"/>
      <w:jc w:val="both"/>
    </w:pPr>
    <w:rPr>
      <w:rFonts w:ascii="Times New Roman" w:eastAsia="Times New Roman" w:hAnsi="Times New Roman" w:cs="Times New Roman"/>
      <w:sz w:val="26"/>
      <w:szCs w:val="26"/>
      <w:lang w:eastAsia="ru-RU"/>
    </w:rPr>
  </w:style>
  <w:style w:type="paragraph" w:customStyle="1" w:styleId="afffb">
    <w:name w:val="Штамп"/>
    <w:basedOn w:val="a0"/>
    <w:qFormat/>
    <w:rsid w:val="00F54731"/>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c">
    <w:name w:val="Основа Знак"/>
    <w:basedOn w:val="a0"/>
    <w:qFormat/>
    <w:rsid w:val="00F54731"/>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12">
    <w:name w:val="Знак Знак1 Знак Знак Знак Знак Знак Знак Знак1"/>
    <w:basedOn w:val="a0"/>
    <w:qFormat/>
    <w:rsid w:val="00F54731"/>
    <w:pPr>
      <w:spacing w:after="160" w:line="240" w:lineRule="exact"/>
    </w:pPr>
    <w:rPr>
      <w:rFonts w:ascii="Verdana" w:eastAsia="Times New Roman" w:hAnsi="Verdana" w:cs="Times New Roman"/>
      <w:sz w:val="24"/>
      <w:szCs w:val="24"/>
      <w:lang w:val="en-US"/>
    </w:rPr>
  </w:style>
  <w:style w:type="paragraph" w:customStyle="1" w:styleId="113">
    <w:name w:val="Знак Знак Знак Знак Знак11"/>
    <w:basedOn w:val="a0"/>
    <w:qFormat/>
    <w:rsid w:val="00F54731"/>
    <w:pPr>
      <w:spacing w:after="160" w:line="240" w:lineRule="exact"/>
    </w:pPr>
    <w:rPr>
      <w:rFonts w:ascii="Verdana" w:eastAsia="Times New Roman" w:hAnsi="Verdana" w:cs="Times New Roman"/>
      <w:sz w:val="24"/>
      <w:szCs w:val="24"/>
      <w:lang w:val="en-US"/>
    </w:rPr>
  </w:style>
  <w:style w:type="paragraph" w:customStyle="1" w:styleId="114">
    <w:name w:val="Обычный11"/>
    <w:qFormat/>
    <w:rsid w:val="00F54731"/>
    <w:pPr>
      <w:spacing w:after="0" w:line="240" w:lineRule="auto"/>
    </w:pPr>
    <w:rPr>
      <w:rFonts w:ascii="Times New Roman" w:eastAsia="Times New Roman" w:hAnsi="Times New Roman" w:cs="Times New Roman"/>
      <w:sz w:val="24"/>
      <w:szCs w:val="20"/>
      <w:lang w:eastAsia="ru-RU"/>
    </w:rPr>
  </w:style>
  <w:style w:type="paragraph" w:customStyle="1" w:styleId="1f2">
    <w:name w:val="Знак Знак Знак1"/>
    <w:basedOn w:val="a0"/>
    <w:qFormat/>
    <w:rsid w:val="00F54731"/>
    <w:pPr>
      <w:spacing w:after="0" w:line="240" w:lineRule="auto"/>
    </w:pPr>
    <w:rPr>
      <w:rFonts w:ascii="Verdana" w:eastAsia="Times New Roman" w:hAnsi="Verdana" w:cs="Verdana"/>
      <w:sz w:val="20"/>
      <w:szCs w:val="20"/>
      <w:lang w:val="en-US"/>
    </w:rPr>
  </w:style>
  <w:style w:type="paragraph" w:customStyle="1" w:styleId="2110">
    <w:name w:val="Основной текст 211"/>
    <w:basedOn w:val="a0"/>
    <w:qFormat/>
    <w:rsid w:val="00F547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5">
    <w:name w:val="Без интервала11"/>
    <w:qFormat/>
    <w:rsid w:val="00F54731"/>
    <w:pPr>
      <w:spacing w:after="0" w:line="240" w:lineRule="auto"/>
    </w:pPr>
    <w:rPr>
      <w:rFonts w:ascii="Calibri" w:eastAsia="Times New Roman" w:hAnsi="Calibri" w:cs="Times New Roman"/>
      <w:lang w:eastAsia="ru-RU"/>
    </w:rPr>
  </w:style>
  <w:style w:type="paragraph" w:customStyle="1" w:styleId="116">
    <w:name w:val="Абзац списка11"/>
    <w:basedOn w:val="a0"/>
    <w:qFormat/>
    <w:rsid w:val="00F54731"/>
    <w:pPr>
      <w:ind w:left="720"/>
      <w:contextualSpacing/>
    </w:pPr>
    <w:rPr>
      <w:rFonts w:ascii="Calibri" w:eastAsia="Times New Roman" w:hAnsi="Calibri" w:cs="Times New Roman"/>
      <w:lang w:eastAsia="ru-RU"/>
    </w:rPr>
  </w:style>
  <w:style w:type="paragraph" w:customStyle="1" w:styleId="117">
    <w:name w:val="Знак Знак1 Знак Знак Знак Знак1"/>
    <w:basedOn w:val="a0"/>
    <w:qFormat/>
    <w:rsid w:val="00F54731"/>
    <w:pPr>
      <w:spacing w:after="160" w:line="240" w:lineRule="exact"/>
    </w:pPr>
    <w:rPr>
      <w:rFonts w:ascii="Verdana" w:eastAsia="Times New Roman" w:hAnsi="Verdana" w:cs="Times New Roman"/>
      <w:sz w:val="24"/>
      <w:szCs w:val="24"/>
      <w:lang w:val="en-US"/>
    </w:rPr>
  </w:style>
  <w:style w:type="paragraph" w:customStyle="1" w:styleId="afffd">
    <w:name w:val="основной текст"/>
    <w:basedOn w:val="a0"/>
    <w:qFormat/>
    <w:rsid w:val="00F54731"/>
    <w:pPr>
      <w:spacing w:after="120" w:line="240" w:lineRule="auto"/>
      <w:ind w:firstLine="851"/>
      <w:jc w:val="both"/>
    </w:pPr>
    <w:rPr>
      <w:rFonts w:ascii="Arial" w:eastAsia="Times New Roman" w:hAnsi="Arial" w:cs="Times New Roman"/>
      <w:sz w:val="28"/>
      <w:szCs w:val="20"/>
      <w:lang w:eastAsia="ru-RU"/>
    </w:rPr>
  </w:style>
  <w:style w:type="paragraph" w:customStyle="1" w:styleId="2f2">
    <w:name w:val="Заголов 2"/>
    <w:basedOn w:val="20"/>
    <w:next w:val="a0"/>
    <w:qFormat/>
    <w:rsid w:val="00F54731"/>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qFormat/>
    <w:rsid w:val="00F54731"/>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qFormat/>
    <w:rsid w:val="00F5473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character" w:customStyle="1" w:styleId="afffe">
    <w:name w:val="Основной Знак"/>
    <w:link w:val="affff"/>
    <w:locked/>
    <w:rsid w:val="00F54731"/>
    <w:rPr>
      <w:rFonts w:ascii="Times New Roman" w:eastAsia="Times New Roman" w:hAnsi="Times New Roman" w:cs="Times New Roman"/>
      <w:sz w:val="24"/>
      <w:szCs w:val="24"/>
      <w:lang w:eastAsia="ru-RU"/>
    </w:rPr>
  </w:style>
  <w:style w:type="paragraph" w:customStyle="1" w:styleId="affff">
    <w:name w:val="Основной"/>
    <w:basedOn w:val="a0"/>
    <w:link w:val="afffe"/>
    <w:qFormat/>
    <w:rsid w:val="00F54731"/>
    <w:pPr>
      <w:spacing w:before="120" w:after="0" w:line="312" w:lineRule="auto"/>
      <w:ind w:firstLine="720"/>
      <w:jc w:val="both"/>
    </w:pPr>
    <w:rPr>
      <w:rFonts w:ascii="Times New Roman" w:eastAsia="Times New Roman" w:hAnsi="Times New Roman" w:cs="Times New Roman"/>
      <w:sz w:val="24"/>
      <w:szCs w:val="24"/>
      <w:lang w:eastAsia="ru-RU"/>
    </w:rPr>
  </w:style>
  <w:style w:type="paragraph" w:customStyle="1" w:styleId="xl63">
    <w:name w:val="xl63"/>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ВТМ_обычный Знак"/>
    <w:link w:val="affff1"/>
    <w:locked/>
    <w:rsid w:val="00F54731"/>
    <w:rPr>
      <w:rFonts w:ascii="Times New Roman" w:eastAsia="Times New Roman" w:hAnsi="Times New Roman" w:cs="Times New Roman"/>
      <w:sz w:val="24"/>
      <w:lang w:bidi="en-US"/>
    </w:rPr>
  </w:style>
  <w:style w:type="paragraph" w:customStyle="1" w:styleId="affff1">
    <w:name w:val="ВТМ_обычный"/>
    <w:basedOn w:val="a0"/>
    <w:link w:val="affff0"/>
    <w:qFormat/>
    <w:rsid w:val="00F54731"/>
    <w:pPr>
      <w:spacing w:before="120" w:after="240" w:line="360" w:lineRule="auto"/>
      <w:ind w:firstLine="709"/>
      <w:jc w:val="both"/>
    </w:pPr>
    <w:rPr>
      <w:rFonts w:ascii="Times New Roman" w:eastAsia="Times New Roman" w:hAnsi="Times New Roman" w:cs="Times New Roman"/>
      <w:sz w:val="24"/>
      <w:lang w:bidi="en-US"/>
    </w:rPr>
  </w:style>
  <w:style w:type="paragraph" w:customStyle="1" w:styleId="a">
    <w:name w:val="мар."/>
    <w:basedOn w:val="a0"/>
    <w:autoRedefine/>
    <w:qFormat/>
    <w:rsid w:val="00F54731"/>
    <w:pPr>
      <w:numPr>
        <w:numId w:val="11"/>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qFormat/>
    <w:rsid w:val="00F54731"/>
    <w:pPr>
      <w:snapToGrid w:val="0"/>
      <w:spacing w:before="0" w:after="0"/>
      <w:jc w:val="center"/>
    </w:pPr>
    <w:rPr>
      <w:rFonts w:cs="Times New Roman"/>
      <w:bCs w:val="0"/>
      <w:kern w:val="28"/>
      <w:sz w:val="20"/>
      <w:szCs w:val="20"/>
    </w:rPr>
  </w:style>
  <w:style w:type="paragraph" w:customStyle="1" w:styleId="2f3">
    <w:name w:val="Стиль 2 столбца (по центру)"/>
    <w:basedOn w:val="a0"/>
    <w:qFormat/>
    <w:rsid w:val="00F54731"/>
    <w:pPr>
      <w:spacing w:after="0" w:line="240" w:lineRule="auto"/>
      <w:jc w:val="center"/>
    </w:pPr>
    <w:rPr>
      <w:rFonts w:ascii="Arial" w:eastAsia="Times New Roman" w:hAnsi="Arial" w:cs="Times New Roman"/>
      <w:sz w:val="24"/>
      <w:szCs w:val="20"/>
      <w:lang w:eastAsia="ru-RU"/>
    </w:rPr>
  </w:style>
  <w:style w:type="paragraph" w:customStyle="1" w:styleId="affff2">
    <w:name w:val="Основа для док."/>
    <w:basedOn w:val="a0"/>
    <w:qFormat/>
    <w:rsid w:val="00F54731"/>
    <w:pPr>
      <w:spacing w:after="0" w:line="240" w:lineRule="auto"/>
      <w:ind w:firstLine="284"/>
      <w:jc w:val="both"/>
    </w:pPr>
    <w:rPr>
      <w:rFonts w:ascii="Arial" w:eastAsia="Times New Roman" w:hAnsi="Arial" w:cs="Times New Roman"/>
      <w:sz w:val="24"/>
      <w:szCs w:val="20"/>
      <w:lang w:eastAsia="ru-RU"/>
    </w:rPr>
  </w:style>
  <w:style w:type="paragraph" w:customStyle="1" w:styleId="affff3">
    <w:name w:val="марк основ"/>
    <w:basedOn w:val="affff2"/>
    <w:qFormat/>
    <w:rsid w:val="00F54731"/>
    <w:pPr>
      <w:spacing w:before="120" w:after="120"/>
    </w:pPr>
    <w:rPr>
      <w:b/>
    </w:rPr>
  </w:style>
  <w:style w:type="paragraph" w:customStyle="1" w:styleId="xl61">
    <w:name w:val="xl61"/>
    <w:basedOn w:val="a0"/>
    <w:qFormat/>
    <w:rsid w:val="00F5473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qFormat/>
    <w:rsid w:val="00F547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qFormat/>
    <w:rsid w:val="00F5473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qFormat/>
    <w:rsid w:val="00F547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qFormat/>
    <w:rsid w:val="00F5473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qFormat/>
    <w:rsid w:val="00F547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qFormat/>
    <w:rsid w:val="00F5473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qFormat/>
    <w:rsid w:val="00F5473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qFormat/>
    <w:rsid w:val="00F5473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qFormat/>
    <w:rsid w:val="00F5473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qFormat/>
    <w:rsid w:val="00F5473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qFormat/>
    <w:rsid w:val="00F547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qFormat/>
    <w:rsid w:val="00F547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qFormat/>
    <w:rsid w:val="00F5473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0">
    <w:name w:val="S_Обычный жирный"/>
    <w:basedOn w:val="a0"/>
    <w:qFormat/>
    <w:rsid w:val="00F54731"/>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4">
    <w:name w:val="Знак Знак Знак Знак Знак Знак Знак Знак Знак Знак Знак Знак Знак Знак Знак Знак Знак Знак"/>
    <w:basedOn w:val="a0"/>
    <w:qFormat/>
    <w:rsid w:val="00F54731"/>
    <w:pPr>
      <w:tabs>
        <w:tab w:val="num" w:pos="360"/>
      </w:tabs>
      <w:spacing w:after="160" w:line="240" w:lineRule="exact"/>
    </w:pPr>
    <w:rPr>
      <w:rFonts w:ascii="Verdana" w:eastAsia="Times New Roman" w:hAnsi="Verdana" w:cs="Verdana"/>
      <w:sz w:val="20"/>
      <w:szCs w:val="20"/>
      <w:lang w:val="en-US"/>
    </w:rPr>
  </w:style>
  <w:style w:type="paragraph" w:customStyle="1" w:styleId="affff5">
    <w:name w:val="Маркирован"/>
    <w:basedOn w:val="a0"/>
    <w:qFormat/>
    <w:rsid w:val="00F54731"/>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qFormat/>
    <w:rsid w:val="00F54731"/>
    <w:pPr>
      <w:numPr>
        <w:ilvl w:val="2"/>
        <w:numId w:val="12"/>
      </w:numPr>
    </w:pPr>
    <w:rPr>
      <w:rFonts w:ascii="Times New Roman" w:hAnsi="Times New Roman"/>
      <w:color w:val="0000FF"/>
    </w:rPr>
  </w:style>
  <w:style w:type="character" w:styleId="affff6">
    <w:name w:val="endnote reference"/>
    <w:basedOn w:val="a1"/>
    <w:semiHidden/>
    <w:unhideWhenUsed/>
    <w:rsid w:val="00F54731"/>
    <w:rPr>
      <w:vertAlign w:val="superscript"/>
    </w:rPr>
  </w:style>
  <w:style w:type="character" w:customStyle="1" w:styleId="71">
    <w:name w:val="Заголовок 7 Знак1"/>
    <w:basedOn w:val="a1"/>
    <w:semiHidden/>
    <w:rsid w:val="00F54731"/>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1"/>
    <w:semiHidden/>
    <w:rsid w:val="00F54731"/>
    <w:rPr>
      <w:rFonts w:asciiTheme="majorHAnsi" w:eastAsiaTheme="majorEastAsia" w:hAnsiTheme="majorHAnsi" w:cstheme="majorBidi"/>
      <w:color w:val="404040" w:themeColor="text1" w:themeTint="BF"/>
    </w:rPr>
  </w:style>
  <w:style w:type="character" w:customStyle="1" w:styleId="91">
    <w:name w:val="Заголовок 9 Знак1"/>
    <w:basedOn w:val="a1"/>
    <w:semiHidden/>
    <w:rsid w:val="00F54731"/>
    <w:rPr>
      <w:rFonts w:asciiTheme="majorHAnsi" w:eastAsiaTheme="majorEastAsia" w:hAnsiTheme="majorHAnsi" w:cstheme="majorBidi"/>
      <w:i/>
      <w:iCs/>
      <w:color w:val="404040" w:themeColor="text1" w:themeTint="BF"/>
    </w:rPr>
  </w:style>
  <w:style w:type="character" w:customStyle="1" w:styleId="1f3">
    <w:name w:val="Нижний колонтитул Знак1"/>
    <w:basedOn w:val="a1"/>
    <w:semiHidden/>
    <w:rsid w:val="00F54731"/>
  </w:style>
  <w:style w:type="character" w:customStyle="1" w:styleId="1f4">
    <w:name w:val="Текст выноски Знак1"/>
    <w:basedOn w:val="a1"/>
    <w:semiHidden/>
    <w:rsid w:val="00F54731"/>
    <w:rPr>
      <w:rFonts w:ascii="Tahoma" w:hAnsi="Tahoma" w:cs="Tahoma"/>
      <w:sz w:val="16"/>
      <w:szCs w:val="16"/>
    </w:rPr>
  </w:style>
  <w:style w:type="paragraph" w:styleId="af8">
    <w:name w:val="endnote text"/>
    <w:basedOn w:val="a0"/>
    <w:link w:val="af7"/>
    <w:semiHidden/>
    <w:unhideWhenUsed/>
    <w:rsid w:val="00F54731"/>
    <w:pPr>
      <w:spacing w:after="0" w:line="240" w:lineRule="auto"/>
    </w:pPr>
    <w:rPr>
      <w:sz w:val="20"/>
      <w:szCs w:val="20"/>
    </w:rPr>
  </w:style>
  <w:style w:type="character" w:customStyle="1" w:styleId="1f5">
    <w:name w:val="Текст концевой сноски Знак1"/>
    <w:basedOn w:val="a1"/>
    <w:semiHidden/>
    <w:rsid w:val="00F54731"/>
    <w:rPr>
      <w:sz w:val="20"/>
      <w:szCs w:val="20"/>
    </w:rPr>
  </w:style>
  <w:style w:type="paragraph" w:styleId="36">
    <w:name w:val="Body Text 3"/>
    <w:basedOn w:val="a0"/>
    <w:link w:val="35"/>
    <w:semiHidden/>
    <w:unhideWhenUsed/>
    <w:rsid w:val="00F54731"/>
    <w:pPr>
      <w:spacing w:after="120"/>
    </w:pPr>
    <w:rPr>
      <w:rFonts w:ascii="Times New Roman" w:eastAsia="Times New Roman" w:hAnsi="Times New Roman" w:cs="Times New Roman"/>
      <w:sz w:val="16"/>
      <w:szCs w:val="16"/>
      <w:lang w:eastAsia="ru-RU"/>
    </w:rPr>
  </w:style>
  <w:style w:type="character" w:customStyle="1" w:styleId="311">
    <w:name w:val="Основной текст 3 Знак1"/>
    <w:basedOn w:val="a1"/>
    <w:semiHidden/>
    <w:rsid w:val="00F54731"/>
    <w:rPr>
      <w:sz w:val="16"/>
      <w:szCs w:val="16"/>
    </w:rPr>
  </w:style>
  <w:style w:type="paragraph" w:styleId="38">
    <w:name w:val="Body Text Indent 3"/>
    <w:basedOn w:val="a0"/>
    <w:link w:val="37"/>
    <w:semiHidden/>
    <w:unhideWhenUsed/>
    <w:rsid w:val="00F54731"/>
    <w:pPr>
      <w:spacing w:after="120"/>
      <w:ind w:left="283"/>
    </w:pPr>
    <w:rPr>
      <w:rFonts w:ascii="Times New Roman" w:eastAsia="Times New Roman" w:hAnsi="Times New Roman" w:cs="Times New Roman"/>
      <w:sz w:val="16"/>
      <w:szCs w:val="16"/>
      <w:lang w:eastAsia="ru-RU"/>
    </w:rPr>
  </w:style>
  <w:style w:type="character" w:customStyle="1" w:styleId="312">
    <w:name w:val="Основной текст с отступом 3 Знак1"/>
    <w:basedOn w:val="a1"/>
    <w:semiHidden/>
    <w:rsid w:val="00F54731"/>
    <w:rPr>
      <w:sz w:val="16"/>
      <w:szCs w:val="16"/>
    </w:rPr>
  </w:style>
  <w:style w:type="paragraph" w:styleId="aff4">
    <w:name w:val="Plain Text"/>
    <w:basedOn w:val="a0"/>
    <w:link w:val="aff3"/>
    <w:semiHidden/>
    <w:unhideWhenUsed/>
    <w:rsid w:val="00F54731"/>
    <w:pPr>
      <w:spacing w:after="0" w:line="240" w:lineRule="auto"/>
    </w:pPr>
    <w:rPr>
      <w:rFonts w:ascii="Courier New" w:eastAsia="Times New Roman" w:hAnsi="Courier New" w:cs="Courier New"/>
      <w:sz w:val="20"/>
      <w:szCs w:val="20"/>
      <w:lang w:eastAsia="ru-RU"/>
    </w:rPr>
  </w:style>
  <w:style w:type="character" w:customStyle="1" w:styleId="1f6">
    <w:name w:val="Текст Знак1"/>
    <w:basedOn w:val="a1"/>
    <w:semiHidden/>
    <w:rsid w:val="00F54731"/>
    <w:rPr>
      <w:rFonts w:ascii="Consolas" w:hAnsi="Consolas"/>
      <w:sz w:val="21"/>
      <w:szCs w:val="21"/>
    </w:rPr>
  </w:style>
  <w:style w:type="paragraph" w:styleId="29">
    <w:name w:val="Body Text 2"/>
    <w:basedOn w:val="a0"/>
    <w:link w:val="28"/>
    <w:semiHidden/>
    <w:unhideWhenUsed/>
    <w:rsid w:val="00F54731"/>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1"/>
    <w:semiHidden/>
    <w:rsid w:val="00F54731"/>
  </w:style>
  <w:style w:type="paragraph" w:styleId="afa">
    <w:name w:val="Title"/>
    <w:basedOn w:val="a0"/>
    <w:next w:val="a0"/>
    <w:link w:val="af9"/>
    <w:qFormat/>
    <w:rsid w:val="00F54731"/>
    <w:pPr>
      <w:pBdr>
        <w:bottom w:val="single" w:sz="8" w:space="4" w:color="4F81BD" w:themeColor="accent1"/>
      </w:pBdr>
      <w:spacing w:after="300" w:line="240" w:lineRule="auto"/>
      <w:contextualSpacing/>
    </w:pPr>
    <w:rPr>
      <w:rFonts w:ascii="Times New Roman" w:eastAsia="Times New Roman" w:hAnsi="Times New Roman" w:cs="Times New Roman"/>
      <w:b/>
      <w:sz w:val="28"/>
      <w:szCs w:val="28"/>
      <w:lang w:eastAsia="ru-RU"/>
    </w:rPr>
  </w:style>
  <w:style w:type="character" w:customStyle="1" w:styleId="1f7">
    <w:name w:val="Название Знак1"/>
    <w:basedOn w:val="a1"/>
    <w:rsid w:val="00F54731"/>
    <w:rPr>
      <w:rFonts w:asciiTheme="majorHAnsi" w:eastAsiaTheme="majorEastAsia" w:hAnsiTheme="majorHAnsi" w:cstheme="majorBidi"/>
      <w:color w:val="17365D" w:themeColor="text2" w:themeShade="BF"/>
      <w:spacing w:val="5"/>
      <w:kern w:val="28"/>
      <w:sz w:val="52"/>
      <w:szCs w:val="52"/>
    </w:rPr>
  </w:style>
  <w:style w:type="character" w:customStyle="1" w:styleId="2f4">
    <w:name w:val="Новый абзац Знак2"/>
    <w:rsid w:val="00F54731"/>
    <w:rPr>
      <w:rFonts w:ascii="Arial" w:hAnsi="Arial" w:cs="Arial" w:hint="default"/>
      <w:sz w:val="24"/>
      <w:lang w:val="ru-RU" w:eastAsia="ru-RU" w:bidi="ar-SA"/>
    </w:rPr>
  </w:style>
  <w:style w:type="character" w:customStyle="1" w:styleId="s1">
    <w:name w:val="s1"/>
    <w:basedOn w:val="a1"/>
    <w:rsid w:val="00F54731"/>
  </w:style>
  <w:style w:type="character" w:customStyle="1" w:styleId="picgalery">
    <w:name w:val="picgalery"/>
    <w:basedOn w:val="a1"/>
    <w:rsid w:val="00F54731"/>
  </w:style>
  <w:style w:type="character" w:customStyle="1" w:styleId="apple-converted-space">
    <w:name w:val="apple-converted-space"/>
    <w:basedOn w:val="a1"/>
    <w:rsid w:val="00F54731"/>
  </w:style>
  <w:style w:type="character" w:customStyle="1" w:styleId="num">
    <w:name w:val="num"/>
    <w:rsid w:val="00F54731"/>
  </w:style>
  <w:style w:type="character" w:customStyle="1" w:styleId="61">
    <w:name w:val="Знак6 Знак Знак"/>
    <w:rsid w:val="00F54731"/>
    <w:rPr>
      <w:sz w:val="24"/>
      <w:szCs w:val="24"/>
      <w:lang w:val="ru-RU" w:eastAsia="ru-RU" w:bidi="ar-SA"/>
    </w:rPr>
  </w:style>
  <w:style w:type="character" w:customStyle="1" w:styleId="Bodysingle">
    <w:name w:val="Body single Знак Знак"/>
    <w:rsid w:val="00F54731"/>
    <w:rPr>
      <w:sz w:val="24"/>
      <w:szCs w:val="24"/>
      <w:lang w:val="ru-RU" w:eastAsia="ru-RU" w:bidi="ar-SA"/>
    </w:rPr>
  </w:style>
  <w:style w:type="character" w:customStyle="1" w:styleId="affff7">
    <w:name w:val="Гипертекстовая ссылка"/>
    <w:rsid w:val="00F54731"/>
    <w:rPr>
      <w:color w:val="106BBE"/>
    </w:rPr>
  </w:style>
  <w:style w:type="character" w:customStyle="1" w:styleId="comment">
    <w:name w:val="comment"/>
    <w:basedOn w:val="a1"/>
    <w:rsid w:val="00F54731"/>
  </w:style>
  <w:style w:type="character" w:customStyle="1" w:styleId="highlighthighlightactive">
    <w:name w:val="highlight highlight_active"/>
    <w:basedOn w:val="a1"/>
    <w:rsid w:val="00F54731"/>
  </w:style>
  <w:style w:type="character" w:customStyle="1" w:styleId="text-10">
    <w:name w:val="text-10"/>
    <w:basedOn w:val="a1"/>
    <w:rsid w:val="00F54731"/>
  </w:style>
  <w:style w:type="character" w:customStyle="1" w:styleId="410">
    <w:name w:val="Знак4 Знак1"/>
    <w:aliases w:val="Знак4 Знак Знак,Знак4 Знак Знак Знак"/>
    <w:rsid w:val="00F54731"/>
    <w:rPr>
      <w:lang w:val="ru-RU" w:eastAsia="ru-RU" w:bidi="ar-SA"/>
    </w:rPr>
  </w:style>
  <w:style w:type="paragraph" w:styleId="aff0">
    <w:name w:val="Body Text First Indent"/>
    <w:basedOn w:val="afc"/>
    <w:link w:val="aff"/>
    <w:semiHidden/>
    <w:unhideWhenUsed/>
    <w:rsid w:val="00F54731"/>
    <w:pPr>
      <w:spacing w:after="200"/>
      <w:ind w:firstLine="360"/>
    </w:pPr>
    <w:rPr>
      <w:rFonts w:ascii="Times New Roman" w:eastAsia="Times New Roman" w:hAnsi="Times New Roman" w:cs="Times New Roman"/>
      <w:sz w:val="24"/>
      <w:szCs w:val="24"/>
      <w:lang w:eastAsia="ru-RU"/>
    </w:rPr>
  </w:style>
  <w:style w:type="character" w:customStyle="1" w:styleId="1f8">
    <w:name w:val="Красная строка Знак1"/>
    <w:basedOn w:val="14"/>
    <w:semiHidden/>
    <w:rsid w:val="00F54731"/>
  </w:style>
  <w:style w:type="paragraph" w:styleId="27">
    <w:name w:val="Body Text First Indent 2"/>
    <w:basedOn w:val="afe"/>
    <w:link w:val="26"/>
    <w:semiHidden/>
    <w:unhideWhenUsed/>
    <w:rsid w:val="00F54731"/>
    <w:pPr>
      <w:spacing w:after="200" w:line="276" w:lineRule="auto"/>
      <w:ind w:left="360" w:firstLine="360"/>
    </w:pPr>
    <w:rPr>
      <w:sz w:val="24"/>
      <w:szCs w:val="24"/>
    </w:rPr>
  </w:style>
  <w:style w:type="character" w:customStyle="1" w:styleId="215">
    <w:name w:val="Красная строка 2 Знак1"/>
    <w:basedOn w:val="15"/>
    <w:semiHidden/>
    <w:rsid w:val="00F54731"/>
  </w:style>
  <w:style w:type="character" w:customStyle="1" w:styleId="FontStyle30">
    <w:name w:val="Font Style30"/>
    <w:rsid w:val="00F54731"/>
    <w:rPr>
      <w:rFonts w:ascii="Times New Roman" w:hAnsi="Times New Roman" w:cs="Times New Roman" w:hint="default"/>
      <w:sz w:val="22"/>
    </w:rPr>
  </w:style>
  <w:style w:type="character" w:customStyle="1" w:styleId="1f9">
    <w:name w:val="Знак1 Знак Знак"/>
    <w:locked/>
    <w:rsid w:val="00F54731"/>
    <w:rPr>
      <w:b/>
      <w:bCs w:val="0"/>
      <w:sz w:val="28"/>
      <w:szCs w:val="28"/>
    </w:rPr>
  </w:style>
  <w:style w:type="character" w:customStyle="1" w:styleId="610">
    <w:name w:val="Знак6 Знак Знак1"/>
    <w:rsid w:val="00F54731"/>
    <w:rPr>
      <w:sz w:val="24"/>
      <w:szCs w:val="24"/>
      <w:lang w:val="ru-RU" w:eastAsia="ru-RU" w:bidi="ar-SA"/>
    </w:rPr>
  </w:style>
  <w:style w:type="paragraph" w:styleId="aff2">
    <w:name w:val="Document Map"/>
    <w:basedOn w:val="a0"/>
    <w:link w:val="aff1"/>
    <w:semiHidden/>
    <w:unhideWhenUsed/>
    <w:rsid w:val="00F54731"/>
    <w:pPr>
      <w:spacing w:after="0" w:line="240" w:lineRule="auto"/>
    </w:pPr>
    <w:rPr>
      <w:rFonts w:ascii="Tahoma" w:eastAsia="Times New Roman" w:hAnsi="Tahoma" w:cs="Tahoma"/>
      <w:sz w:val="20"/>
      <w:szCs w:val="20"/>
      <w:lang w:eastAsia="ru-RU"/>
    </w:rPr>
  </w:style>
  <w:style w:type="character" w:customStyle="1" w:styleId="1fa">
    <w:name w:val="Схема документа Знак1"/>
    <w:basedOn w:val="a1"/>
    <w:semiHidden/>
    <w:rsid w:val="00F54731"/>
    <w:rPr>
      <w:rFonts w:ascii="Tahoma" w:hAnsi="Tahoma" w:cs="Tahoma"/>
      <w:sz w:val="16"/>
      <w:szCs w:val="16"/>
    </w:rPr>
  </w:style>
  <w:style w:type="paragraph" w:styleId="af5">
    <w:name w:val="annotation text"/>
    <w:basedOn w:val="a0"/>
    <w:link w:val="af4"/>
    <w:semiHidden/>
    <w:unhideWhenUsed/>
    <w:rsid w:val="00F54731"/>
    <w:pPr>
      <w:spacing w:line="240" w:lineRule="auto"/>
    </w:pPr>
    <w:rPr>
      <w:rFonts w:ascii="Times New Roman" w:eastAsia="Times New Roman" w:hAnsi="Times New Roman" w:cs="Times New Roman"/>
      <w:sz w:val="20"/>
      <w:szCs w:val="20"/>
      <w:lang w:eastAsia="ru-RU"/>
    </w:rPr>
  </w:style>
  <w:style w:type="character" w:customStyle="1" w:styleId="1fb">
    <w:name w:val="Текст примечания Знак1"/>
    <w:basedOn w:val="a1"/>
    <w:semiHidden/>
    <w:rsid w:val="00F54731"/>
    <w:rPr>
      <w:sz w:val="20"/>
      <w:szCs w:val="20"/>
    </w:rPr>
  </w:style>
  <w:style w:type="character" w:customStyle="1" w:styleId="2f5">
    <w:name w:val="Знак Знак2"/>
    <w:rsid w:val="00F54731"/>
    <w:rPr>
      <w:sz w:val="24"/>
      <w:szCs w:val="24"/>
      <w:lang w:val="ru-RU" w:eastAsia="ru-RU" w:bidi="ar-SA"/>
    </w:rPr>
  </w:style>
  <w:style w:type="character" w:customStyle="1" w:styleId="FooterChar">
    <w:name w:val="Footer Char"/>
    <w:locked/>
    <w:rsid w:val="00F54731"/>
    <w:rPr>
      <w:sz w:val="24"/>
      <w:szCs w:val="24"/>
      <w:lang w:val="ru-RU" w:eastAsia="ru-RU" w:bidi="ar-SA"/>
    </w:rPr>
  </w:style>
  <w:style w:type="character" w:customStyle="1" w:styleId="62">
    <w:name w:val="Знак Знак6"/>
    <w:rsid w:val="00F54731"/>
    <w:rPr>
      <w:rFonts w:ascii="Times New Roman" w:hAnsi="Times New Roman" w:cs="Times New Roman" w:hint="default"/>
      <w:sz w:val="16"/>
      <w:szCs w:val="16"/>
    </w:rPr>
  </w:style>
  <w:style w:type="character" w:customStyle="1" w:styleId="42">
    <w:name w:val="Знак Знак4"/>
    <w:rsid w:val="00F54731"/>
    <w:rPr>
      <w:b/>
      <w:bCs/>
      <w:sz w:val="24"/>
      <w:szCs w:val="24"/>
      <w:lang w:val="ru-RU" w:eastAsia="ru-RU" w:bidi="ar-SA"/>
    </w:rPr>
  </w:style>
  <w:style w:type="character" w:customStyle="1" w:styleId="3d">
    <w:name w:val="Знак Знак3"/>
    <w:aliases w:val="Знак1 Знак Знак Знак"/>
    <w:semiHidden/>
    <w:locked/>
    <w:rsid w:val="00F54731"/>
    <w:rPr>
      <w:sz w:val="24"/>
      <w:lang w:val="ru-RU" w:eastAsia="ru-RU" w:bidi="ar-SA"/>
    </w:rPr>
  </w:style>
  <w:style w:type="paragraph" w:styleId="aff6">
    <w:name w:val="No Spacing"/>
    <w:link w:val="aff5"/>
    <w:uiPriority w:val="1"/>
    <w:qFormat/>
    <w:rsid w:val="00F54731"/>
    <w:pPr>
      <w:spacing w:after="0" w:line="240" w:lineRule="auto"/>
    </w:pPr>
    <w:rPr>
      <w:rFonts w:ascii="Times New Roman" w:eastAsiaTheme="minorEastAsia" w:hAnsi="Times New Roman" w:cs="Times New Roman"/>
      <w:lang w:eastAsia="ru-RU"/>
    </w:rPr>
  </w:style>
  <w:style w:type="character" w:customStyle="1" w:styleId="1fc">
    <w:name w:val="Обычный1 Знак"/>
    <w:uiPriority w:val="99"/>
    <w:locked/>
    <w:rsid w:val="00F54731"/>
    <w:rPr>
      <w:rFonts w:ascii="Arial" w:eastAsia="Calibri" w:hAnsi="Arial" w:cs="Times New Roman" w:hint="default"/>
      <w:kern w:val="2"/>
      <w:szCs w:val="20"/>
    </w:rPr>
  </w:style>
  <w:style w:type="character" w:customStyle="1" w:styleId="2f6">
    <w:name w:val="Основной текст (2)"/>
    <w:rsid w:val="00F5473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table" w:styleId="affff8">
    <w:name w:val="Table Elegant"/>
    <w:basedOn w:val="a2"/>
    <w:semiHidden/>
    <w:unhideWhenUsed/>
    <w:rsid w:val="00F547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aps/>
        <w:color w:val="auto"/>
      </w:rPr>
      <w:tblPr/>
      <w:tcPr>
        <w:tcBorders>
          <w:tl2br w:val="none" w:sz="0" w:space="0" w:color="auto"/>
          <w:tr2bl w:val="none" w:sz="0" w:space="0" w:color="auto"/>
        </w:tcBorders>
      </w:tcPr>
    </w:tblStylePr>
  </w:style>
  <w:style w:type="table" w:customStyle="1" w:styleId="TableGridReport1">
    <w:name w:val="Table Grid Report1"/>
    <w:basedOn w:val="a2"/>
    <w:rsid w:val="00F547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Сетка таблицы1"/>
    <w:basedOn w:val="a2"/>
    <w:uiPriority w:val="59"/>
    <w:rsid w:val="00F54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0"/>
    <w:semiHidden/>
    <w:unhideWhenUsed/>
    <w:rsid w:val="00F54731"/>
    <w:pPr>
      <w:numPr>
        <w:numId w:val="8"/>
      </w:numPr>
      <w:contextualSpacing/>
    </w:pPr>
  </w:style>
  <w:style w:type="paragraph" w:styleId="4">
    <w:name w:val="List Bullet 4"/>
    <w:basedOn w:val="a0"/>
    <w:semiHidden/>
    <w:unhideWhenUsed/>
    <w:rsid w:val="00F54731"/>
    <w:pPr>
      <w:numPr>
        <w:numId w:val="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qFormat="1"/>
    <w:lsdException w:name="footer" w:uiPriority="0"/>
    <w:lsdException w:name="caption" w:uiPriority="0" w:qFormat="1"/>
    <w:lsdException w:name="endnote reference" w:uiPriority="0"/>
    <w:lsdException w:name="endnote text"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H1,новая страница,Заголовок 1 PDV,11. Заголовок 1,номер приложения,EIA H1"/>
    <w:basedOn w:val="a0"/>
    <w:next w:val="a0"/>
    <w:link w:val="10"/>
    <w:qFormat/>
    <w:rsid w:val="00F54731"/>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аголовок 2 Знак Знак,ГЛАВА + не все прописные,Перед:  0 пт,После:  0 пт,ГЛАВА"/>
    <w:basedOn w:val="a0"/>
    <w:next w:val="a0"/>
    <w:link w:val="21"/>
    <w:semiHidden/>
    <w:unhideWhenUsed/>
    <w:qFormat/>
    <w:rsid w:val="00F54731"/>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Знак3,Знак3 Знак,lvm 3,lvm 3.,ВВЕДЕНИЕ"/>
    <w:basedOn w:val="a0"/>
    <w:next w:val="a0"/>
    <w:link w:val="32"/>
    <w:semiHidden/>
    <w:unhideWhenUsed/>
    <w:qFormat/>
    <w:rsid w:val="00F54731"/>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semiHidden/>
    <w:unhideWhenUsed/>
    <w:qFormat/>
    <w:rsid w:val="00F5473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semiHidden/>
    <w:unhideWhenUsed/>
    <w:qFormat/>
    <w:rsid w:val="00F54731"/>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semiHidden/>
    <w:unhideWhenUsed/>
    <w:qFormat/>
    <w:rsid w:val="00F5473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semiHidden/>
    <w:unhideWhenUsed/>
    <w:qFormat/>
    <w:rsid w:val="00F5473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semiHidden/>
    <w:unhideWhenUsed/>
    <w:qFormat/>
    <w:rsid w:val="00F5473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semiHidden/>
    <w:unhideWhenUsed/>
    <w:qFormat/>
    <w:rsid w:val="00F5473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F54731"/>
    <w:rPr>
      <w:rFonts w:ascii="Arial" w:eastAsia="Times New Roman" w:hAnsi="Arial" w:cs="Arial"/>
      <w:b/>
      <w:bCs/>
      <w:kern w:val="32"/>
      <w:sz w:val="32"/>
      <w:szCs w:val="32"/>
      <w:lang w:eastAsia="ru-RU"/>
    </w:rPr>
  </w:style>
  <w:style w:type="character" w:customStyle="1" w:styleId="22">
    <w:name w:val="Заголовок 2 Знак"/>
    <w:aliases w:val="Заголовок 2 Знак Знак Знак1,ГЛАВА + не все прописные Знак1,Перед:  0 пт Знак1,После:  0 пт Знак1,ГЛАВА Знак1"/>
    <w:basedOn w:val="a1"/>
    <w:uiPriority w:val="9"/>
    <w:semiHidden/>
    <w:rsid w:val="00F54731"/>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Знак3 Знак1,Знак3 Знак Знак,lvm 3 Знак,lvm 3. Знак,ВВЕДЕНИЕ Знак"/>
    <w:basedOn w:val="a1"/>
    <w:link w:val="31"/>
    <w:semiHidden/>
    <w:rsid w:val="00F54731"/>
    <w:rPr>
      <w:rFonts w:ascii="Arial" w:eastAsia="Times New Roman" w:hAnsi="Arial" w:cs="Arial"/>
      <w:b/>
      <w:bCs/>
      <w:sz w:val="26"/>
      <w:szCs w:val="26"/>
      <w:lang w:eastAsia="ru-RU"/>
    </w:rPr>
  </w:style>
  <w:style w:type="character" w:customStyle="1" w:styleId="41">
    <w:name w:val="Заголовок 4 Знак"/>
    <w:basedOn w:val="a1"/>
    <w:link w:val="40"/>
    <w:semiHidden/>
    <w:rsid w:val="00F54731"/>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semiHidden/>
    <w:rsid w:val="00F54731"/>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semiHidden/>
    <w:rsid w:val="00F54731"/>
    <w:rPr>
      <w:rFonts w:ascii="Times New Roman" w:eastAsia="Times New Roman" w:hAnsi="Times New Roman" w:cs="Times New Roman"/>
      <w:b/>
      <w:bCs/>
      <w:lang w:eastAsia="ru-RU"/>
    </w:rPr>
  </w:style>
  <w:style w:type="character" w:customStyle="1" w:styleId="70">
    <w:name w:val="Заголовок 7 Знак"/>
    <w:basedOn w:val="a1"/>
    <w:link w:val="7"/>
    <w:semiHidden/>
    <w:rsid w:val="00F54731"/>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semiHidden/>
    <w:rsid w:val="00F5473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semiHidden/>
    <w:rsid w:val="00F54731"/>
    <w:rPr>
      <w:rFonts w:asciiTheme="majorHAnsi" w:eastAsiaTheme="majorEastAsia" w:hAnsiTheme="majorHAnsi" w:cstheme="majorBidi"/>
      <w:i/>
      <w:iCs/>
      <w:color w:val="404040" w:themeColor="text1" w:themeTint="BF"/>
      <w:sz w:val="20"/>
      <w:szCs w:val="20"/>
    </w:rPr>
  </w:style>
  <w:style w:type="paragraph" w:styleId="a4">
    <w:name w:val="header"/>
    <w:aliases w:val="ВерхКолонтитул"/>
    <w:basedOn w:val="a0"/>
    <w:link w:val="a5"/>
    <w:unhideWhenUsed/>
    <w:qFormat/>
    <w:rsid w:val="00F54731"/>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1"/>
    <w:link w:val="a4"/>
    <w:rsid w:val="00F54731"/>
  </w:style>
  <w:style w:type="paragraph" w:styleId="a6">
    <w:name w:val="footer"/>
    <w:basedOn w:val="a0"/>
    <w:link w:val="a7"/>
    <w:unhideWhenUsed/>
    <w:rsid w:val="00F54731"/>
    <w:pPr>
      <w:tabs>
        <w:tab w:val="center" w:pos="4677"/>
        <w:tab w:val="right" w:pos="9355"/>
      </w:tabs>
      <w:spacing w:after="0" w:line="240" w:lineRule="auto"/>
    </w:pPr>
  </w:style>
  <w:style w:type="character" w:customStyle="1" w:styleId="a7">
    <w:name w:val="Нижний колонтитул Знак"/>
    <w:basedOn w:val="a1"/>
    <w:link w:val="a6"/>
    <w:rsid w:val="00F54731"/>
  </w:style>
  <w:style w:type="character" w:styleId="a8">
    <w:name w:val="footnote reference"/>
    <w:aliases w:val="Знак сноски-FN,Знак сноски 1,Ciae niinee-FN,SUPERS,Referencia nota al pie,fr,Used by Word for Help footnote symbols,Ссылка на сноску 45"/>
    <w:basedOn w:val="a1"/>
    <w:uiPriority w:val="99"/>
    <w:unhideWhenUsed/>
    <w:rsid w:val="00F54731"/>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qFormat/>
    <w:rsid w:val="00F54731"/>
    <w:pPr>
      <w:spacing w:after="0" w:line="240" w:lineRule="auto"/>
    </w:pPr>
    <w:rPr>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1"/>
    <w:link w:val="211"/>
    <w:uiPriority w:val="99"/>
    <w:rsid w:val="00F54731"/>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F54731"/>
    <w:rPr>
      <w:sz w:val="20"/>
      <w:szCs w:val="20"/>
    </w:rPr>
  </w:style>
  <w:style w:type="paragraph" w:styleId="ab">
    <w:name w:val="Balloon Text"/>
    <w:basedOn w:val="a0"/>
    <w:link w:val="ac"/>
    <w:semiHidden/>
    <w:unhideWhenUsed/>
    <w:rsid w:val="00F54731"/>
    <w:pPr>
      <w:spacing w:after="0" w:line="240" w:lineRule="auto"/>
    </w:pPr>
    <w:rPr>
      <w:rFonts w:ascii="Tahoma" w:hAnsi="Tahoma" w:cs="Tahoma"/>
      <w:sz w:val="16"/>
      <w:szCs w:val="16"/>
    </w:rPr>
  </w:style>
  <w:style w:type="character" w:customStyle="1" w:styleId="ac">
    <w:name w:val="Текст выноски Знак"/>
    <w:basedOn w:val="a1"/>
    <w:link w:val="ab"/>
    <w:semiHidden/>
    <w:rsid w:val="00F54731"/>
    <w:rPr>
      <w:rFonts w:ascii="Tahoma" w:hAnsi="Tahoma" w:cs="Tahoma"/>
      <w:sz w:val="16"/>
      <w:szCs w:val="16"/>
    </w:rPr>
  </w:style>
  <w:style w:type="paragraph" w:styleId="12">
    <w:name w:val="toc 1"/>
    <w:basedOn w:val="a0"/>
    <w:next w:val="a0"/>
    <w:autoRedefine/>
    <w:uiPriority w:val="39"/>
    <w:unhideWhenUsed/>
    <w:rsid w:val="00F54731"/>
    <w:pPr>
      <w:spacing w:after="100"/>
    </w:pPr>
  </w:style>
  <w:style w:type="character" w:styleId="ad">
    <w:name w:val="Hyperlink"/>
    <w:basedOn w:val="a1"/>
    <w:uiPriority w:val="99"/>
    <w:unhideWhenUsed/>
    <w:rsid w:val="00F54731"/>
    <w:rPr>
      <w:color w:val="0000FF" w:themeColor="hyperlink"/>
      <w:u w:val="single"/>
    </w:rPr>
  </w:style>
  <w:style w:type="table" w:styleId="ae">
    <w:name w:val="Table Grid"/>
    <w:basedOn w:val="a2"/>
    <w:rsid w:val="00F54731"/>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F54731"/>
    <w:pPr>
      <w:spacing w:after="100"/>
      <w:ind w:left="220"/>
    </w:pPr>
  </w:style>
  <w:style w:type="paragraph" w:styleId="33">
    <w:name w:val="toc 3"/>
    <w:basedOn w:val="a0"/>
    <w:next w:val="a0"/>
    <w:link w:val="34"/>
    <w:autoRedefine/>
    <w:uiPriority w:val="39"/>
    <w:unhideWhenUsed/>
    <w:rsid w:val="00F54731"/>
    <w:pPr>
      <w:spacing w:after="100"/>
      <w:ind w:left="440"/>
    </w:pPr>
  </w:style>
  <w:style w:type="paragraph" w:styleId="af">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f0"/>
    <w:uiPriority w:val="34"/>
    <w:qFormat/>
    <w:rsid w:val="00F54731"/>
    <w:pPr>
      <w:ind w:left="720"/>
      <w:contextualSpacing/>
    </w:pPr>
  </w:style>
  <w:style w:type="character" w:customStyle="1" w:styleId="af0">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f"/>
    <w:uiPriority w:val="34"/>
    <w:locked/>
    <w:rsid w:val="00F54731"/>
  </w:style>
  <w:style w:type="character" w:styleId="af1">
    <w:name w:val="FollowedHyperlink"/>
    <w:semiHidden/>
    <w:unhideWhenUsed/>
    <w:rsid w:val="00F54731"/>
    <w:rPr>
      <w:color w:val="800080"/>
      <w:u w:val="single"/>
    </w:rPr>
  </w:style>
  <w:style w:type="character" w:customStyle="1" w:styleId="110">
    <w:name w:val="Заголовок 1 Знак1"/>
    <w:aliases w:val="H1 Знак,новая страница Знак,Заголовок 1 PDV Знак,11. Заголовок 1 Знак,номер приложения Знак,EIA H1 Знак1"/>
    <w:locked/>
    <w:rsid w:val="00F54731"/>
    <w:rPr>
      <w:rFonts w:ascii="Arial" w:hAnsi="Arial" w:cs="Arial" w:hint="default"/>
      <w:b/>
      <w:bCs/>
      <w:kern w:val="32"/>
      <w:sz w:val="32"/>
      <w:szCs w:val="32"/>
      <w:lang w:val="ru-RU" w:eastAsia="ru-RU" w:bidi="ar-SA"/>
    </w:r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0"/>
    <w:semiHidden/>
    <w:locked/>
    <w:rsid w:val="00F54731"/>
    <w:rPr>
      <w:rFonts w:ascii="Arial" w:eastAsia="Times New Roman" w:hAnsi="Arial" w:cs="Arial"/>
      <w:b/>
      <w:bCs/>
      <w:i/>
      <w:iCs/>
      <w:sz w:val="28"/>
      <w:szCs w:val="28"/>
      <w:lang w:eastAsia="ru-RU"/>
    </w:rPr>
  </w:style>
  <w:style w:type="character" w:customStyle="1" w:styleId="310">
    <w:name w:val="Заголовок 3 Знак1"/>
    <w:aliases w:val="ПодЗаголовок Знак1,Знак3 Знак3,Знак3 Знак Знак2,lvm 3 Знак1,lvm 3. Знак1,ВВЕДЕНИЕ Знак1"/>
    <w:basedOn w:val="a1"/>
    <w:semiHidden/>
    <w:rsid w:val="00F54731"/>
    <w:rPr>
      <w:rFonts w:asciiTheme="majorHAnsi" w:eastAsiaTheme="majorEastAsia" w:hAnsiTheme="majorHAnsi" w:cstheme="majorBidi"/>
      <w:b/>
      <w:bCs/>
      <w:color w:val="4F81BD" w:themeColor="accent1"/>
      <w:sz w:val="22"/>
      <w:szCs w:val="22"/>
    </w:rPr>
  </w:style>
  <w:style w:type="paragraph" w:styleId="HTML">
    <w:name w:val="HTML Preformatted"/>
    <w:basedOn w:val="a0"/>
    <w:link w:val="HTML0"/>
    <w:semiHidden/>
    <w:unhideWhenUsed/>
    <w:rsid w:val="00F547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F54731"/>
    <w:rPr>
      <w:rFonts w:ascii="Courier New" w:eastAsia="Times New Roman" w:hAnsi="Courier New" w:cs="Courier New"/>
      <w:sz w:val="20"/>
      <w:szCs w:val="20"/>
      <w:lang w:eastAsia="ru-RU"/>
    </w:rPr>
  </w:style>
  <w:style w:type="character" w:customStyle="1" w:styleId="af2">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3"/>
    <w:semiHidden/>
    <w:locked/>
    <w:rsid w:val="00F54731"/>
    <w:rPr>
      <w:rFonts w:ascii="Arial" w:eastAsia="Times New Roman" w:hAnsi="Arial" w:cs="Times New Roman"/>
      <w:lang w:eastAsia="ru-RU"/>
    </w:rPr>
  </w:style>
  <w:style w:type="paragraph" w:styleId="af3">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link w:val="af2"/>
    <w:autoRedefine/>
    <w:semiHidden/>
    <w:unhideWhenUsed/>
    <w:qFormat/>
    <w:rsid w:val="00F54731"/>
    <w:pPr>
      <w:spacing w:after="0" w:line="240" w:lineRule="auto"/>
    </w:pPr>
    <w:rPr>
      <w:rFonts w:ascii="Arial" w:eastAsia="Times New Roman" w:hAnsi="Arial" w:cs="Times New Roman"/>
      <w:lang w:eastAsia="ru-RU"/>
    </w:rPr>
  </w:style>
  <w:style w:type="character" w:customStyle="1" w:styleId="34">
    <w:name w:val="Оглавление 3 Знак"/>
    <w:link w:val="33"/>
    <w:uiPriority w:val="39"/>
    <w:locked/>
    <w:rsid w:val="00F54731"/>
  </w:style>
  <w:style w:type="character" w:customStyle="1" w:styleId="af4">
    <w:name w:val="Текст примечания Знак"/>
    <w:basedOn w:val="a1"/>
    <w:link w:val="af5"/>
    <w:semiHidden/>
    <w:locked/>
    <w:rsid w:val="00F54731"/>
    <w:rPr>
      <w:rFonts w:ascii="Times New Roman" w:eastAsia="Times New Roman" w:hAnsi="Times New Roman" w:cs="Times New Roman"/>
      <w:sz w:val="20"/>
      <w:szCs w:val="20"/>
      <w:lang w:eastAsia="ru-RU"/>
    </w:rPr>
  </w:style>
  <w:style w:type="character" w:customStyle="1" w:styleId="13">
    <w:name w:val="Верхний колонтитул Знак1"/>
    <w:aliases w:val="ВерхКолонтитул Знак1"/>
    <w:basedOn w:val="a1"/>
    <w:semiHidden/>
    <w:rsid w:val="00F54731"/>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semiHidden/>
    <w:locked/>
    <w:rsid w:val="00F54731"/>
    <w:rPr>
      <w:rFonts w:ascii="Times New Roman" w:eastAsia="Times New Roman" w:hAnsi="Times New Roman" w:cs="Times New Roman"/>
      <w:b/>
      <w:bCs/>
      <w:sz w:val="20"/>
      <w:szCs w:val="20"/>
      <w:lang w:eastAsia="ru-RU"/>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4"/>
    <w:semiHidden/>
    <w:unhideWhenUsed/>
    <w:qFormat/>
    <w:rsid w:val="00F54731"/>
    <w:pPr>
      <w:spacing w:after="0" w:line="240" w:lineRule="auto"/>
    </w:pPr>
    <w:rPr>
      <w:rFonts w:ascii="Times New Roman" w:eastAsia="Times New Roman" w:hAnsi="Times New Roman" w:cs="Times New Roman"/>
      <w:b/>
      <w:bCs/>
      <w:sz w:val="20"/>
      <w:szCs w:val="20"/>
      <w:lang w:eastAsia="ru-RU"/>
    </w:rPr>
  </w:style>
  <w:style w:type="character" w:customStyle="1" w:styleId="af7">
    <w:name w:val="Текст концевой сноски Знак"/>
    <w:basedOn w:val="a1"/>
    <w:link w:val="af8"/>
    <w:semiHidden/>
    <w:locked/>
    <w:rsid w:val="00F54731"/>
    <w:rPr>
      <w:sz w:val="20"/>
      <w:szCs w:val="20"/>
    </w:rPr>
  </w:style>
  <w:style w:type="character" w:customStyle="1" w:styleId="af9">
    <w:name w:val="Название Знак"/>
    <w:basedOn w:val="a1"/>
    <w:link w:val="afa"/>
    <w:locked/>
    <w:rsid w:val="00F54731"/>
    <w:rPr>
      <w:rFonts w:ascii="Times New Roman" w:eastAsia="Times New Roman" w:hAnsi="Times New Roman" w:cs="Times New Roman"/>
      <w:b/>
      <w:sz w:val="28"/>
      <w:szCs w:val="28"/>
      <w:lang w:eastAsia="ru-RU"/>
    </w:rPr>
  </w:style>
  <w:style w:type="character" w:customStyle="1" w:styleId="afb">
    <w:name w:val="Основной текст Знак"/>
    <w:aliases w:val="Основной текст1 Знак1,bt Знак1,text Знак1,Body Text2 Знак1,Text1 Знак1,Таймс Нью Знак1,Основной текст Знак Знак Знак Знак Знак Знак Знак Знак1,Основной текст Знак1 Знак Знак Знак1,Основной текст Знак Знак Знак Знак Знак"/>
    <w:basedOn w:val="a1"/>
    <w:link w:val="afc"/>
    <w:semiHidden/>
    <w:locked/>
    <w:rsid w:val="00F54731"/>
  </w:style>
  <w:style w:type="paragraph" w:styleId="afc">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b"/>
    <w:semiHidden/>
    <w:unhideWhenUsed/>
    <w:qFormat/>
    <w:rsid w:val="00F54731"/>
    <w:pPr>
      <w:spacing w:after="120"/>
    </w:pPr>
  </w:style>
  <w:style w:type="character" w:customStyle="1" w:styleId="14">
    <w:name w:val="Основной текст Знак1"/>
    <w:aliases w:val="Основной текст1 Знак,bt Знак,text Знак,Body Text2 Знак,Text1 Знак,Таймс Нью Знак,Основной текст Знак Знак Знак Знак Знак Знак Знак Знак,Основной текст Знак1 Знак Знак Знак,Основной текст Знак Знак Знак Знак Знак1"/>
    <w:basedOn w:val="a1"/>
    <w:semiHidden/>
    <w:rsid w:val="00F54731"/>
  </w:style>
  <w:style w:type="character" w:customStyle="1" w:styleId="afd">
    <w:name w:val="Основной текст с отступом Знак"/>
    <w:aliases w:val="Мой Заголовок 1 Знак,Основной текст 1 Знак,Нумерованный список !! Знак1,Знак6 Знак"/>
    <w:basedOn w:val="a1"/>
    <w:link w:val="afe"/>
    <w:semiHidden/>
    <w:locked/>
    <w:rsid w:val="00F54731"/>
    <w:rPr>
      <w:rFonts w:ascii="Times New Roman" w:eastAsia="Times New Roman" w:hAnsi="Times New Roman" w:cs="Times New Roman"/>
      <w:lang w:eastAsia="ru-RU"/>
    </w:rPr>
  </w:style>
  <w:style w:type="paragraph" w:styleId="afe">
    <w:name w:val="Body Text Indent"/>
    <w:aliases w:val="Мой Заголовок 1,Основной текст 1,Нумерованный список !!,Знак6"/>
    <w:basedOn w:val="a0"/>
    <w:link w:val="afd"/>
    <w:semiHidden/>
    <w:unhideWhenUsed/>
    <w:qFormat/>
    <w:rsid w:val="00F54731"/>
    <w:pPr>
      <w:spacing w:after="0" w:line="240" w:lineRule="auto"/>
      <w:ind w:firstLine="709"/>
    </w:pPr>
    <w:rPr>
      <w:rFonts w:ascii="Times New Roman" w:eastAsia="Times New Roman" w:hAnsi="Times New Roman" w:cs="Times New Roman"/>
      <w:lang w:eastAsia="ru-RU"/>
    </w:rPr>
  </w:style>
  <w:style w:type="character" w:customStyle="1" w:styleId="15">
    <w:name w:val="Основной текст с отступом Знак1"/>
    <w:basedOn w:val="a1"/>
    <w:uiPriority w:val="99"/>
    <w:semiHidden/>
    <w:rsid w:val="00F54731"/>
  </w:style>
  <w:style w:type="character" w:customStyle="1" w:styleId="25">
    <w:name w:val="Основной текст с отступом Знак2"/>
    <w:aliases w:val="Мой Заголовок 1 Знак1,Основной текст 1 Знак1,Основной текст с отступом Знак1 Знак1,Нумерованный список !! Знак,Знак6 Знак1"/>
    <w:semiHidden/>
    <w:rsid w:val="00F54731"/>
    <w:rPr>
      <w:sz w:val="24"/>
      <w:szCs w:val="24"/>
      <w:lang w:val="ru-RU" w:eastAsia="ru-RU" w:bidi="ar-SA"/>
    </w:rPr>
  </w:style>
  <w:style w:type="character" w:customStyle="1" w:styleId="aff">
    <w:name w:val="Красная строка Знак"/>
    <w:basedOn w:val="afb"/>
    <w:link w:val="aff0"/>
    <w:semiHidden/>
    <w:locked/>
    <w:rsid w:val="00F54731"/>
    <w:rPr>
      <w:rFonts w:ascii="Times New Roman" w:eastAsia="Times New Roman" w:hAnsi="Times New Roman" w:cs="Times New Roman"/>
      <w:sz w:val="24"/>
      <w:szCs w:val="24"/>
      <w:lang w:eastAsia="ru-RU"/>
    </w:rPr>
  </w:style>
  <w:style w:type="character" w:customStyle="1" w:styleId="26">
    <w:name w:val="Красная строка 2 Знак"/>
    <w:basedOn w:val="afd"/>
    <w:link w:val="27"/>
    <w:semiHidden/>
    <w:locked/>
    <w:rsid w:val="00F54731"/>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9"/>
    <w:semiHidden/>
    <w:locked/>
    <w:rsid w:val="00F54731"/>
    <w:rPr>
      <w:rFonts w:ascii="Times New Roman" w:eastAsia="Times New Roman" w:hAnsi="Times New Roman" w:cs="Times New Roman"/>
      <w:sz w:val="24"/>
      <w:szCs w:val="24"/>
      <w:lang w:eastAsia="ru-RU"/>
    </w:rPr>
  </w:style>
  <w:style w:type="character" w:customStyle="1" w:styleId="35">
    <w:name w:val="Основной текст 3 Знак"/>
    <w:basedOn w:val="a1"/>
    <w:link w:val="36"/>
    <w:semiHidden/>
    <w:locked/>
    <w:rsid w:val="00F54731"/>
    <w:rPr>
      <w:rFonts w:ascii="Times New Roman" w:eastAsia="Times New Roman" w:hAnsi="Times New Roman" w:cs="Times New Roman"/>
      <w:sz w:val="16"/>
      <w:szCs w:val="16"/>
      <w:lang w:eastAsia="ru-RU"/>
    </w:r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 Знак,Знак Знак Знак Знак Знак2"/>
    <w:basedOn w:val="a1"/>
    <w:locked/>
    <w:rsid w:val="00F54731"/>
    <w:rPr>
      <w:rFonts w:ascii="Times New Roman" w:eastAsia="Times New Roman" w:hAnsi="Times New Roman" w:cs="Times New Roman" w:hint="default"/>
      <w:sz w:val="24"/>
      <w:szCs w:val="24"/>
      <w:lang w:eastAsia="ru-RU"/>
    </w:rPr>
  </w:style>
  <w:style w:type="paragraph" w:customStyle="1" w:styleId="210">
    <w:name w:val="Основной текст с отступом 21"/>
    <w:aliases w:val="Знак Знак Знак Знак Знак,Знак Знак Знак Знак Знак Знак Знак,Знак Знак Знак Знак Знак Знак Знак Знак Знак,Знак Знак Знак Знак"/>
    <w:basedOn w:val="a0"/>
    <w:qFormat/>
    <w:rsid w:val="00F54731"/>
    <w:pPr>
      <w:spacing w:after="120" w:line="480" w:lineRule="auto"/>
      <w:ind w:left="283"/>
    </w:pPr>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1"/>
    <w:link w:val="38"/>
    <w:semiHidden/>
    <w:locked/>
    <w:rsid w:val="00F54731"/>
    <w:rPr>
      <w:rFonts w:ascii="Times New Roman" w:eastAsia="Times New Roman" w:hAnsi="Times New Roman" w:cs="Times New Roman"/>
      <w:sz w:val="16"/>
      <w:szCs w:val="16"/>
      <w:lang w:eastAsia="ru-RU"/>
    </w:rPr>
  </w:style>
  <w:style w:type="character" w:customStyle="1" w:styleId="aff1">
    <w:name w:val="Схема документа Знак"/>
    <w:basedOn w:val="a1"/>
    <w:link w:val="aff2"/>
    <w:semiHidden/>
    <w:locked/>
    <w:rsid w:val="00F54731"/>
    <w:rPr>
      <w:rFonts w:ascii="Tahoma" w:eastAsia="Times New Roman" w:hAnsi="Tahoma" w:cs="Tahoma"/>
      <w:sz w:val="20"/>
      <w:szCs w:val="20"/>
      <w:lang w:eastAsia="ru-RU"/>
    </w:rPr>
  </w:style>
  <w:style w:type="character" w:customStyle="1" w:styleId="aff3">
    <w:name w:val="Текст Знак"/>
    <w:basedOn w:val="a1"/>
    <w:link w:val="aff4"/>
    <w:semiHidden/>
    <w:locked/>
    <w:rsid w:val="00F54731"/>
    <w:rPr>
      <w:rFonts w:ascii="Courier New" w:eastAsia="Times New Roman" w:hAnsi="Courier New" w:cs="Courier New"/>
      <w:sz w:val="20"/>
      <w:szCs w:val="20"/>
      <w:lang w:eastAsia="ru-RU"/>
    </w:rPr>
  </w:style>
  <w:style w:type="character" w:customStyle="1" w:styleId="aff5">
    <w:name w:val="Без интервала Знак"/>
    <w:basedOn w:val="a1"/>
    <w:link w:val="aff6"/>
    <w:uiPriority w:val="1"/>
    <w:locked/>
    <w:rsid w:val="00F54731"/>
    <w:rPr>
      <w:rFonts w:ascii="Times New Roman" w:eastAsiaTheme="minorEastAsia" w:hAnsi="Times New Roman" w:cs="Times New Roman"/>
      <w:lang w:eastAsia="ru-RU"/>
    </w:rPr>
  </w:style>
  <w:style w:type="paragraph" w:customStyle="1" w:styleId="211">
    <w:name w:val="Знак211"/>
    <w:basedOn w:val="a0"/>
    <w:next w:val="a9"/>
    <w:link w:val="aa"/>
    <w:uiPriority w:val="99"/>
    <w:qFormat/>
    <w:rsid w:val="00F54731"/>
    <w:pPr>
      <w:spacing w:after="0" w:line="240" w:lineRule="auto"/>
    </w:pPr>
    <w:rPr>
      <w:sz w:val="20"/>
      <w:szCs w:val="20"/>
    </w:rPr>
  </w:style>
  <w:style w:type="character" w:customStyle="1" w:styleId="ConsPlusNormal">
    <w:name w:val="ConsPlusNormal Знак"/>
    <w:link w:val="ConsPlusNormal0"/>
    <w:locked/>
    <w:rsid w:val="00F54731"/>
    <w:rPr>
      <w:rFonts w:ascii="Times New Roman" w:eastAsia="Times New Roman" w:hAnsi="Times New Roman" w:cs="Times New Roman"/>
      <w:sz w:val="24"/>
      <w:szCs w:val="20"/>
      <w:lang w:eastAsia="ru-RU"/>
    </w:rPr>
  </w:style>
  <w:style w:type="paragraph" w:customStyle="1" w:styleId="ConsPlusNormal0">
    <w:name w:val="ConsPlusNormal"/>
    <w:link w:val="ConsPlusNormal"/>
    <w:qFormat/>
    <w:rsid w:val="00F54731"/>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6">
    <w:name w:val="Знак1"/>
    <w:basedOn w:val="a0"/>
    <w:qFormat/>
    <w:rsid w:val="00F54731"/>
    <w:pPr>
      <w:spacing w:after="160" w:line="240" w:lineRule="exact"/>
    </w:pPr>
    <w:rPr>
      <w:rFonts w:ascii="Verdana" w:eastAsia="Times New Roman" w:hAnsi="Verdana" w:cs="Verdana"/>
      <w:sz w:val="24"/>
      <w:szCs w:val="24"/>
      <w:lang w:val="en-US"/>
    </w:rPr>
  </w:style>
  <w:style w:type="paragraph" w:customStyle="1" w:styleId="Default">
    <w:name w:val="Default"/>
    <w:qFormat/>
    <w:rsid w:val="00F54731"/>
    <w:pPr>
      <w:autoSpaceDE w:val="0"/>
      <w:autoSpaceDN w:val="0"/>
      <w:adjustRightInd w:val="0"/>
      <w:spacing w:after="0" w:line="240" w:lineRule="auto"/>
    </w:pPr>
    <w:rPr>
      <w:rFonts w:ascii="Calibri" w:hAnsi="Calibri" w:cs="Calibri"/>
      <w:color w:val="000000"/>
      <w:sz w:val="24"/>
      <w:szCs w:val="24"/>
    </w:rPr>
  </w:style>
  <w:style w:type="paragraph" w:customStyle="1" w:styleId="17">
    <w:name w:val="Знак Знак1 Знак Знак Знак Знак Знак Знак Знак"/>
    <w:basedOn w:val="a0"/>
    <w:qFormat/>
    <w:rsid w:val="00F54731"/>
    <w:pPr>
      <w:spacing w:after="160" w:line="240" w:lineRule="exact"/>
    </w:pPr>
    <w:rPr>
      <w:rFonts w:ascii="Verdana" w:eastAsia="Times New Roman" w:hAnsi="Verdana" w:cs="Times New Roman"/>
      <w:sz w:val="24"/>
      <w:szCs w:val="24"/>
      <w:lang w:val="en-US"/>
    </w:rPr>
  </w:style>
  <w:style w:type="paragraph" w:customStyle="1" w:styleId="18">
    <w:name w:val="Текст1"/>
    <w:basedOn w:val="a0"/>
    <w:qFormat/>
    <w:rsid w:val="00F54731"/>
    <w:pPr>
      <w:widowControl w:val="0"/>
      <w:suppressAutoHyphens/>
      <w:spacing w:after="0" w:line="240" w:lineRule="auto"/>
    </w:pPr>
    <w:rPr>
      <w:rFonts w:ascii="Courier New" w:eastAsia="Lucida Sans Unicode" w:hAnsi="Courier New" w:cs="Courier New"/>
      <w:kern w:val="2"/>
      <w:sz w:val="20"/>
      <w:szCs w:val="20"/>
    </w:rPr>
  </w:style>
  <w:style w:type="paragraph" w:customStyle="1" w:styleId="2b">
    <w:name w:val="Текст2"/>
    <w:basedOn w:val="a0"/>
    <w:qFormat/>
    <w:rsid w:val="00F54731"/>
    <w:pPr>
      <w:widowControl w:val="0"/>
      <w:suppressAutoHyphens/>
      <w:spacing w:after="0" w:line="240" w:lineRule="auto"/>
    </w:pPr>
    <w:rPr>
      <w:rFonts w:ascii="Courier New" w:eastAsia="Lucida Sans Unicode" w:hAnsi="Courier New" w:cs="Courier New"/>
      <w:kern w:val="2"/>
      <w:sz w:val="20"/>
      <w:szCs w:val="20"/>
    </w:rPr>
  </w:style>
  <w:style w:type="paragraph" w:customStyle="1" w:styleId="19">
    <w:name w:val="Знак Знак Знак Знак Знак1"/>
    <w:basedOn w:val="a0"/>
    <w:qFormat/>
    <w:rsid w:val="00F54731"/>
    <w:pPr>
      <w:spacing w:after="160" w:line="240" w:lineRule="exact"/>
    </w:pPr>
    <w:rPr>
      <w:rFonts w:ascii="Verdana" w:eastAsia="Times New Roman" w:hAnsi="Verdana" w:cs="Times New Roman"/>
      <w:sz w:val="24"/>
      <w:szCs w:val="24"/>
      <w:lang w:val="en-US"/>
    </w:rPr>
  </w:style>
  <w:style w:type="paragraph" w:customStyle="1" w:styleId="FR3">
    <w:name w:val="FR3"/>
    <w:qFormat/>
    <w:rsid w:val="00F54731"/>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character" w:customStyle="1" w:styleId="Normal">
    <w:name w:val="Normal Знак"/>
    <w:link w:val="1a"/>
    <w:uiPriority w:val="99"/>
    <w:locked/>
    <w:rsid w:val="00F54731"/>
    <w:rPr>
      <w:rFonts w:ascii="Times New Roman" w:eastAsia="Times New Roman" w:hAnsi="Times New Roman" w:cs="Times New Roman"/>
      <w:sz w:val="24"/>
      <w:szCs w:val="20"/>
      <w:lang w:eastAsia="ru-RU"/>
    </w:rPr>
  </w:style>
  <w:style w:type="paragraph" w:customStyle="1" w:styleId="1a">
    <w:name w:val="Обычный1"/>
    <w:link w:val="Normal"/>
    <w:uiPriority w:val="99"/>
    <w:qFormat/>
    <w:rsid w:val="00F54731"/>
    <w:pPr>
      <w:spacing w:after="0" w:line="240" w:lineRule="auto"/>
    </w:pPr>
    <w:rPr>
      <w:rFonts w:ascii="Times New Roman" w:eastAsia="Times New Roman" w:hAnsi="Times New Roman" w:cs="Times New Roman"/>
      <w:sz w:val="24"/>
      <w:szCs w:val="20"/>
      <w:lang w:eastAsia="ru-RU"/>
    </w:rPr>
  </w:style>
  <w:style w:type="character" w:customStyle="1" w:styleId="39">
    <w:name w:val="Уровень 3 Знак"/>
    <w:link w:val="3a"/>
    <w:locked/>
    <w:rsid w:val="00F54731"/>
    <w:rPr>
      <w:rFonts w:ascii="Times New Roman" w:eastAsia="Times New Roman" w:hAnsi="Times New Roman" w:cs="Times New Roman"/>
      <w:b/>
      <w:caps/>
      <w:sz w:val="24"/>
      <w:szCs w:val="24"/>
      <w:lang w:eastAsia="ru-RU"/>
    </w:rPr>
  </w:style>
  <w:style w:type="paragraph" w:customStyle="1" w:styleId="3a">
    <w:name w:val="Уровень 3"/>
    <w:next w:val="afc"/>
    <w:link w:val="39"/>
    <w:autoRedefine/>
    <w:qFormat/>
    <w:rsid w:val="00F54731"/>
    <w:pPr>
      <w:spacing w:after="0" w:line="240" w:lineRule="auto"/>
      <w:jc w:val="center"/>
    </w:pPr>
    <w:rPr>
      <w:rFonts w:ascii="Times New Roman" w:eastAsia="Times New Roman" w:hAnsi="Times New Roman" w:cs="Times New Roman"/>
      <w:b/>
      <w:caps/>
      <w:sz w:val="24"/>
      <w:szCs w:val="24"/>
      <w:lang w:eastAsia="ru-RU"/>
    </w:rPr>
  </w:style>
  <w:style w:type="paragraph" w:customStyle="1" w:styleId="ConsCell">
    <w:name w:val="ConsCell"/>
    <w:qFormat/>
    <w:rsid w:val="00F547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0">
    <w:name w:val="Normal Знак Знак Знак Знак Знак"/>
    <w:qFormat/>
    <w:rsid w:val="00F54731"/>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2c">
    <w:name w:val="Стиль2"/>
    <w:basedOn w:val="a0"/>
    <w:qFormat/>
    <w:rsid w:val="00F54731"/>
    <w:pPr>
      <w:spacing w:after="0" w:line="240" w:lineRule="auto"/>
      <w:jc w:val="center"/>
    </w:pPr>
    <w:rPr>
      <w:rFonts w:ascii="Times New Roman" w:eastAsia="Times New Roman" w:hAnsi="Times New Roman" w:cs="Times New Roman"/>
      <w:caps/>
      <w:sz w:val="28"/>
      <w:szCs w:val="24"/>
      <w:lang w:eastAsia="ru-RU"/>
    </w:rPr>
  </w:style>
  <w:style w:type="character" w:customStyle="1" w:styleId="1b">
    <w:name w:val="УРОВЕНЬ 1 Знак"/>
    <w:link w:val="1c"/>
    <w:locked/>
    <w:rsid w:val="00F54731"/>
    <w:rPr>
      <w:rFonts w:ascii="Times New Roman" w:eastAsia="Times New Roman" w:hAnsi="Times New Roman" w:cs="Times New Roman"/>
      <w:b/>
      <w:caps/>
      <w:sz w:val="24"/>
      <w:szCs w:val="24"/>
      <w:lang w:eastAsia="ru-RU"/>
    </w:rPr>
  </w:style>
  <w:style w:type="paragraph" w:customStyle="1" w:styleId="1c">
    <w:name w:val="УРОВЕНЬ 1"/>
    <w:next w:val="afc"/>
    <w:link w:val="1b"/>
    <w:autoRedefine/>
    <w:qFormat/>
    <w:rsid w:val="00F54731"/>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ConsNormal">
    <w:name w:val="ConsNormal Знак"/>
    <w:link w:val="ConsNormal0"/>
    <w:locked/>
    <w:rsid w:val="00F54731"/>
    <w:rPr>
      <w:rFonts w:ascii="Arial" w:eastAsia="Times New Roman" w:hAnsi="Arial" w:cs="Times New Roman"/>
      <w:sz w:val="20"/>
      <w:szCs w:val="20"/>
      <w:lang w:eastAsia="ru-RU"/>
    </w:rPr>
  </w:style>
  <w:style w:type="paragraph" w:customStyle="1" w:styleId="ConsNormal0">
    <w:name w:val="ConsNormal"/>
    <w:link w:val="ConsNormal"/>
    <w:qFormat/>
    <w:rsid w:val="00F54731"/>
    <w:pPr>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qFormat/>
    <w:rsid w:val="00F54731"/>
    <w:pPr>
      <w:snapToGrid w:val="0"/>
      <w:spacing w:after="0" w:line="240" w:lineRule="auto"/>
    </w:pPr>
    <w:rPr>
      <w:rFonts w:ascii="Courier New" w:eastAsia="Times New Roman" w:hAnsi="Courier New" w:cs="Times New Roman"/>
      <w:sz w:val="20"/>
      <w:szCs w:val="20"/>
      <w:lang w:eastAsia="ru-RU"/>
    </w:rPr>
  </w:style>
  <w:style w:type="character" w:customStyle="1" w:styleId="2d">
    <w:name w:val="УРОВЕНЬ 2 Знак"/>
    <w:link w:val="2e"/>
    <w:locked/>
    <w:rsid w:val="00F54731"/>
    <w:rPr>
      <w:rFonts w:ascii="Times New Roman" w:eastAsia="Times New Roman" w:hAnsi="Times New Roman" w:cs="Times New Roman"/>
      <w:b/>
      <w:bCs/>
      <w:i/>
      <w:sz w:val="24"/>
      <w:szCs w:val="20"/>
      <w:lang w:eastAsia="ru-RU"/>
    </w:rPr>
  </w:style>
  <w:style w:type="paragraph" w:customStyle="1" w:styleId="2e">
    <w:name w:val="УРОВЕНЬ 2"/>
    <w:next w:val="afc"/>
    <w:link w:val="2d"/>
    <w:autoRedefine/>
    <w:qFormat/>
    <w:rsid w:val="00F54731"/>
    <w:pPr>
      <w:spacing w:after="0" w:line="240" w:lineRule="auto"/>
      <w:jc w:val="center"/>
    </w:pPr>
    <w:rPr>
      <w:rFonts w:ascii="Times New Roman" w:eastAsia="Times New Roman" w:hAnsi="Times New Roman" w:cs="Times New Roman"/>
      <w:b/>
      <w:bCs/>
      <w:i/>
      <w:sz w:val="24"/>
      <w:szCs w:val="20"/>
      <w:lang w:eastAsia="ru-RU"/>
    </w:rPr>
  </w:style>
  <w:style w:type="paragraph" w:customStyle="1" w:styleId="aff7">
    <w:name w:val="Знак Знак Знак"/>
    <w:basedOn w:val="a0"/>
    <w:qFormat/>
    <w:rsid w:val="00F54731"/>
    <w:pPr>
      <w:spacing w:after="0" w:line="240" w:lineRule="auto"/>
    </w:pPr>
    <w:rPr>
      <w:rFonts w:ascii="Verdana" w:eastAsia="Times New Roman" w:hAnsi="Verdana" w:cs="Verdana"/>
      <w:sz w:val="20"/>
      <w:szCs w:val="20"/>
      <w:lang w:val="en-US"/>
    </w:rPr>
  </w:style>
  <w:style w:type="character" w:customStyle="1" w:styleId="aff8">
    <w:name w:val="А_текст Знак"/>
    <w:link w:val="aff9"/>
    <w:locked/>
    <w:rsid w:val="00F54731"/>
    <w:rPr>
      <w:rFonts w:ascii="Times New Roman" w:eastAsia="Times New Roman" w:hAnsi="Times New Roman" w:cs="Times New Roman"/>
      <w:b/>
      <w:sz w:val="24"/>
      <w:szCs w:val="24"/>
      <w:lang w:eastAsia="ru-RU"/>
    </w:rPr>
  </w:style>
  <w:style w:type="paragraph" w:customStyle="1" w:styleId="aff9">
    <w:name w:val="А_текст"/>
    <w:link w:val="aff8"/>
    <w:autoRedefine/>
    <w:qFormat/>
    <w:rsid w:val="00F54731"/>
    <w:pPr>
      <w:spacing w:after="0" w:line="240" w:lineRule="auto"/>
      <w:ind w:firstLine="720"/>
      <w:jc w:val="both"/>
    </w:pPr>
    <w:rPr>
      <w:rFonts w:ascii="Times New Roman" w:eastAsia="Times New Roman" w:hAnsi="Times New Roman" w:cs="Times New Roman"/>
      <w:b/>
      <w:sz w:val="24"/>
      <w:szCs w:val="24"/>
      <w:lang w:eastAsia="ru-RU"/>
    </w:rPr>
  </w:style>
  <w:style w:type="paragraph" w:styleId="2">
    <w:name w:val="List Number 2"/>
    <w:basedOn w:val="a0"/>
    <w:semiHidden/>
    <w:unhideWhenUsed/>
    <w:rsid w:val="00F54731"/>
    <w:pPr>
      <w:numPr>
        <w:numId w:val="10"/>
      </w:numPr>
      <w:contextualSpacing/>
    </w:pPr>
  </w:style>
  <w:style w:type="paragraph" w:customStyle="1" w:styleId="OTCHET00">
    <w:name w:val="OTCHET_00"/>
    <w:basedOn w:val="2"/>
    <w:qFormat/>
    <w:rsid w:val="00F54731"/>
    <w:pPr>
      <w:numPr>
        <w:numId w:val="0"/>
      </w:numPr>
      <w:tabs>
        <w:tab w:val="left" w:pos="709"/>
        <w:tab w:val="left" w:pos="3402"/>
      </w:tabs>
      <w:spacing w:after="0" w:line="360" w:lineRule="auto"/>
      <w:contextualSpacing w:val="0"/>
      <w:jc w:val="both"/>
    </w:pPr>
    <w:rPr>
      <w:rFonts w:ascii="Times New Roman" w:eastAsia="Times New Roman" w:hAnsi="Times New Roman" w:cs="Times New Roman"/>
      <w:sz w:val="24"/>
      <w:szCs w:val="20"/>
      <w:lang w:eastAsia="ru-RU"/>
    </w:rPr>
  </w:style>
  <w:style w:type="paragraph" w:customStyle="1" w:styleId="affa">
    <w:name w:val="Основа"/>
    <w:basedOn w:val="a0"/>
    <w:qFormat/>
    <w:rsid w:val="00F54731"/>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b">
    <w:name w:val="таблица"/>
    <w:basedOn w:val="afc"/>
    <w:qFormat/>
    <w:rsid w:val="00F54731"/>
    <w:pPr>
      <w:spacing w:after="0" w:line="240" w:lineRule="auto"/>
      <w:jc w:val="both"/>
    </w:pPr>
    <w:rPr>
      <w:rFonts w:ascii="Times New Roman" w:eastAsia="Times New Roman" w:hAnsi="Times New Roman" w:cs="Times New Roman"/>
      <w:sz w:val="24"/>
      <w:szCs w:val="20"/>
      <w:lang w:eastAsia="ru-RU"/>
    </w:rPr>
  </w:style>
  <w:style w:type="character" w:customStyle="1" w:styleId="affc">
    <w:name w:val="Новый абзац Знак"/>
    <w:link w:val="affd"/>
    <w:locked/>
    <w:rsid w:val="00F54731"/>
    <w:rPr>
      <w:rFonts w:ascii="Arial" w:eastAsia="Times New Roman" w:hAnsi="Arial" w:cs="Times New Roman"/>
      <w:sz w:val="24"/>
      <w:szCs w:val="24"/>
      <w:lang w:eastAsia="ru-RU"/>
    </w:rPr>
  </w:style>
  <w:style w:type="paragraph" w:customStyle="1" w:styleId="affd">
    <w:name w:val="Новый абзац"/>
    <w:basedOn w:val="a0"/>
    <w:link w:val="affc"/>
    <w:qFormat/>
    <w:rsid w:val="00F54731"/>
    <w:pPr>
      <w:spacing w:after="120" w:line="240" w:lineRule="auto"/>
      <w:ind w:firstLine="567"/>
      <w:jc w:val="both"/>
    </w:pPr>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qFormat/>
    <w:rsid w:val="00F54731"/>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e">
    <w:name w:val="шапка таблицы"/>
    <w:basedOn w:val="a0"/>
    <w:qFormat/>
    <w:rsid w:val="00F54731"/>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qFormat/>
    <w:rsid w:val="00F54731"/>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customStyle="1" w:styleId="212">
    <w:name w:val="Основной текст 21"/>
    <w:basedOn w:val="a0"/>
    <w:qFormat/>
    <w:rsid w:val="00F547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qFormat/>
    <w:rsid w:val="00F54731"/>
    <w:pPr>
      <w:spacing w:after="203" w:line="304" w:lineRule="atLeast"/>
      <w:jc w:val="both"/>
    </w:pPr>
    <w:rPr>
      <w:rFonts w:ascii="Times New Roman" w:eastAsia="Times New Roman" w:hAnsi="Times New Roman" w:cs="Times New Roman"/>
      <w:sz w:val="24"/>
      <w:szCs w:val="24"/>
      <w:lang w:eastAsia="ru-RU"/>
    </w:rPr>
  </w:style>
  <w:style w:type="paragraph" w:customStyle="1" w:styleId="1d">
    <w:name w:val="Без интервала1"/>
    <w:qFormat/>
    <w:rsid w:val="00F54731"/>
    <w:pPr>
      <w:spacing w:after="0" w:line="240" w:lineRule="auto"/>
    </w:pPr>
    <w:rPr>
      <w:rFonts w:ascii="Calibri" w:eastAsia="Times New Roman" w:hAnsi="Calibri" w:cs="Times New Roman"/>
      <w:lang w:eastAsia="ru-RU"/>
    </w:rPr>
  </w:style>
  <w:style w:type="paragraph" w:customStyle="1" w:styleId="2f">
    <w:name w:val="Основной текст2"/>
    <w:basedOn w:val="a0"/>
    <w:qFormat/>
    <w:rsid w:val="00F54731"/>
    <w:pPr>
      <w:spacing w:before="60" w:after="60" w:line="240" w:lineRule="auto"/>
      <w:ind w:firstLine="567"/>
      <w:jc w:val="both"/>
    </w:pPr>
    <w:rPr>
      <w:rFonts w:ascii="Arial" w:eastAsia="Times New Roman" w:hAnsi="Arial" w:cs="Times New Roman"/>
      <w:szCs w:val="20"/>
      <w:lang w:val="en-US" w:eastAsia="ru-RU"/>
    </w:rPr>
  </w:style>
  <w:style w:type="character" w:customStyle="1" w:styleId="1e">
    <w:name w:val="Стиль1 Знак"/>
    <w:link w:val="1f"/>
    <w:locked/>
    <w:rsid w:val="00F54731"/>
    <w:rPr>
      <w:rFonts w:ascii="Times New Roman" w:eastAsia="Times New Roman" w:hAnsi="Times New Roman" w:cs="Arial"/>
      <w:sz w:val="24"/>
      <w:szCs w:val="18"/>
      <w:lang w:eastAsia="ru-RU"/>
    </w:rPr>
  </w:style>
  <w:style w:type="paragraph" w:customStyle="1" w:styleId="1f">
    <w:name w:val="Стиль1"/>
    <w:basedOn w:val="a0"/>
    <w:link w:val="1e"/>
    <w:qFormat/>
    <w:rsid w:val="00F54731"/>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afff">
    <w:name w:val="Основной текст_"/>
    <w:link w:val="213"/>
    <w:locked/>
    <w:rsid w:val="00F54731"/>
    <w:rPr>
      <w:sz w:val="28"/>
      <w:szCs w:val="28"/>
      <w:shd w:val="clear" w:color="auto" w:fill="FFFFFF"/>
    </w:rPr>
  </w:style>
  <w:style w:type="paragraph" w:customStyle="1" w:styleId="213">
    <w:name w:val="Основной текст21"/>
    <w:basedOn w:val="a0"/>
    <w:link w:val="afff"/>
    <w:qFormat/>
    <w:rsid w:val="00F54731"/>
    <w:pPr>
      <w:shd w:val="clear" w:color="auto" w:fill="FFFFFF"/>
      <w:spacing w:before="480" w:after="0" w:line="533" w:lineRule="exact"/>
      <w:ind w:hanging="720"/>
    </w:pPr>
    <w:rPr>
      <w:sz w:val="28"/>
      <w:szCs w:val="28"/>
    </w:rPr>
  </w:style>
  <w:style w:type="paragraph" w:customStyle="1" w:styleId="afff0">
    <w:name w:val="Ñòèëü"/>
    <w:qFormat/>
    <w:rsid w:val="00F54731"/>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0">
    <w:name w:val="Оглавлеие 2 Знак"/>
    <w:link w:val="2f1"/>
    <w:locked/>
    <w:rsid w:val="00F54731"/>
    <w:rPr>
      <w:rFonts w:ascii="Arial" w:hAnsi="Arial" w:cs="Arial"/>
      <w:b/>
      <w:bCs/>
      <w:iCs/>
      <w:sz w:val="28"/>
      <w:szCs w:val="24"/>
      <w:lang w:eastAsia="ru-RU"/>
    </w:rPr>
  </w:style>
  <w:style w:type="paragraph" w:customStyle="1" w:styleId="2f1">
    <w:name w:val="Оглавлеие 2"/>
    <w:basedOn w:val="20"/>
    <w:link w:val="2f0"/>
    <w:qFormat/>
    <w:rsid w:val="00F54731"/>
    <w:pPr>
      <w:spacing w:before="0" w:after="0"/>
    </w:pPr>
    <w:rPr>
      <w:rFonts w:eastAsiaTheme="minorHAnsi"/>
      <w:i w:val="0"/>
      <w:szCs w:val="24"/>
    </w:rPr>
  </w:style>
  <w:style w:type="character" w:customStyle="1" w:styleId="3b">
    <w:name w:val="Оглавление3 Знак"/>
    <w:link w:val="3c"/>
    <w:locked/>
    <w:rsid w:val="00F54731"/>
    <w:rPr>
      <w:b/>
      <w:i/>
      <w:sz w:val="24"/>
      <w:szCs w:val="24"/>
      <w:lang w:eastAsia="ru-RU"/>
    </w:rPr>
  </w:style>
  <w:style w:type="paragraph" w:customStyle="1" w:styleId="3c">
    <w:name w:val="Оглавление3"/>
    <w:basedOn w:val="a0"/>
    <w:link w:val="3b"/>
    <w:qFormat/>
    <w:rsid w:val="00F54731"/>
    <w:pPr>
      <w:spacing w:after="0" w:line="240" w:lineRule="auto"/>
    </w:pPr>
    <w:rPr>
      <w:b/>
      <w:i/>
      <w:sz w:val="24"/>
      <w:szCs w:val="24"/>
      <w:lang w:eastAsia="ru-RU"/>
    </w:rPr>
  </w:style>
  <w:style w:type="paragraph" w:customStyle="1" w:styleId="u">
    <w:name w:val="u"/>
    <w:basedOn w:val="a0"/>
    <w:qFormat/>
    <w:rsid w:val="00F54731"/>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1">
    <w:name w:val="Поясн.зап"/>
    <w:basedOn w:val="a0"/>
    <w:qFormat/>
    <w:rsid w:val="00F54731"/>
    <w:pPr>
      <w:overflowPunct w:val="0"/>
      <w:autoSpaceDE w:val="0"/>
      <w:autoSpaceDN w:val="0"/>
      <w:adjustRightInd w:val="0"/>
      <w:spacing w:after="0" w:line="240" w:lineRule="auto"/>
      <w:ind w:firstLine="284"/>
      <w:jc w:val="both"/>
    </w:pPr>
    <w:rPr>
      <w:rFonts w:ascii="Times New Roman" w:eastAsia="Times New Roman" w:hAnsi="Times New Roman" w:cs="Times New Roman"/>
      <w:sz w:val="24"/>
      <w:szCs w:val="20"/>
      <w:lang w:eastAsia="ru-RU"/>
    </w:rPr>
  </w:style>
  <w:style w:type="paragraph" w:customStyle="1" w:styleId="xl26">
    <w:name w:val="xl26"/>
    <w:basedOn w:val="a0"/>
    <w:qFormat/>
    <w:rsid w:val="00F54731"/>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qFormat/>
    <w:rsid w:val="00F547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2">
    <w:name w:val="Знак"/>
    <w:basedOn w:val="a0"/>
    <w:qFormat/>
    <w:rsid w:val="00F5473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0">
    <w:name w:val="Абзац списка1"/>
    <w:basedOn w:val="a0"/>
    <w:qFormat/>
    <w:rsid w:val="00F54731"/>
    <w:pPr>
      <w:ind w:left="720"/>
      <w:contextualSpacing/>
    </w:pPr>
    <w:rPr>
      <w:rFonts w:ascii="Calibri" w:eastAsia="Times New Roman" w:hAnsi="Calibri" w:cs="Times New Roman"/>
      <w:lang w:eastAsia="ru-RU"/>
    </w:rPr>
  </w:style>
  <w:style w:type="paragraph" w:customStyle="1" w:styleId="Normal1">
    <w:name w:val="Normal1"/>
    <w:qFormat/>
    <w:rsid w:val="00F54731"/>
    <w:pPr>
      <w:snapToGrid w:val="0"/>
      <w:spacing w:after="0" w:line="240" w:lineRule="auto"/>
    </w:pPr>
    <w:rPr>
      <w:rFonts w:ascii="Times New Roman" w:eastAsia="Times New Roman" w:hAnsi="Times New Roman" w:cs="Times New Roman"/>
      <w:szCs w:val="20"/>
      <w:lang w:eastAsia="ru-RU"/>
    </w:rPr>
  </w:style>
  <w:style w:type="character" w:customStyle="1" w:styleId="afff3">
    <w:name w:val="Абзац Знак"/>
    <w:link w:val="afff4"/>
    <w:locked/>
    <w:rsid w:val="00F54731"/>
    <w:rPr>
      <w:rFonts w:ascii="Times New Roman" w:eastAsia="Times New Roman" w:hAnsi="Times New Roman" w:cs="Times New Roman"/>
      <w:sz w:val="24"/>
      <w:szCs w:val="24"/>
    </w:rPr>
  </w:style>
  <w:style w:type="paragraph" w:customStyle="1" w:styleId="afff4">
    <w:name w:val="Абзац"/>
    <w:basedOn w:val="a0"/>
    <w:link w:val="afff3"/>
    <w:qFormat/>
    <w:rsid w:val="00F54731"/>
    <w:pPr>
      <w:spacing w:before="120" w:after="60" w:line="240" w:lineRule="auto"/>
      <w:ind w:firstLine="567"/>
      <w:jc w:val="both"/>
    </w:pPr>
    <w:rPr>
      <w:rFonts w:ascii="Times New Roman" w:eastAsia="Times New Roman" w:hAnsi="Times New Roman" w:cs="Times New Roman"/>
      <w:sz w:val="24"/>
      <w:szCs w:val="24"/>
    </w:rPr>
  </w:style>
  <w:style w:type="paragraph" w:customStyle="1" w:styleId="1f1">
    <w:name w:val="Знак Знак1 Знак Знак Знак Знак"/>
    <w:basedOn w:val="a0"/>
    <w:qFormat/>
    <w:rsid w:val="00F54731"/>
    <w:pPr>
      <w:spacing w:after="160" w:line="240" w:lineRule="exact"/>
    </w:pPr>
    <w:rPr>
      <w:rFonts w:ascii="Verdana" w:eastAsia="Times New Roman" w:hAnsi="Verdana" w:cs="Times New Roman"/>
      <w:sz w:val="24"/>
      <w:szCs w:val="24"/>
      <w:lang w:val="en-US"/>
    </w:rPr>
  </w:style>
  <w:style w:type="paragraph" w:customStyle="1" w:styleId="afff5">
    <w:name w:val="названия_таблиц ежегодник"/>
    <w:basedOn w:val="a0"/>
    <w:autoRedefine/>
    <w:qFormat/>
    <w:rsid w:val="00F54731"/>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paragraph" w:customStyle="1" w:styleId="msonormalcxspmiddlecxspmiddle">
    <w:name w:val="msonormalcxspmiddlecxspmiddle"/>
    <w:basedOn w:val="a0"/>
    <w:qFormat/>
    <w:rsid w:val="00F547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A">
    <w:name w:val="! AAA ! Знак"/>
    <w:link w:val="AAA0"/>
    <w:locked/>
    <w:rsid w:val="00F54731"/>
    <w:rPr>
      <w:rFonts w:ascii="Times New Roman" w:eastAsia="Times New Roman" w:hAnsi="Times New Roman" w:cs="Times New Roman"/>
      <w:sz w:val="24"/>
      <w:szCs w:val="16"/>
      <w:lang w:eastAsia="ru-RU"/>
    </w:rPr>
  </w:style>
  <w:style w:type="paragraph" w:customStyle="1" w:styleId="AAA0">
    <w:name w:val="! AAA !"/>
    <w:link w:val="AAA"/>
    <w:qFormat/>
    <w:rsid w:val="00F54731"/>
    <w:pPr>
      <w:spacing w:after="120" w:line="240" w:lineRule="auto"/>
      <w:jc w:val="both"/>
    </w:pPr>
    <w:rPr>
      <w:rFonts w:ascii="Times New Roman" w:eastAsia="Times New Roman" w:hAnsi="Times New Roman" w:cs="Times New Roman"/>
      <w:sz w:val="24"/>
      <w:szCs w:val="16"/>
      <w:lang w:eastAsia="ru-RU"/>
    </w:rPr>
  </w:style>
  <w:style w:type="character" w:customStyle="1" w:styleId="afff6">
    <w:name w:val="МГП Обычный Знак"/>
    <w:link w:val="afff7"/>
    <w:locked/>
    <w:rsid w:val="00F54731"/>
    <w:rPr>
      <w:rFonts w:ascii="Times New Roman" w:eastAsia="Calibri" w:hAnsi="Times New Roman" w:cs="Times New Roman"/>
      <w:sz w:val="28"/>
    </w:rPr>
  </w:style>
  <w:style w:type="paragraph" w:customStyle="1" w:styleId="afff7">
    <w:name w:val="МГП Обычный"/>
    <w:basedOn w:val="a0"/>
    <w:link w:val="afff6"/>
    <w:qFormat/>
    <w:rsid w:val="00F54731"/>
    <w:pPr>
      <w:spacing w:after="0"/>
      <w:ind w:firstLine="709"/>
      <w:jc w:val="both"/>
    </w:pPr>
    <w:rPr>
      <w:rFonts w:ascii="Times New Roman" w:eastAsia="Calibri" w:hAnsi="Times New Roman" w:cs="Times New Roman"/>
      <w:sz w:val="28"/>
    </w:rPr>
  </w:style>
  <w:style w:type="paragraph" w:customStyle="1" w:styleId="afff8">
    <w:name w:val="Стиль Синий"/>
    <w:basedOn w:val="a0"/>
    <w:qFormat/>
    <w:rsid w:val="00F54731"/>
    <w:pPr>
      <w:spacing w:before="120" w:after="0" w:line="240" w:lineRule="auto"/>
      <w:ind w:firstLine="709"/>
      <w:jc w:val="both"/>
    </w:pPr>
    <w:rPr>
      <w:rFonts w:ascii="Times New Roman" w:eastAsia="Calibri" w:hAnsi="Times New Roman" w:cs="Times New Roman"/>
      <w:color w:val="0000FF"/>
      <w:sz w:val="24"/>
      <w:szCs w:val="24"/>
      <w:lang w:eastAsia="ru-RU"/>
    </w:rPr>
  </w:style>
  <w:style w:type="paragraph" w:customStyle="1" w:styleId="111">
    <w:name w:val="Стиль Первая строка:  111 см"/>
    <w:basedOn w:val="a0"/>
    <w:qFormat/>
    <w:rsid w:val="00F54731"/>
    <w:pPr>
      <w:spacing w:before="120" w:after="0" w:line="240" w:lineRule="auto"/>
      <w:ind w:firstLine="709"/>
      <w:jc w:val="both"/>
    </w:pPr>
    <w:rPr>
      <w:rFonts w:ascii="Times New Roman" w:eastAsia="Times New Roman" w:hAnsi="Times New Roman" w:cs="Times New Roman"/>
      <w:sz w:val="24"/>
      <w:szCs w:val="20"/>
      <w:lang w:eastAsia="ru-RU"/>
    </w:rPr>
  </w:style>
  <w:style w:type="character" w:customStyle="1" w:styleId="afff9">
    <w:name w:val="СГТ_основной_текст Знак"/>
    <w:link w:val="afffa"/>
    <w:locked/>
    <w:rsid w:val="00F54731"/>
    <w:rPr>
      <w:rFonts w:ascii="Times New Roman" w:eastAsia="Times New Roman" w:hAnsi="Times New Roman" w:cs="Times New Roman"/>
      <w:sz w:val="20"/>
      <w:szCs w:val="20"/>
      <w:lang w:eastAsia="ru-RU"/>
    </w:rPr>
  </w:style>
  <w:style w:type="paragraph" w:customStyle="1" w:styleId="afffa">
    <w:name w:val="СГТ_основной_текст"/>
    <w:basedOn w:val="afc"/>
    <w:link w:val="afff9"/>
    <w:qFormat/>
    <w:rsid w:val="00F54731"/>
    <w:pPr>
      <w:spacing w:after="0" w:line="360" w:lineRule="auto"/>
      <w:ind w:firstLine="567"/>
      <w:jc w:val="both"/>
    </w:pPr>
    <w:rPr>
      <w:rFonts w:ascii="Times New Roman" w:eastAsia="Times New Roman" w:hAnsi="Times New Roman" w:cs="Times New Roman"/>
      <w:sz w:val="20"/>
      <w:szCs w:val="20"/>
      <w:lang w:eastAsia="ru-RU"/>
    </w:rPr>
  </w:style>
  <w:style w:type="paragraph" w:customStyle="1" w:styleId="130">
    <w:name w:val="Обычный + 13 пт"/>
    <w:basedOn w:val="a0"/>
    <w:qFormat/>
    <w:rsid w:val="00F54731"/>
    <w:pPr>
      <w:spacing w:after="0" w:line="240" w:lineRule="auto"/>
      <w:jc w:val="both"/>
    </w:pPr>
    <w:rPr>
      <w:rFonts w:ascii="Times New Roman" w:eastAsia="Times New Roman" w:hAnsi="Times New Roman" w:cs="Times New Roman"/>
      <w:sz w:val="26"/>
      <w:szCs w:val="26"/>
      <w:lang w:eastAsia="ru-RU"/>
    </w:rPr>
  </w:style>
  <w:style w:type="paragraph" w:customStyle="1" w:styleId="afffb">
    <w:name w:val="Штамп"/>
    <w:basedOn w:val="a0"/>
    <w:qFormat/>
    <w:rsid w:val="00F54731"/>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c">
    <w:name w:val="Основа Знак"/>
    <w:basedOn w:val="a0"/>
    <w:qFormat/>
    <w:rsid w:val="00F54731"/>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112">
    <w:name w:val="Знак Знак1 Знак Знак Знак Знак Знак Знак Знак1"/>
    <w:basedOn w:val="a0"/>
    <w:qFormat/>
    <w:rsid w:val="00F54731"/>
    <w:pPr>
      <w:spacing w:after="160" w:line="240" w:lineRule="exact"/>
    </w:pPr>
    <w:rPr>
      <w:rFonts w:ascii="Verdana" w:eastAsia="Times New Roman" w:hAnsi="Verdana" w:cs="Times New Roman"/>
      <w:sz w:val="24"/>
      <w:szCs w:val="24"/>
      <w:lang w:val="en-US"/>
    </w:rPr>
  </w:style>
  <w:style w:type="paragraph" w:customStyle="1" w:styleId="113">
    <w:name w:val="Знак Знак Знак Знак Знак11"/>
    <w:basedOn w:val="a0"/>
    <w:qFormat/>
    <w:rsid w:val="00F54731"/>
    <w:pPr>
      <w:spacing w:after="160" w:line="240" w:lineRule="exact"/>
    </w:pPr>
    <w:rPr>
      <w:rFonts w:ascii="Verdana" w:eastAsia="Times New Roman" w:hAnsi="Verdana" w:cs="Times New Roman"/>
      <w:sz w:val="24"/>
      <w:szCs w:val="24"/>
      <w:lang w:val="en-US"/>
    </w:rPr>
  </w:style>
  <w:style w:type="paragraph" w:customStyle="1" w:styleId="114">
    <w:name w:val="Обычный11"/>
    <w:qFormat/>
    <w:rsid w:val="00F54731"/>
    <w:pPr>
      <w:spacing w:after="0" w:line="240" w:lineRule="auto"/>
    </w:pPr>
    <w:rPr>
      <w:rFonts w:ascii="Times New Roman" w:eastAsia="Times New Roman" w:hAnsi="Times New Roman" w:cs="Times New Roman"/>
      <w:sz w:val="24"/>
      <w:szCs w:val="20"/>
      <w:lang w:eastAsia="ru-RU"/>
    </w:rPr>
  </w:style>
  <w:style w:type="paragraph" w:customStyle="1" w:styleId="1f2">
    <w:name w:val="Знак Знак Знак1"/>
    <w:basedOn w:val="a0"/>
    <w:qFormat/>
    <w:rsid w:val="00F54731"/>
    <w:pPr>
      <w:spacing w:after="0" w:line="240" w:lineRule="auto"/>
    </w:pPr>
    <w:rPr>
      <w:rFonts w:ascii="Verdana" w:eastAsia="Times New Roman" w:hAnsi="Verdana" w:cs="Verdana"/>
      <w:sz w:val="20"/>
      <w:szCs w:val="20"/>
      <w:lang w:val="en-US"/>
    </w:rPr>
  </w:style>
  <w:style w:type="paragraph" w:customStyle="1" w:styleId="2110">
    <w:name w:val="Основной текст 211"/>
    <w:basedOn w:val="a0"/>
    <w:qFormat/>
    <w:rsid w:val="00F5473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5">
    <w:name w:val="Без интервала11"/>
    <w:qFormat/>
    <w:rsid w:val="00F54731"/>
    <w:pPr>
      <w:spacing w:after="0" w:line="240" w:lineRule="auto"/>
    </w:pPr>
    <w:rPr>
      <w:rFonts w:ascii="Calibri" w:eastAsia="Times New Roman" w:hAnsi="Calibri" w:cs="Times New Roman"/>
      <w:lang w:eastAsia="ru-RU"/>
    </w:rPr>
  </w:style>
  <w:style w:type="paragraph" w:customStyle="1" w:styleId="116">
    <w:name w:val="Абзац списка11"/>
    <w:basedOn w:val="a0"/>
    <w:qFormat/>
    <w:rsid w:val="00F54731"/>
    <w:pPr>
      <w:ind w:left="720"/>
      <w:contextualSpacing/>
    </w:pPr>
    <w:rPr>
      <w:rFonts w:ascii="Calibri" w:eastAsia="Times New Roman" w:hAnsi="Calibri" w:cs="Times New Roman"/>
      <w:lang w:eastAsia="ru-RU"/>
    </w:rPr>
  </w:style>
  <w:style w:type="paragraph" w:customStyle="1" w:styleId="117">
    <w:name w:val="Знак Знак1 Знак Знак Знак Знак1"/>
    <w:basedOn w:val="a0"/>
    <w:qFormat/>
    <w:rsid w:val="00F54731"/>
    <w:pPr>
      <w:spacing w:after="160" w:line="240" w:lineRule="exact"/>
    </w:pPr>
    <w:rPr>
      <w:rFonts w:ascii="Verdana" w:eastAsia="Times New Roman" w:hAnsi="Verdana" w:cs="Times New Roman"/>
      <w:sz w:val="24"/>
      <w:szCs w:val="24"/>
      <w:lang w:val="en-US"/>
    </w:rPr>
  </w:style>
  <w:style w:type="paragraph" w:customStyle="1" w:styleId="afffd">
    <w:name w:val="основной текст"/>
    <w:basedOn w:val="a0"/>
    <w:qFormat/>
    <w:rsid w:val="00F54731"/>
    <w:pPr>
      <w:spacing w:after="120" w:line="240" w:lineRule="auto"/>
      <w:ind w:firstLine="851"/>
      <w:jc w:val="both"/>
    </w:pPr>
    <w:rPr>
      <w:rFonts w:ascii="Arial" w:eastAsia="Times New Roman" w:hAnsi="Arial" w:cs="Times New Roman"/>
      <w:sz w:val="28"/>
      <w:szCs w:val="20"/>
      <w:lang w:eastAsia="ru-RU"/>
    </w:rPr>
  </w:style>
  <w:style w:type="paragraph" w:customStyle="1" w:styleId="2f2">
    <w:name w:val="Заголов 2"/>
    <w:basedOn w:val="20"/>
    <w:next w:val="a0"/>
    <w:qFormat/>
    <w:rsid w:val="00F54731"/>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qFormat/>
    <w:rsid w:val="00F54731"/>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qFormat/>
    <w:rsid w:val="00F5473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character" w:customStyle="1" w:styleId="afffe">
    <w:name w:val="Основной Знак"/>
    <w:link w:val="affff"/>
    <w:locked/>
    <w:rsid w:val="00F54731"/>
    <w:rPr>
      <w:rFonts w:ascii="Times New Roman" w:eastAsia="Times New Roman" w:hAnsi="Times New Roman" w:cs="Times New Roman"/>
      <w:sz w:val="24"/>
      <w:szCs w:val="24"/>
      <w:lang w:eastAsia="ru-RU"/>
    </w:rPr>
  </w:style>
  <w:style w:type="paragraph" w:customStyle="1" w:styleId="affff">
    <w:name w:val="Основной"/>
    <w:basedOn w:val="a0"/>
    <w:link w:val="afffe"/>
    <w:qFormat/>
    <w:rsid w:val="00F54731"/>
    <w:pPr>
      <w:spacing w:before="120" w:after="0" w:line="312" w:lineRule="auto"/>
      <w:ind w:firstLine="720"/>
      <w:jc w:val="both"/>
    </w:pPr>
    <w:rPr>
      <w:rFonts w:ascii="Times New Roman" w:eastAsia="Times New Roman" w:hAnsi="Times New Roman" w:cs="Times New Roman"/>
      <w:sz w:val="24"/>
      <w:szCs w:val="24"/>
      <w:lang w:eastAsia="ru-RU"/>
    </w:rPr>
  </w:style>
  <w:style w:type="paragraph" w:customStyle="1" w:styleId="xl63">
    <w:name w:val="xl63"/>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ВТМ_обычный Знак"/>
    <w:link w:val="affff1"/>
    <w:locked/>
    <w:rsid w:val="00F54731"/>
    <w:rPr>
      <w:rFonts w:ascii="Times New Roman" w:eastAsia="Times New Roman" w:hAnsi="Times New Roman" w:cs="Times New Roman"/>
      <w:sz w:val="24"/>
      <w:lang w:bidi="en-US"/>
    </w:rPr>
  </w:style>
  <w:style w:type="paragraph" w:customStyle="1" w:styleId="affff1">
    <w:name w:val="ВТМ_обычный"/>
    <w:basedOn w:val="a0"/>
    <w:link w:val="affff0"/>
    <w:qFormat/>
    <w:rsid w:val="00F54731"/>
    <w:pPr>
      <w:spacing w:before="120" w:after="240" w:line="360" w:lineRule="auto"/>
      <w:ind w:firstLine="709"/>
      <w:jc w:val="both"/>
    </w:pPr>
    <w:rPr>
      <w:rFonts w:ascii="Times New Roman" w:eastAsia="Times New Roman" w:hAnsi="Times New Roman" w:cs="Times New Roman"/>
      <w:sz w:val="24"/>
      <w:lang w:bidi="en-US"/>
    </w:rPr>
  </w:style>
  <w:style w:type="paragraph" w:customStyle="1" w:styleId="a">
    <w:name w:val="мар."/>
    <w:basedOn w:val="a0"/>
    <w:autoRedefine/>
    <w:qFormat/>
    <w:rsid w:val="00F54731"/>
    <w:pPr>
      <w:numPr>
        <w:numId w:val="11"/>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qFormat/>
    <w:rsid w:val="00F54731"/>
    <w:pPr>
      <w:snapToGrid w:val="0"/>
      <w:spacing w:before="0" w:after="0"/>
      <w:jc w:val="center"/>
    </w:pPr>
    <w:rPr>
      <w:rFonts w:cs="Times New Roman"/>
      <w:bCs w:val="0"/>
      <w:kern w:val="28"/>
      <w:sz w:val="20"/>
      <w:szCs w:val="20"/>
    </w:rPr>
  </w:style>
  <w:style w:type="paragraph" w:customStyle="1" w:styleId="2f3">
    <w:name w:val="Стиль 2 столбца (по центру)"/>
    <w:basedOn w:val="a0"/>
    <w:qFormat/>
    <w:rsid w:val="00F54731"/>
    <w:pPr>
      <w:spacing w:after="0" w:line="240" w:lineRule="auto"/>
      <w:jc w:val="center"/>
    </w:pPr>
    <w:rPr>
      <w:rFonts w:ascii="Arial" w:eastAsia="Times New Roman" w:hAnsi="Arial" w:cs="Times New Roman"/>
      <w:sz w:val="24"/>
      <w:szCs w:val="20"/>
      <w:lang w:eastAsia="ru-RU"/>
    </w:rPr>
  </w:style>
  <w:style w:type="paragraph" w:customStyle="1" w:styleId="affff2">
    <w:name w:val="Основа для док."/>
    <w:basedOn w:val="a0"/>
    <w:qFormat/>
    <w:rsid w:val="00F54731"/>
    <w:pPr>
      <w:spacing w:after="0" w:line="240" w:lineRule="auto"/>
      <w:ind w:firstLine="284"/>
      <w:jc w:val="both"/>
    </w:pPr>
    <w:rPr>
      <w:rFonts w:ascii="Arial" w:eastAsia="Times New Roman" w:hAnsi="Arial" w:cs="Times New Roman"/>
      <w:sz w:val="24"/>
      <w:szCs w:val="20"/>
      <w:lang w:eastAsia="ru-RU"/>
    </w:rPr>
  </w:style>
  <w:style w:type="paragraph" w:customStyle="1" w:styleId="affff3">
    <w:name w:val="марк основ"/>
    <w:basedOn w:val="affff2"/>
    <w:qFormat/>
    <w:rsid w:val="00F54731"/>
    <w:pPr>
      <w:spacing w:before="120" w:after="120"/>
    </w:pPr>
    <w:rPr>
      <w:b/>
    </w:rPr>
  </w:style>
  <w:style w:type="paragraph" w:customStyle="1" w:styleId="xl61">
    <w:name w:val="xl61"/>
    <w:basedOn w:val="a0"/>
    <w:qFormat/>
    <w:rsid w:val="00F54731"/>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qFormat/>
    <w:rsid w:val="00F547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qFormat/>
    <w:rsid w:val="00F5473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qFormat/>
    <w:rsid w:val="00F54731"/>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qFormat/>
    <w:rsid w:val="00F5473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qFormat/>
    <w:rsid w:val="00F5473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qFormat/>
    <w:rsid w:val="00F547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qFormat/>
    <w:rsid w:val="00F5473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qFormat/>
    <w:rsid w:val="00F5473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qFormat/>
    <w:rsid w:val="00F5473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qFormat/>
    <w:rsid w:val="00F5473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qFormat/>
    <w:rsid w:val="00F5473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qFormat/>
    <w:rsid w:val="00F5473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qFormat/>
    <w:rsid w:val="00F5473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qFormat/>
    <w:rsid w:val="00F5473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0">
    <w:name w:val="S_Обычный жирный"/>
    <w:basedOn w:val="a0"/>
    <w:qFormat/>
    <w:rsid w:val="00F54731"/>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4">
    <w:name w:val="Знак Знак Знак Знак Знак Знак Знак Знак Знак Знак Знак Знак Знак Знак Знак Знак Знак Знак"/>
    <w:basedOn w:val="a0"/>
    <w:qFormat/>
    <w:rsid w:val="00F54731"/>
    <w:pPr>
      <w:tabs>
        <w:tab w:val="num" w:pos="360"/>
      </w:tabs>
      <w:spacing w:after="160" w:line="240" w:lineRule="exact"/>
    </w:pPr>
    <w:rPr>
      <w:rFonts w:ascii="Verdana" w:eastAsia="Times New Roman" w:hAnsi="Verdana" w:cs="Verdana"/>
      <w:sz w:val="20"/>
      <w:szCs w:val="20"/>
      <w:lang w:val="en-US"/>
    </w:rPr>
  </w:style>
  <w:style w:type="paragraph" w:customStyle="1" w:styleId="affff5">
    <w:name w:val="Маркирован"/>
    <w:basedOn w:val="a0"/>
    <w:qFormat/>
    <w:rsid w:val="00F54731"/>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qFormat/>
    <w:rsid w:val="00F54731"/>
    <w:pPr>
      <w:numPr>
        <w:ilvl w:val="2"/>
        <w:numId w:val="12"/>
      </w:numPr>
    </w:pPr>
    <w:rPr>
      <w:rFonts w:ascii="Times New Roman" w:hAnsi="Times New Roman"/>
      <w:color w:val="0000FF"/>
    </w:rPr>
  </w:style>
  <w:style w:type="character" w:styleId="affff6">
    <w:name w:val="endnote reference"/>
    <w:basedOn w:val="a1"/>
    <w:semiHidden/>
    <w:unhideWhenUsed/>
    <w:rsid w:val="00F54731"/>
    <w:rPr>
      <w:vertAlign w:val="superscript"/>
    </w:rPr>
  </w:style>
  <w:style w:type="character" w:customStyle="1" w:styleId="71">
    <w:name w:val="Заголовок 7 Знак1"/>
    <w:basedOn w:val="a1"/>
    <w:semiHidden/>
    <w:rsid w:val="00F54731"/>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1"/>
    <w:semiHidden/>
    <w:rsid w:val="00F54731"/>
    <w:rPr>
      <w:rFonts w:asciiTheme="majorHAnsi" w:eastAsiaTheme="majorEastAsia" w:hAnsiTheme="majorHAnsi" w:cstheme="majorBidi"/>
      <w:color w:val="404040" w:themeColor="text1" w:themeTint="BF"/>
    </w:rPr>
  </w:style>
  <w:style w:type="character" w:customStyle="1" w:styleId="91">
    <w:name w:val="Заголовок 9 Знак1"/>
    <w:basedOn w:val="a1"/>
    <w:semiHidden/>
    <w:rsid w:val="00F54731"/>
    <w:rPr>
      <w:rFonts w:asciiTheme="majorHAnsi" w:eastAsiaTheme="majorEastAsia" w:hAnsiTheme="majorHAnsi" w:cstheme="majorBidi"/>
      <w:i/>
      <w:iCs/>
      <w:color w:val="404040" w:themeColor="text1" w:themeTint="BF"/>
    </w:rPr>
  </w:style>
  <w:style w:type="character" w:customStyle="1" w:styleId="1f3">
    <w:name w:val="Нижний колонтитул Знак1"/>
    <w:basedOn w:val="a1"/>
    <w:semiHidden/>
    <w:rsid w:val="00F54731"/>
  </w:style>
  <w:style w:type="character" w:customStyle="1" w:styleId="1f4">
    <w:name w:val="Текст выноски Знак1"/>
    <w:basedOn w:val="a1"/>
    <w:semiHidden/>
    <w:rsid w:val="00F54731"/>
    <w:rPr>
      <w:rFonts w:ascii="Tahoma" w:hAnsi="Tahoma" w:cs="Tahoma"/>
      <w:sz w:val="16"/>
      <w:szCs w:val="16"/>
    </w:rPr>
  </w:style>
  <w:style w:type="paragraph" w:styleId="af8">
    <w:name w:val="endnote text"/>
    <w:basedOn w:val="a0"/>
    <w:link w:val="af7"/>
    <w:semiHidden/>
    <w:unhideWhenUsed/>
    <w:rsid w:val="00F54731"/>
    <w:pPr>
      <w:spacing w:after="0" w:line="240" w:lineRule="auto"/>
    </w:pPr>
    <w:rPr>
      <w:sz w:val="20"/>
      <w:szCs w:val="20"/>
    </w:rPr>
  </w:style>
  <w:style w:type="character" w:customStyle="1" w:styleId="1f5">
    <w:name w:val="Текст концевой сноски Знак1"/>
    <w:basedOn w:val="a1"/>
    <w:semiHidden/>
    <w:rsid w:val="00F54731"/>
    <w:rPr>
      <w:sz w:val="20"/>
      <w:szCs w:val="20"/>
    </w:rPr>
  </w:style>
  <w:style w:type="paragraph" w:styleId="36">
    <w:name w:val="Body Text 3"/>
    <w:basedOn w:val="a0"/>
    <w:link w:val="35"/>
    <w:semiHidden/>
    <w:unhideWhenUsed/>
    <w:rsid w:val="00F54731"/>
    <w:pPr>
      <w:spacing w:after="120"/>
    </w:pPr>
    <w:rPr>
      <w:rFonts w:ascii="Times New Roman" w:eastAsia="Times New Roman" w:hAnsi="Times New Roman" w:cs="Times New Roman"/>
      <w:sz w:val="16"/>
      <w:szCs w:val="16"/>
      <w:lang w:eastAsia="ru-RU"/>
    </w:rPr>
  </w:style>
  <w:style w:type="character" w:customStyle="1" w:styleId="311">
    <w:name w:val="Основной текст 3 Знак1"/>
    <w:basedOn w:val="a1"/>
    <w:semiHidden/>
    <w:rsid w:val="00F54731"/>
    <w:rPr>
      <w:sz w:val="16"/>
      <w:szCs w:val="16"/>
    </w:rPr>
  </w:style>
  <w:style w:type="paragraph" w:styleId="38">
    <w:name w:val="Body Text Indent 3"/>
    <w:basedOn w:val="a0"/>
    <w:link w:val="37"/>
    <w:semiHidden/>
    <w:unhideWhenUsed/>
    <w:rsid w:val="00F54731"/>
    <w:pPr>
      <w:spacing w:after="120"/>
      <w:ind w:left="283"/>
    </w:pPr>
    <w:rPr>
      <w:rFonts w:ascii="Times New Roman" w:eastAsia="Times New Roman" w:hAnsi="Times New Roman" w:cs="Times New Roman"/>
      <w:sz w:val="16"/>
      <w:szCs w:val="16"/>
      <w:lang w:eastAsia="ru-RU"/>
    </w:rPr>
  </w:style>
  <w:style w:type="character" w:customStyle="1" w:styleId="312">
    <w:name w:val="Основной текст с отступом 3 Знак1"/>
    <w:basedOn w:val="a1"/>
    <w:semiHidden/>
    <w:rsid w:val="00F54731"/>
    <w:rPr>
      <w:sz w:val="16"/>
      <w:szCs w:val="16"/>
    </w:rPr>
  </w:style>
  <w:style w:type="paragraph" w:styleId="aff4">
    <w:name w:val="Plain Text"/>
    <w:basedOn w:val="a0"/>
    <w:link w:val="aff3"/>
    <w:semiHidden/>
    <w:unhideWhenUsed/>
    <w:rsid w:val="00F54731"/>
    <w:pPr>
      <w:spacing w:after="0" w:line="240" w:lineRule="auto"/>
    </w:pPr>
    <w:rPr>
      <w:rFonts w:ascii="Courier New" w:eastAsia="Times New Roman" w:hAnsi="Courier New" w:cs="Courier New"/>
      <w:sz w:val="20"/>
      <w:szCs w:val="20"/>
      <w:lang w:eastAsia="ru-RU"/>
    </w:rPr>
  </w:style>
  <w:style w:type="character" w:customStyle="1" w:styleId="1f6">
    <w:name w:val="Текст Знак1"/>
    <w:basedOn w:val="a1"/>
    <w:semiHidden/>
    <w:rsid w:val="00F54731"/>
    <w:rPr>
      <w:rFonts w:ascii="Consolas" w:hAnsi="Consolas"/>
      <w:sz w:val="21"/>
      <w:szCs w:val="21"/>
    </w:rPr>
  </w:style>
  <w:style w:type="paragraph" w:styleId="29">
    <w:name w:val="Body Text 2"/>
    <w:basedOn w:val="a0"/>
    <w:link w:val="28"/>
    <w:semiHidden/>
    <w:unhideWhenUsed/>
    <w:rsid w:val="00F54731"/>
    <w:pPr>
      <w:spacing w:after="120" w:line="480" w:lineRule="auto"/>
    </w:pPr>
    <w:rPr>
      <w:rFonts w:ascii="Times New Roman" w:eastAsia="Times New Roman" w:hAnsi="Times New Roman" w:cs="Times New Roman"/>
      <w:sz w:val="24"/>
      <w:szCs w:val="24"/>
      <w:lang w:eastAsia="ru-RU"/>
    </w:rPr>
  </w:style>
  <w:style w:type="character" w:customStyle="1" w:styleId="214">
    <w:name w:val="Основной текст 2 Знак1"/>
    <w:basedOn w:val="a1"/>
    <w:semiHidden/>
    <w:rsid w:val="00F54731"/>
  </w:style>
  <w:style w:type="paragraph" w:styleId="afa">
    <w:name w:val="Title"/>
    <w:basedOn w:val="a0"/>
    <w:next w:val="a0"/>
    <w:link w:val="af9"/>
    <w:qFormat/>
    <w:rsid w:val="00F54731"/>
    <w:pPr>
      <w:pBdr>
        <w:bottom w:val="single" w:sz="8" w:space="4" w:color="4F81BD" w:themeColor="accent1"/>
      </w:pBdr>
      <w:spacing w:after="300" w:line="240" w:lineRule="auto"/>
      <w:contextualSpacing/>
    </w:pPr>
    <w:rPr>
      <w:rFonts w:ascii="Times New Roman" w:eastAsia="Times New Roman" w:hAnsi="Times New Roman" w:cs="Times New Roman"/>
      <w:b/>
      <w:sz w:val="28"/>
      <w:szCs w:val="28"/>
      <w:lang w:eastAsia="ru-RU"/>
    </w:rPr>
  </w:style>
  <w:style w:type="character" w:customStyle="1" w:styleId="1f7">
    <w:name w:val="Название Знак1"/>
    <w:basedOn w:val="a1"/>
    <w:rsid w:val="00F54731"/>
    <w:rPr>
      <w:rFonts w:asciiTheme="majorHAnsi" w:eastAsiaTheme="majorEastAsia" w:hAnsiTheme="majorHAnsi" w:cstheme="majorBidi"/>
      <w:color w:val="17365D" w:themeColor="text2" w:themeShade="BF"/>
      <w:spacing w:val="5"/>
      <w:kern w:val="28"/>
      <w:sz w:val="52"/>
      <w:szCs w:val="52"/>
    </w:rPr>
  </w:style>
  <w:style w:type="character" w:customStyle="1" w:styleId="2f4">
    <w:name w:val="Новый абзац Знак2"/>
    <w:rsid w:val="00F54731"/>
    <w:rPr>
      <w:rFonts w:ascii="Arial" w:hAnsi="Arial" w:cs="Arial" w:hint="default"/>
      <w:sz w:val="24"/>
      <w:lang w:val="ru-RU" w:eastAsia="ru-RU" w:bidi="ar-SA"/>
    </w:rPr>
  </w:style>
  <w:style w:type="character" w:customStyle="1" w:styleId="s1">
    <w:name w:val="s1"/>
    <w:basedOn w:val="a1"/>
    <w:rsid w:val="00F54731"/>
  </w:style>
  <w:style w:type="character" w:customStyle="1" w:styleId="picgalery">
    <w:name w:val="picgalery"/>
    <w:basedOn w:val="a1"/>
    <w:rsid w:val="00F54731"/>
  </w:style>
  <w:style w:type="character" w:customStyle="1" w:styleId="apple-converted-space">
    <w:name w:val="apple-converted-space"/>
    <w:basedOn w:val="a1"/>
    <w:rsid w:val="00F54731"/>
  </w:style>
  <w:style w:type="character" w:customStyle="1" w:styleId="num">
    <w:name w:val="num"/>
    <w:rsid w:val="00F54731"/>
  </w:style>
  <w:style w:type="character" w:customStyle="1" w:styleId="61">
    <w:name w:val="Знак6 Знак Знак"/>
    <w:rsid w:val="00F54731"/>
    <w:rPr>
      <w:sz w:val="24"/>
      <w:szCs w:val="24"/>
      <w:lang w:val="ru-RU" w:eastAsia="ru-RU" w:bidi="ar-SA"/>
    </w:rPr>
  </w:style>
  <w:style w:type="character" w:customStyle="1" w:styleId="Bodysingle">
    <w:name w:val="Body single Знак Знак"/>
    <w:rsid w:val="00F54731"/>
    <w:rPr>
      <w:sz w:val="24"/>
      <w:szCs w:val="24"/>
      <w:lang w:val="ru-RU" w:eastAsia="ru-RU" w:bidi="ar-SA"/>
    </w:rPr>
  </w:style>
  <w:style w:type="character" w:customStyle="1" w:styleId="affff7">
    <w:name w:val="Гипертекстовая ссылка"/>
    <w:rsid w:val="00F54731"/>
    <w:rPr>
      <w:color w:val="106BBE"/>
    </w:rPr>
  </w:style>
  <w:style w:type="character" w:customStyle="1" w:styleId="comment">
    <w:name w:val="comment"/>
    <w:basedOn w:val="a1"/>
    <w:rsid w:val="00F54731"/>
  </w:style>
  <w:style w:type="character" w:customStyle="1" w:styleId="highlighthighlightactive">
    <w:name w:val="highlight highlight_active"/>
    <w:basedOn w:val="a1"/>
    <w:rsid w:val="00F54731"/>
  </w:style>
  <w:style w:type="character" w:customStyle="1" w:styleId="text-10">
    <w:name w:val="text-10"/>
    <w:basedOn w:val="a1"/>
    <w:rsid w:val="00F54731"/>
  </w:style>
  <w:style w:type="character" w:customStyle="1" w:styleId="410">
    <w:name w:val="Знак4 Знак1"/>
    <w:aliases w:val="Знак4 Знак Знак,Знак4 Знак Знак Знак"/>
    <w:rsid w:val="00F54731"/>
    <w:rPr>
      <w:lang w:val="ru-RU" w:eastAsia="ru-RU" w:bidi="ar-SA"/>
    </w:rPr>
  </w:style>
  <w:style w:type="paragraph" w:styleId="aff0">
    <w:name w:val="Body Text First Indent"/>
    <w:basedOn w:val="afc"/>
    <w:link w:val="aff"/>
    <w:semiHidden/>
    <w:unhideWhenUsed/>
    <w:rsid w:val="00F54731"/>
    <w:pPr>
      <w:spacing w:after="200"/>
      <w:ind w:firstLine="360"/>
    </w:pPr>
    <w:rPr>
      <w:rFonts w:ascii="Times New Roman" w:eastAsia="Times New Roman" w:hAnsi="Times New Roman" w:cs="Times New Roman"/>
      <w:sz w:val="24"/>
      <w:szCs w:val="24"/>
      <w:lang w:eastAsia="ru-RU"/>
    </w:rPr>
  </w:style>
  <w:style w:type="character" w:customStyle="1" w:styleId="1f8">
    <w:name w:val="Красная строка Знак1"/>
    <w:basedOn w:val="14"/>
    <w:semiHidden/>
    <w:rsid w:val="00F54731"/>
  </w:style>
  <w:style w:type="paragraph" w:styleId="27">
    <w:name w:val="Body Text First Indent 2"/>
    <w:basedOn w:val="afe"/>
    <w:link w:val="26"/>
    <w:semiHidden/>
    <w:unhideWhenUsed/>
    <w:rsid w:val="00F54731"/>
    <w:pPr>
      <w:spacing w:after="200" w:line="276" w:lineRule="auto"/>
      <w:ind w:left="360" w:firstLine="360"/>
    </w:pPr>
    <w:rPr>
      <w:sz w:val="24"/>
      <w:szCs w:val="24"/>
    </w:rPr>
  </w:style>
  <w:style w:type="character" w:customStyle="1" w:styleId="215">
    <w:name w:val="Красная строка 2 Знак1"/>
    <w:basedOn w:val="15"/>
    <w:semiHidden/>
    <w:rsid w:val="00F54731"/>
  </w:style>
  <w:style w:type="character" w:customStyle="1" w:styleId="FontStyle30">
    <w:name w:val="Font Style30"/>
    <w:rsid w:val="00F54731"/>
    <w:rPr>
      <w:rFonts w:ascii="Times New Roman" w:hAnsi="Times New Roman" w:cs="Times New Roman" w:hint="default"/>
      <w:sz w:val="22"/>
    </w:rPr>
  </w:style>
  <w:style w:type="character" w:customStyle="1" w:styleId="1f9">
    <w:name w:val="Знак1 Знак Знак"/>
    <w:locked/>
    <w:rsid w:val="00F54731"/>
    <w:rPr>
      <w:b/>
      <w:bCs w:val="0"/>
      <w:sz w:val="28"/>
      <w:szCs w:val="28"/>
    </w:rPr>
  </w:style>
  <w:style w:type="character" w:customStyle="1" w:styleId="610">
    <w:name w:val="Знак6 Знак Знак1"/>
    <w:rsid w:val="00F54731"/>
    <w:rPr>
      <w:sz w:val="24"/>
      <w:szCs w:val="24"/>
      <w:lang w:val="ru-RU" w:eastAsia="ru-RU" w:bidi="ar-SA"/>
    </w:rPr>
  </w:style>
  <w:style w:type="paragraph" w:styleId="aff2">
    <w:name w:val="Document Map"/>
    <w:basedOn w:val="a0"/>
    <w:link w:val="aff1"/>
    <w:semiHidden/>
    <w:unhideWhenUsed/>
    <w:rsid w:val="00F54731"/>
    <w:pPr>
      <w:spacing w:after="0" w:line="240" w:lineRule="auto"/>
    </w:pPr>
    <w:rPr>
      <w:rFonts w:ascii="Tahoma" w:eastAsia="Times New Roman" w:hAnsi="Tahoma" w:cs="Tahoma"/>
      <w:sz w:val="20"/>
      <w:szCs w:val="20"/>
      <w:lang w:eastAsia="ru-RU"/>
    </w:rPr>
  </w:style>
  <w:style w:type="character" w:customStyle="1" w:styleId="1fa">
    <w:name w:val="Схема документа Знак1"/>
    <w:basedOn w:val="a1"/>
    <w:semiHidden/>
    <w:rsid w:val="00F54731"/>
    <w:rPr>
      <w:rFonts w:ascii="Tahoma" w:hAnsi="Tahoma" w:cs="Tahoma"/>
      <w:sz w:val="16"/>
      <w:szCs w:val="16"/>
    </w:rPr>
  </w:style>
  <w:style w:type="paragraph" w:styleId="af5">
    <w:name w:val="annotation text"/>
    <w:basedOn w:val="a0"/>
    <w:link w:val="af4"/>
    <w:semiHidden/>
    <w:unhideWhenUsed/>
    <w:rsid w:val="00F54731"/>
    <w:pPr>
      <w:spacing w:line="240" w:lineRule="auto"/>
    </w:pPr>
    <w:rPr>
      <w:rFonts w:ascii="Times New Roman" w:eastAsia="Times New Roman" w:hAnsi="Times New Roman" w:cs="Times New Roman"/>
      <w:sz w:val="20"/>
      <w:szCs w:val="20"/>
      <w:lang w:eastAsia="ru-RU"/>
    </w:rPr>
  </w:style>
  <w:style w:type="character" w:customStyle="1" w:styleId="1fb">
    <w:name w:val="Текст примечания Знак1"/>
    <w:basedOn w:val="a1"/>
    <w:semiHidden/>
    <w:rsid w:val="00F54731"/>
    <w:rPr>
      <w:sz w:val="20"/>
      <w:szCs w:val="20"/>
    </w:rPr>
  </w:style>
  <w:style w:type="character" w:customStyle="1" w:styleId="2f5">
    <w:name w:val="Знак Знак2"/>
    <w:rsid w:val="00F54731"/>
    <w:rPr>
      <w:sz w:val="24"/>
      <w:szCs w:val="24"/>
      <w:lang w:val="ru-RU" w:eastAsia="ru-RU" w:bidi="ar-SA"/>
    </w:rPr>
  </w:style>
  <w:style w:type="character" w:customStyle="1" w:styleId="FooterChar">
    <w:name w:val="Footer Char"/>
    <w:locked/>
    <w:rsid w:val="00F54731"/>
    <w:rPr>
      <w:sz w:val="24"/>
      <w:szCs w:val="24"/>
      <w:lang w:val="ru-RU" w:eastAsia="ru-RU" w:bidi="ar-SA"/>
    </w:rPr>
  </w:style>
  <w:style w:type="character" w:customStyle="1" w:styleId="62">
    <w:name w:val="Знак Знак6"/>
    <w:rsid w:val="00F54731"/>
    <w:rPr>
      <w:rFonts w:ascii="Times New Roman" w:hAnsi="Times New Roman" w:cs="Times New Roman" w:hint="default"/>
      <w:sz w:val="16"/>
      <w:szCs w:val="16"/>
    </w:rPr>
  </w:style>
  <w:style w:type="character" w:customStyle="1" w:styleId="42">
    <w:name w:val="Знак Знак4"/>
    <w:rsid w:val="00F54731"/>
    <w:rPr>
      <w:b/>
      <w:bCs/>
      <w:sz w:val="24"/>
      <w:szCs w:val="24"/>
      <w:lang w:val="ru-RU" w:eastAsia="ru-RU" w:bidi="ar-SA"/>
    </w:rPr>
  </w:style>
  <w:style w:type="character" w:customStyle="1" w:styleId="3d">
    <w:name w:val="Знак Знак3"/>
    <w:aliases w:val="Знак1 Знак Знак Знак"/>
    <w:semiHidden/>
    <w:locked/>
    <w:rsid w:val="00F54731"/>
    <w:rPr>
      <w:sz w:val="24"/>
      <w:lang w:val="ru-RU" w:eastAsia="ru-RU" w:bidi="ar-SA"/>
    </w:rPr>
  </w:style>
  <w:style w:type="paragraph" w:styleId="aff6">
    <w:name w:val="No Spacing"/>
    <w:link w:val="aff5"/>
    <w:uiPriority w:val="1"/>
    <w:qFormat/>
    <w:rsid w:val="00F54731"/>
    <w:pPr>
      <w:spacing w:after="0" w:line="240" w:lineRule="auto"/>
    </w:pPr>
    <w:rPr>
      <w:rFonts w:ascii="Times New Roman" w:eastAsiaTheme="minorEastAsia" w:hAnsi="Times New Roman" w:cs="Times New Roman"/>
      <w:lang w:eastAsia="ru-RU"/>
    </w:rPr>
  </w:style>
  <w:style w:type="character" w:customStyle="1" w:styleId="1fc">
    <w:name w:val="Обычный1 Знак"/>
    <w:uiPriority w:val="99"/>
    <w:locked/>
    <w:rsid w:val="00F54731"/>
    <w:rPr>
      <w:rFonts w:ascii="Arial" w:eastAsia="Calibri" w:hAnsi="Arial" w:cs="Times New Roman" w:hint="default"/>
      <w:kern w:val="2"/>
      <w:szCs w:val="20"/>
    </w:rPr>
  </w:style>
  <w:style w:type="character" w:customStyle="1" w:styleId="2f6">
    <w:name w:val="Основной текст (2)"/>
    <w:rsid w:val="00F5473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table" w:styleId="affff8">
    <w:name w:val="Table Elegant"/>
    <w:basedOn w:val="a2"/>
    <w:semiHidden/>
    <w:unhideWhenUsed/>
    <w:rsid w:val="00F547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aps/>
        <w:color w:val="auto"/>
      </w:rPr>
      <w:tblPr/>
      <w:tcPr>
        <w:tcBorders>
          <w:tl2br w:val="none" w:sz="0" w:space="0" w:color="auto"/>
          <w:tr2bl w:val="none" w:sz="0" w:space="0" w:color="auto"/>
        </w:tcBorders>
      </w:tcPr>
    </w:tblStylePr>
  </w:style>
  <w:style w:type="table" w:customStyle="1" w:styleId="TableGridReport1">
    <w:name w:val="Table Grid Report1"/>
    <w:basedOn w:val="a2"/>
    <w:rsid w:val="00F547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Сетка таблицы1"/>
    <w:basedOn w:val="a2"/>
    <w:uiPriority w:val="59"/>
    <w:rsid w:val="00F54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0"/>
    <w:semiHidden/>
    <w:unhideWhenUsed/>
    <w:rsid w:val="00F54731"/>
    <w:pPr>
      <w:numPr>
        <w:numId w:val="8"/>
      </w:numPr>
      <w:contextualSpacing/>
    </w:pPr>
  </w:style>
  <w:style w:type="paragraph" w:styleId="4">
    <w:name w:val="List Bullet 4"/>
    <w:basedOn w:val="a0"/>
    <w:semiHidden/>
    <w:unhideWhenUsed/>
    <w:rsid w:val="00F54731"/>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A%D0%B0%D0%B7%D0%B0%D0%BA%D0%BE%D0%B2%D0%BE_(%D0%98%D0%B2%D0%B0%D0%BD%D0%BE%D0%B2%D1%81%D0%BA%D0%B0%D1%8F_%D0%BE%D0%B1%D0%BB%D0%B0%D1%81%D1%82%D1%8C)" TargetMode="External"/><Relationship Id="rId21"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2" Type="http://schemas.openxmlformats.org/officeDocument/2006/relationships/hyperlink" Target="https://ru.wikipedia.org/wiki/%D0%91%D0%B0%D1%80%D1%81%D0%BA%D0%BE%D0%B5_(%D0%98%D0%B2%D0%B0%D0%BD%D0%BE%D0%B2%D1%81%D0%BA%D0%B0%D1%8F_%D0%BE%D0%B1%D0%BB%D0%B0%D1%81%D1%82%D1%8C)" TargetMode="External"/><Relationship Id="rId63" Type="http://schemas.openxmlformats.org/officeDocument/2006/relationships/hyperlink" Target="https://ru.wikipedia.org/wiki/%D0%9A%D1%80%D0%B0%D1%81%D0%BD%D0%B0%D1%8F_(%D0%98%D0%B2%D0%B0%D0%BD%D0%BE%D0%B2%D1%81%D0%BA%D0%B0%D1%8F_%D0%BE%D0%B1%D0%BB%D0%B0%D1%81%D1%82%D1%8C)" TargetMode="External"/><Relationship Id="rId84" Type="http://schemas.openxmlformats.org/officeDocument/2006/relationships/hyperlink" Target="https://ru.wikipedia.org/wiki/%D0%A0%D1%8B%D0%B1%D0%B8%D0%BD%D0%BE_(%D0%98%D0%B2%D0%B0%D0%BD%D0%BE%D0%B2%D1%81%D0%BA%D0%B0%D1%8F_%D0%BE%D0%B1%D0%BB%D0%B0%D1%81%D1%82%D1%8C)" TargetMode="External"/><Relationship Id="rId138" Type="http://schemas.openxmlformats.org/officeDocument/2006/relationships/hyperlink" Target="https://ru.wikipedia.org/wiki/%D0%9F%D0%B5%D1%82%D1%80%D0%BE%D0%B2%D0%BE_(%D0%9F%D0%B0%D0%BB%D0%B5%D1%85%D1%81%D0%BA%D0%B8%D0%B9_%D1%80%D0%B0%D0%B9%D0%BE%D0%BD)" TargetMode="External"/><Relationship Id="rId159" Type="http://schemas.openxmlformats.org/officeDocument/2006/relationships/hyperlink" Target="consultantplus://offline/ref=83AA518746CB46A922F2E39F899668DD19E9F8155C97F6537BD1A5DDBC278247A96497AA8FF23CE6893548123A1E932753D1B123E383b1sEP" TargetMode="External"/><Relationship Id="rId170" Type="http://schemas.openxmlformats.org/officeDocument/2006/relationships/image" Target="media/image8.wmf"/><Relationship Id="rId191" Type="http://schemas.openxmlformats.org/officeDocument/2006/relationships/footer" Target="footer1.xml"/><Relationship Id="rId107" Type="http://schemas.openxmlformats.org/officeDocument/2006/relationships/hyperlink" Target="https://ru.wikipedia.org/wiki/%D0%93%D0%B0%D1%80%D0%B8_(%D0%9F%D0%B0%D0%BB%D0%B5%D1%85%D1%81%D0%BA%D0%B8%D0%B9_%D1%80%D0%B0%D0%B9%D0%BE%D0%BD)" TargetMode="External"/><Relationship Id="rId11"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2"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3" Type="http://schemas.openxmlformats.org/officeDocument/2006/relationships/hyperlink" Target="https://ru.wikipedia.org/wiki/%D0%94%D1%83%D0%B1%D0%BE%D0%BA%D0%BE%D0%BB%D0%B8%D1%85%D0%B0_(%D0%9F%D0%B0%D0%BB%D0%B5%D1%85%D1%81%D0%BA%D0%B8%D0%B9_%D1%80%D0%B0%D0%B9%D0%BE%D0%BD)" TargetMode="External"/><Relationship Id="rId74" Type="http://schemas.openxmlformats.org/officeDocument/2006/relationships/hyperlink" Target="https://ru.wikipedia.org/wiki/%D0%9D%D0%B8%D0%BA%D0%BE%D0%BD%D0%BE%D0%B2%D0%BE_(%D0%9F%D0%B0%D0%BB%D0%B5%D1%85%D1%81%D0%BA%D0%B8%D0%B9_%D1%80%D0%B0%D0%B9%D0%BE%D0%BD)" TargetMode="External"/><Relationship Id="rId128" Type="http://schemas.openxmlformats.org/officeDocument/2006/relationships/hyperlink" Target="https://ru.wikipedia.org/wiki/%D0%9C%D0%B0%D0%BB%D0%B8%D0%BD%D0%BE%D0%B2%D0%BE_(%D0%9F%D0%B0%D0%BB%D0%B5%D1%85%D1%81%D0%BA%D0%B8%D0%B9_%D1%80%D0%B0%D0%B9%D0%BE%D0%BD)" TargetMode="External"/><Relationship Id="rId149" Type="http://schemas.openxmlformats.org/officeDocument/2006/relationships/hyperlink" Target="https://ru.wikipedia.org/wiki/%D0%A3%D0%BB%D1%8C%D1%8F%D0%BD%D0%B8%D1%85%D0%B0_(%D0%98%D0%B2%D0%B0%D0%BD%D0%BE%D0%B2%D1%81%D0%BA%D0%B0%D1%8F_%D0%BE%D0%B1%D0%BB%D0%B0%D1%81%D1%82%D1%8C)" TargetMode="External"/><Relationship Id="rId5" Type="http://schemas.openxmlformats.org/officeDocument/2006/relationships/webSettings" Target="webSettings.xml"/><Relationship Id="rId95" Type="http://schemas.openxmlformats.org/officeDocument/2006/relationships/hyperlink" Target="https://ru.wikipedia.org/wiki/%D0%A8%D0%BE%D0%BB%D0%BE%D1%85%D0%BE%D0%B2%D0%BE_(%D0%98%D0%B2%D0%B0%D0%BD%D0%BE%D0%B2%D1%81%D0%BA%D0%B0%D1%8F_%D0%BE%D0%B1%D0%BB%D0%B0%D1%81%D1%82%D1%8C)" TargetMode="External"/><Relationship Id="rId160" Type="http://schemas.openxmlformats.org/officeDocument/2006/relationships/hyperlink" Target="http://www.consultant.ru/document/cons_doc_LAW_370381/906b3e51e3ca62c51d9ff5a89c2e5bfdcb1e581f/" TargetMode="External"/><Relationship Id="rId181" Type="http://schemas.openxmlformats.org/officeDocument/2006/relationships/image" Target="media/image19.wmf"/><Relationship Id="rId22"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3" Type="http://schemas.openxmlformats.org/officeDocument/2006/relationships/hyperlink" Target="https://ru.wikipedia.org/wiki/%D0%91%D0%BE%D1%80%D0%BE%D0%B4%D0%B8%D0%BD%D0%BE_(%D0%9F%D0%B0%D0%BB%D0%B5%D1%85%D1%81%D0%BA%D0%B8%D0%B9_%D1%80%D0%B0%D0%B9%D0%BE%D0%BD)" TargetMode="External"/><Relationship Id="rId64" Type="http://schemas.openxmlformats.org/officeDocument/2006/relationships/hyperlink" Target="https://ru.wikipedia.org/wiki/%D0%9A%D1%83%D1%80%D0%B8%D0%BB%D0%B8%D1%85%D0%B0_(%D0%9F%D0%B0%D0%BB%D0%B5%D1%85%D1%81%D0%BA%D0%B8%D0%B9_%D1%80%D0%B0%D0%B9%D0%BE%D0%BD)" TargetMode="External"/><Relationship Id="rId118" Type="http://schemas.openxmlformats.org/officeDocument/2006/relationships/hyperlink" Target="https://ru.wikipedia.org/wiki/%D0%9A%D0%B0%D0%BC%D0%B5%D0%BD%D0%BD%D0%BE%D0%B2%D0%BE_(%D0%98%D0%B2%D0%B0%D0%BD%D0%BE%D0%B2%D1%81%D0%BA%D0%B0%D1%8F_%D0%BE%D0%B1%D0%BB%D0%B0%D1%81%D1%82%D1%8C)" TargetMode="External"/><Relationship Id="rId139" Type="http://schemas.openxmlformats.org/officeDocument/2006/relationships/hyperlink" Target="https://ru.wikipedia.org/wiki/%D0%9F%D0%BE%D0%B4%D0%BB%D0%B5%D1%81%D0%BD%D0%BE%D0%B2%D0%BE_(%D0%98%D0%B2%D0%B0%D0%BD%D0%BE%D0%B2%D1%81%D0%BA%D0%B0%D1%8F_%D0%BE%D0%B1%D0%BB%D0%B0%D1%81%D1%82%D1%8C)" TargetMode="External"/><Relationship Id="rId85" Type="http://schemas.openxmlformats.org/officeDocument/2006/relationships/hyperlink" Target="https://ru.wikipedia.org/wiki/%D0%A1%D0%B0%D0%BA%D1%83%D0%BB%D0%B8%D0%BD%D0%BE_(%D0%9F%D0%B0%D0%BB%D0%B5%D1%85%D1%81%D0%BA%D0%B8%D0%B9_%D1%80%D0%B0%D0%B9%D0%BE%D0%BD)" TargetMode="External"/><Relationship Id="rId150" Type="http://schemas.openxmlformats.org/officeDocument/2006/relationships/hyperlink" Target="https://ru.wikipedia.org/wiki/%D0%A4%D0%B0%D0%BB%D1%8E%D1%88%D0%B8%D0%BD%D0%BE_(%D0%9F%D0%B0%D0%BB%D0%B5%D1%85%D1%81%D0%BA%D0%B8%D0%B9_%D1%80%D0%B0%D0%B9%D0%BE%D0%BD)" TargetMode="External"/><Relationship Id="rId171" Type="http://schemas.openxmlformats.org/officeDocument/2006/relationships/image" Target="media/image9.wmf"/><Relationship Id="rId192" Type="http://schemas.openxmlformats.org/officeDocument/2006/relationships/footer" Target="footer2.xml"/><Relationship Id="rId12"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3"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108" Type="http://schemas.openxmlformats.org/officeDocument/2006/relationships/hyperlink" Target="https://ru.wikipedia.org/wiki/%D0%93%D0%B0%D1%80%D0%B8%D0%BD%D0%BE_(%D0%98%D0%B2%D0%B0%D0%BD%D0%BE%D0%B2%D1%81%D0%BA%D0%B0%D1%8F_%D0%BE%D0%B1%D0%BB%D0%B0%D1%81%D1%82%D1%8C)" TargetMode="External"/><Relationship Id="rId129" Type="http://schemas.openxmlformats.org/officeDocument/2006/relationships/hyperlink" Target="https://ru.wikipedia.org/wiki/%D0%9C%D0%BE%D1%80%D1%8B%D0%B3%D0%B8%D0%BD%D0%BE" TargetMode="External"/><Relationship Id="rId54" Type="http://schemas.openxmlformats.org/officeDocument/2006/relationships/hyperlink" Target="https://ru.wikipedia.org/wiki/%D0%96%D1%83%D0%BA%D0%BE%D0%B2%D0%BE_(%D0%9F%D0%B0%D0%BB%D0%B5%D1%85%D1%81%D0%BA%D0%B8%D0%B9_%D1%80%D0%B0%D0%B9%D0%BE%D0%BD)" TargetMode="External"/><Relationship Id="rId75" Type="http://schemas.openxmlformats.org/officeDocument/2006/relationships/hyperlink" Target="https://ru.wikipedia.org/wiki/%D0%9E%D0%BA%D1%83%D0%BB%D1%8C%D1%86%D0%B5%D0%B2%D0%BE" TargetMode="External"/><Relationship Id="rId96" Type="http://schemas.openxmlformats.org/officeDocument/2006/relationships/hyperlink" Target="https://ru.wikipedia.org/wiki/%D0%AE%D1%80%D0%BA%D0%B8%D0%BD%D0%BE_(%D0%9F%D0%B0%D0%BB%D0%B5%D1%85%D1%81%D0%BA%D0%B8%D0%B9_%D1%80%D0%B0%D0%B9%D0%BE%D0%BD)" TargetMode="External"/><Relationship Id="rId140" Type="http://schemas.openxmlformats.org/officeDocument/2006/relationships/hyperlink" Target="https://ru.wikipedia.org/wiki/%D0%9F%D0%BE%D0%BC%D0%BE%D0%B3%D0%B0%D0%BB%D0%BE%D0%B2%D0%BE_(%D0%98%D0%B2%D0%B0%D0%BD%D0%BE%D0%B2%D1%81%D0%BA%D0%B0%D1%8F_%D0%BE%D0%B1%D0%BB%D0%B0%D1%81%D1%82%D1%8C)" TargetMode="External"/><Relationship Id="rId161" Type="http://schemas.openxmlformats.org/officeDocument/2006/relationships/hyperlink" Target="http://www.consultant.ru/document/cons_doc_LAW_356892/4c65ff0f232195d8dccc08535d2c3923d5b67f1c/" TargetMode="External"/><Relationship Id="rId182" Type="http://schemas.openxmlformats.org/officeDocument/2006/relationships/image" Target="media/image20.wmf"/><Relationship Id="rId6" Type="http://schemas.openxmlformats.org/officeDocument/2006/relationships/footnotes" Target="footnotes.xml"/><Relationship Id="rId23"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119" Type="http://schemas.openxmlformats.org/officeDocument/2006/relationships/hyperlink" Target="https://ru.wikipedia.org/wiki/%D0%9A%D0%BE%D0%B6%D0%B5%D0%B2%D0%BD%D0%B8%D0%BA%D0%BE%D0%B2%D0%BE_(%D0%9F%D0%B0%D0%BB%D0%B5%D1%85%D1%81%D0%BA%D0%B8%D0%B9_%D1%80%D0%B0%D0%B9%D0%BE%D0%BD)" TargetMode="External"/><Relationship Id="rId44" Type="http://schemas.openxmlformats.org/officeDocument/2006/relationships/hyperlink" Target="https://ru.wikipedia.org/wiki/%D0%91%D1%80%D0%B0%D0%B6%D0%BD%D0%BE%D0%B2%D0%BE" TargetMode="External"/><Relationship Id="rId65" Type="http://schemas.openxmlformats.org/officeDocument/2006/relationships/hyperlink" Target="https://ru.wikipedia.org/wiki/%D0%9B%D0%B5%D0%B2%D0%B8%D0%BD%D0%BE_(%D0%9F%D0%B0%D0%BB%D0%B5%D1%85%D1%81%D0%BA%D0%B8%D0%B9_%D1%80%D0%B0%D0%B9%D0%BE%D0%BD)" TargetMode="External"/><Relationship Id="rId86" Type="http://schemas.openxmlformats.org/officeDocument/2006/relationships/hyperlink" Target="https://ru.wikipedia.org/wiki/%D0%A1%D0%BE%D0%B9%D0%BC%D0%B8%D1%86%D1%8B" TargetMode="External"/><Relationship Id="rId130" Type="http://schemas.openxmlformats.org/officeDocument/2006/relationships/hyperlink" Target="https://ru.wikipedia.org/wiki/%D0%9C%D1%8F%D1%81%D0%BD%D0%B8%D0%BA%D0%BE%D0%B2%D0%BE_(%D0%9F%D0%B0%D0%BB%D0%B5%D1%85%D1%81%D0%BA%D0%B8%D0%B9_%D1%80%D0%B0%D0%B9%D0%BE%D0%BD)" TargetMode="External"/><Relationship Id="rId151" Type="http://schemas.openxmlformats.org/officeDocument/2006/relationships/hyperlink" Target="https://ru.wikipedia.org/wiki/%D0%A4%D0%B5%D0%B4%D1%83%D1%80%D0%B8%D1%85%D0%B0" TargetMode="External"/><Relationship Id="rId172" Type="http://schemas.openxmlformats.org/officeDocument/2006/relationships/image" Target="media/image10.wmf"/><Relationship Id="rId193" Type="http://schemas.openxmlformats.org/officeDocument/2006/relationships/fontTable" Target="fontTable.xml"/><Relationship Id="rId13"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109" Type="http://schemas.openxmlformats.org/officeDocument/2006/relationships/hyperlink" Target="https://ru.wikipedia.org/wiki/%D0%93%D0%BE%D1%80%D0%BE%D0%B4%D0%B8%D0%BB%D0%BE%D0%B2%D0%BE_(%D0%9F%D0%B0%D0%BB%D0%B5%D1%85%D1%81%D0%BA%D0%B8%D0%B9_%D1%80%D0%B0%D0%B9%D0%BE%D0%BD)" TargetMode="External"/><Relationship Id="rId34"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0" Type="http://schemas.openxmlformats.org/officeDocument/2006/relationships/hyperlink" Target="https://ru.wikipedia.org/wiki/%D0%93%D0%BE%D1%80%D0%BE%D0%B4%D0%B8%D0%BB%D0%BE%D0%B2%D0%BE_(%D0%9F%D0%B0%D0%BB%D0%B5%D1%85%D1%81%D0%BA%D0%B8%D0%B9_%D1%80%D0%B0%D0%B9%D0%BE%D0%BD)" TargetMode="External"/><Relationship Id="rId55" Type="http://schemas.openxmlformats.org/officeDocument/2006/relationships/hyperlink" Target="https://ru.wikipedia.org/wiki/%D0%97%D0%B0%D0%BB%D0%B5%D1%81%D1%8C%D0%B5_(%D0%9F%D0%B0%D0%BB%D0%B5%D1%85%D1%81%D0%BA%D0%B8%D0%B9_%D1%80%D0%B0%D0%B9%D0%BE%D0%BD)" TargetMode="External"/><Relationship Id="rId76" Type="http://schemas.openxmlformats.org/officeDocument/2006/relationships/hyperlink" Target="https://ru.wikipedia.org/wiki/%D0%9E%D0%BD%D1%83%D1%87%D0%B5%D0%B2%D0%BE" TargetMode="External"/><Relationship Id="rId97" Type="http://schemas.openxmlformats.org/officeDocument/2006/relationships/hyperlink" Target="https://ru.wikipedia.org/wiki/%D0%AF%D0%BA%D0%BE%D0%B2%D0%BB%D0%B5%D0%B2%D0%BE_(%D0%9F%D0%B0%D0%BB%D0%B5%D1%85%D1%81%D0%BA%D0%B8%D0%B9_%D1%80%D0%B0%D0%B9%D0%BE%D0%BD)" TargetMode="External"/><Relationship Id="rId104" Type="http://schemas.openxmlformats.org/officeDocument/2006/relationships/hyperlink" Target="https://ru.wikipedia.org/wiki/%D0%92%D0%B0%D1%80%D0%B5%D0%B5%D0%B2%D0%BE" TargetMode="External"/><Relationship Id="rId120" Type="http://schemas.openxmlformats.org/officeDocument/2006/relationships/hyperlink" Target="https://ru.wikipedia.org/wiki/%D0%9A%D0%BE%D0%BB%D0%B7%D0%B0%D0%BA%D0%B8_(%D0%98%D0%B2%D0%B0%D0%BD%D0%BE%D0%B2%D1%81%D0%BA%D0%B0%D1%8F_%D0%BE%D0%B1%D0%BB%D0%B0%D1%81%D1%82%D1%8C)" TargetMode="External"/><Relationship Id="rId125" Type="http://schemas.openxmlformats.org/officeDocument/2006/relationships/hyperlink" Target="https://ru.wikipedia.org/wiki/%D0%9B%D0%B8%D0%BD%D1%91%D0%B2%D0%BE_(%D0%98%D0%B2%D0%B0%D0%BD%D0%BE%D0%B2%D1%81%D0%BA%D0%B0%D1%8F_%D0%BE%D0%B1%D0%BB%D0%B0%D1%81%D1%82%D1%8C)" TargetMode="External"/><Relationship Id="rId141" Type="http://schemas.openxmlformats.org/officeDocument/2006/relationships/hyperlink" Target="https://ru.wikipedia.org/wiki/%D0%9F%D0%BE%D1%87%D0%B8%D0%BD%D0%BE%D0%BA_(%D0%9F%D0%B0%D0%BB%D0%B5%D1%85%D1%81%D0%BA%D0%B8%D0%B9_%D1%80%D0%B0%D0%B9%D0%BE%D0%BD)" TargetMode="External"/><Relationship Id="rId146" Type="http://schemas.openxmlformats.org/officeDocument/2006/relationships/hyperlink" Target="https://ru.wikipedia.org/wiki/%D0%A1%D0%BF%D0%B0%D1%81-%D0%A8%D0%B5%D0%BB%D1%83%D1%82%D0%B8%D0%BD%D0%BE" TargetMode="External"/><Relationship Id="rId167" Type="http://schemas.openxmlformats.org/officeDocument/2006/relationships/image" Target="media/image5.wmf"/><Relationship Id="rId188"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https://ru.wikipedia.org/wiki/%D0%9C%D1%8F%D1%81%D0%BD%D0%B8%D0%BA%D0%BE%D0%B2%D0%BE_(%D0%9F%D0%B0%D0%BB%D0%B5%D1%85%D1%81%D0%BA%D0%B8%D0%B9_%D1%80%D0%B0%D0%B9%D0%BE%D0%BD)" TargetMode="External"/><Relationship Id="rId92" Type="http://schemas.openxmlformats.org/officeDocument/2006/relationships/hyperlink" Target="https://ru.wikipedia.org/wiki/%D0%A4%D0%B5%D0%B4%D1%83%D1%80%D0%B8%D1%85%D0%B0" TargetMode="External"/><Relationship Id="rId162" Type="http://schemas.openxmlformats.org/officeDocument/2006/relationships/hyperlink" Target="consultantplus://offline/ref=83AA518746CB46A922F2E39F899668DD1CE1F41355C7A1512A84ABD8B477CA57E7219AAB8FF33CEADE6F581673499F3B53CEAE20FD801600bEs6P" TargetMode="External"/><Relationship Id="rId183" Type="http://schemas.openxmlformats.org/officeDocument/2006/relationships/image" Target="media/image21.wmf"/><Relationship Id="rId2" Type="http://schemas.openxmlformats.org/officeDocument/2006/relationships/styles" Target="styles.xml"/><Relationship Id="rId29"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24"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0"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5" Type="http://schemas.openxmlformats.org/officeDocument/2006/relationships/hyperlink" Target="https://ru.wikipedia.org/wiki/%D0%92%D0%B0%D1%80%D0%B5%D0%B5%D0%B2%D0%BE" TargetMode="External"/><Relationship Id="rId66" Type="http://schemas.openxmlformats.org/officeDocument/2006/relationships/hyperlink" Target="https://ru.wikipedia.org/wiki/%D0%9B%D0%B8%D0%BD%D1%91%D0%B2%D0%BE_(%D0%98%D0%B2%D0%B0%D0%BD%D0%BE%D0%B2%D1%81%D0%BA%D0%B0%D1%8F_%D0%BE%D0%B1%D0%BB%D0%B0%D1%81%D1%82%D1%8C)" TargetMode="External"/><Relationship Id="rId87" Type="http://schemas.openxmlformats.org/officeDocument/2006/relationships/hyperlink" Target="https://ru.wikipedia.org/wiki/%D0%A1%D0%BF%D0%B0%D1%81-%D0%A8%D0%B5%D0%BB%D1%83%D1%82%D0%B8%D0%BD%D0%BE" TargetMode="External"/><Relationship Id="rId110" Type="http://schemas.openxmlformats.org/officeDocument/2006/relationships/hyperlink" Target="https://ru.wikipedia.org/wiki/%D0%93%D1%80%D0%B8%D0%B3%D0%BE%D1%80%D0%BE%D0%B2%D0%BE_(%D0%9F%D0%B0%D0%BB%D0%B5%D1%85%D1%81%D0%BA%D0%B8%D0%B9_%D1%80%D0%B0%D0%B9%D0%BE%D0%BD)" TargetMode="External"/><Relationship Id="rId115" Type="http://schemas.openxmlformats.org/officeDocument/2006/relationships/hyperlink" Target="https://ru.wikipedia.org/wiki/%D0%97%D0%B8%D0%BC%D0%BD%D0%B8%D1%86%D1%8B_%D0%9C%D0%B0%D0%BB%D1%8B%D0%B5" TargetMode="External"/><Relationship Id="rId131" Type="http://schemas.openxmlformats.org/officeDocument/2006/relationships/hyperlink" Target="https://ru.wikipedia.org/wiki/%D0%9D%D0%B0%D0%B7%D0%B0%D1%80%D1%8C%D0%B5%D0%B2%D0%BE_(%D0%98%D0%B2%D0%B0%D0%BD%D0%BE%D0%B2%D1%81%D0%BA%D0%B0%D1%8F_%D0%BE%D0%B1%D0%BB%D0%B0%D1%81%D1%82%D1%8C)" TargetMode="External"/><Relationship Id="rId136" Type="http://schemas.openxmlformats.org/officeDocument/2006/relationships/hyperlink" Target="https://ru.wikipedia.org/wiki/%D0%9F%D0%B5%D0%BD%D1%8C%D0%BA%D0%B8_(%D0%9F%D0%B0%D0%BB%D0%B5%D1%85%D1%81%D0%BA%D0%B8%D0%B9_%D1%80%D0%B0%D0%B9%D0%BE%D0%BD)" TargetMode="External"/><Relationship Id="rId157" Type="http://schemas.openxmlformats.org/officeDocument/2006/relationships/hyperlink" Target="consultantplus://offline/ref=83AA518746CB46A922F2E39F899668DD1CE1F41355C0A1512A84ABD8B477CA57E7219AAB8FF33BEFDE6F581673499F3B53CEAE20FD801600bEs6P" TargetMode="External"/><Relationship Id="rId178" Type="http://schemas.openxmlformats.org/officeDocument/2006/relationships/image" Target="media/image16.wmf"/><Relationship Id="rId61" Type="http://schemas.openxmlformats.org/officeDocument/2006/relationships/hyperlink" Target="https://ru.wikipedia.org/wiki/%D0%9A%D0%BE%D0%BB%D0%B7%D0%B0%D0%BA%D0%B8_(%D0%98%D0%B2%D0%B0%D0%BD%D0%BE%D0%B2%D1%81%D0%BA%D0%B0%D1%8F_%D0%BE%D0%B1%D0%BB%D0%B0%D1%81%D1%82%D1%8C)" TargetMode="External"/><Relationship Id="rId82" Type="http://schemas.openxmlformats.org/officeDocument/2006/relationships/hyperlink" Target="https://ru.wikipedia.org/wiki/%D0%9F%D0%BE%D1%87%D0%B8%D0%BD%D0%BE%D0%BA_(%D0%9F%D0%B0%D0%BB%D0%B5%D1%85%D1%81%D0%BA%D0%B8%D0%B9_%D1%80%D0%B0%D0%B9%D0%BE%D0%BD)" TargetMode="External"/><Relationship Id="rId152" Type="http://schemas.openxmlformats.org/officeDocument/2006/relationships/hyperlink" Target="https://ru.wikipedia.org/wiki/%D0%A5%D0%BE%D1%82%D1%91%D0%BD%D0%BE%D0%B2%D0%BE_(%D0%9F%D0%B0%D0%BB%D0%B5%D1%85%D1%81%D0%BA%D0%B8%D0%B9_%D1%80%D0%B0%D0%B9%D0%BE%D0%BD)" TargetMode="External"/><Relationship Id="rId173" Type="http://schemas.openxmlformats.org/officeDocument/2006/relationships/image" Target="media/image11.wmf"/><Relationship Id="rId194" Type="http://schemas.openxmlformats.org/officeDocument/2006/relationships/theme" Target="theme/theme1.xml"/><Relationship Id="rId19"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14"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0"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5"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6" Type="http://schemas.openxmlformats.org/officeDocument/2006/relationships/hyperlink" Target="https://ru.wikipedia.org/wiki/%D0%97%D0%B8%D0%BC%D0%BD%D0%B8%D1%86%D1%8B_%D0%9C%D0%B0%D0%BB%D1%8B%D0%B5" TargetMode="External"/><Relationship Id="rId77" Type="http://schemas.openxmlformats.org/officeDocument/2006/relationships/hyperlink" Target="https://ru.wikipedia.org/wiki/%D0%9F%D0%B5%D0%BD%D1%8C%D0%BA%D0%B8_(%D0%9F%D0%B0%D0%BB%D0%B5%D1%85%D1%81%D0%BA%D0%B8%D0%B9_%D1%80%D0%B0%D0%B9%D0%BE%D0%BD)" TargetMode="External"/><Relationship Id="rId100" Type="http://schemas.openxmlformats.org/officeDocument/2006/relationships/hyperlink" Target="https://ru.wikipedia.org/wiki/%D0%91%D0%B0%D1%80%D1%81%D0%BA%D0%BE%D0%B5_(%D0%98%D0%B2%D0%B0%D0%BD%D0%BE%D0%B2%D1%81%D0%BA%D0%B0%D1%8F_%D0%BE%D0%B1%D0%BB%D0%B0%D1%81%D1%82%D1%8C)" TargetMode="External"/><Relationship Id="rId105" Type="http://schemas.openxmlformats.org/officeDocument/2006/relationships/hyperlink" Target="https://ru.wikipedia.org/wiki/%D0%92%D0%B5%D1%80%D0%B7%D1%8F%D0%BA%D0%B8%D0%BD%D0%BE" TargetMode="External"/><Relationship Id="rId126" Type="http://schemas.openxmlformats.org/officeDocument/2006/relationships/hyperlink" Target="https://ru.wikipedia.org/wiki/%D0%9B%D0%BE%D0%B4%D1%8B%D0%B3%D0%B8%D0%BD%D0%BE_(%D0%9F%D0%B0%D0%BB%D0%B5%D1%85%D1%81%D0%BA%D0%B8%D0%B9_%D1%80%D0%B0%D0%B9%D0%BE%D0%BD)" TargetMode="External"/><Relationship Id="rId147" Type="http://schemas.openxmlformats.org/officeDocument/2006/relationships/hyperlink" Target="https://ru.wikipedia.org/wiki/%D0%A2%D0%B5%D1%80%D0%B5%D1%85%D0%BE%D0%B2%D0%BE_(%D0%9F%D0%B0%D0%BB%D0%B5%D1%85%D1%81%D0%BA%D0%B8%D0%B9_%D1%80%D0%B0%D0%B9%D0%BE%D0%BD)" TargetMode="External"/><Relationship Id="rId168" Type="http://schemas.openxmlformats.org/officeDocument/2006/relationships/image" Target="media/image6.wmf"/><Relationship Id="rId8" Type="http://schemas.openxmlformats.org/officeDocument/2006/relationships/hyperlink" Target="consultantplus://offline/ref=112D2CA7463C204F8D30FE1885700CEFCBF9FF4FABF6CE80E63A6475D9F18C98C8FF19E64636F2AEE624A9A2XBQFL" TargetMode="External"/><Relationship Id="rId51" Type="http://schemas.openxmlformats.org/officeDocument/2006/relationships/hyperlink" Target="https://ru.wikipedia.org/wiki/%D0%93%D1%80%D0%B8%D0%B3%D0%BE%D1%80%D0%BE%D0%B2%D0%BE_(%D0%9F%D0%B0%D0%BB%D0%B5%D1%85%D1%81%D0%BA%D0%B8%D0%B9_%D1%80%D0%B0%D0%B9%D0%BE%D0%BD)" TargetMode="External"/><Relationship Id="rId72" Type="http://schemas.openxmlformats.org/officeDocument/2006/relationships/hyperlink" Target="https://ru.wikipedia.org/wiki/%D0%9D%D0%B0%D0%B7%D0%B0%D1%80%D1%8C%D0%B5%D0%B2%D0%BE_(%D0%98%D0%B2%D0%B0%D0%BD%D0%BE%D0%B2%D1%81%D0%BA%D0%B0%D1%8F_%D0%BE%D0%B1%D0%BB%D0%B0%D1%81%D1%82%D1%8C)" TargetMode="External"/><Relationship Id="rId93" Type="http://schemas.openxmlformats.org/officeDocument/2006/relationships/hyperlink" Target="https://ru.wikipedia.org/wiki/%D0%A5%D0%BE%D1%82%D1%91%D0%BD%D0%BE%D0%B2%D0%BE_(%D0%9F%D0%B0%D0%BB%D0%B5%D1%85%D1%81%D0%BA%D0%B8%D0%B9_%D1%80%D0%B0%D0%B9%D0%BE%D0%BD)" TargetMode="External"/><Relationship Id="rId98" Type="http://schemas.openxmlformats.org/officeDocument/2006/relationships/image" Target="media/image1.png"/><Relationship Id="rId121" Type="http://schemas.openxmlformats.org/officeDocument/2006/relationships/hyperlink" Target="https://ru.wikipedia.org/wiki/%D0%9A%D0%BE%D1%87%D0%BA%D0%B8%D0%BD%D0%BE_(%D0%98%D0%B2%D0%B0%D0%BD%D0%BE%D0%B2%D1%81%D0%BA%D0%B0%D1%8F_%D0%BE%D0%B1%D0%BB%D0%B0%D1%81%D1%82%D1%8C)" TargetMode="External"/><Relationship Id="rId142" Type="http://schemas.openxmlformats.org/officeDocument/2006/relationships/hyperlink" Target="https://ru.wikipedia.org/wiki/%D0%9F%D1%80%D0%B8%D0%B2%D0%B0%D0%BB%D1%8C%D0%B5_(%D0%98%D0%B2%D0%B0%D0%BD%D0%BE%D0%B2%D1%81%D0%BA%D0%B0%D1%8F_%D0%BE%D0%B1%D0%BB%D0%B0%D1%81%D1%82%D1%8C)" TargetMode="External"/><Relationship Id="rId163" Type="http://schemas.openxmlformats.org/officeDocument/2006/relationships/hyperlink" Target="consultantplus://offline/ref=83AA518746CB46A922F2E39F899668DD1CE1F4135EC1A1512A84ABD8B477CA57E7219AAB8FF33BE8DC6F581673499F3B53CEAE20FD801600bEs6P" TargetMode="External"/><Relationship Id="rId184" Type="http://schemas.openxmlformats.org/officeDocument/2006/relationships/image" Target="media/image22.wmf"/><Relationship Id="rId189"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6" Type="http://schemas.openxmlformats.org/officeDocument/2006/relationships/hyperlink" Target="https://ru.wikipedia.org/wiki/%D0%92%D0%B5%D1%80%D0%B7%D1%8F%D0%BA%D0%B8%D0%BD%D0%BE" TargetMode="External"/><Relationship Id="rId67" Type="http://schemas.openxmlformats.org/officeDocument/2006/relationships/hyperlink" Target="https://ru.wikipedia.org/wiki/%D0%9B%D0%BE%D0%B4%D1%8B%D0%B3%D0%B8%D0%BD%D0%BE_(%D0%9F%D0%B0%D0%BB%D0%B5%D1%85%D1%81%D0%BA%D0%B8%D0%B9_%D1%80%D0%B0%D0%B9%D0%BE%D0%BD)" TargetMode="External"/><Relationship Id="rId116" Type="http://schemas.openxmlformats.org/officeDocument/2006/relationships/hyperlink" Target="https://ru.wikipedia.org/wiki/%D0%97%D0%B8%D0%BC%D0%BD%D0%B8%D1%86%D1%8B_%D0%9D%D0%B0%D0%B3%D0%BE%D1%80%D0%BD%D1%8B%D0%B5" TargetMode="External"/><Relationship Id="rId137" Type="http://schemas.openxmlformats.org/officeDocument/2006/relationships/hyperlink" Target="https://ru.wikipedia.org/wiki/%D0%9F%D0%B5%D1%81%D1%82%D0%BE%D0%B2%D0%BE_(%D0%9F%D0%B0%D0%BD%D0%BE%D0%B2%D1%81%D0%BA%D0%BE%D0%B5_%D1%81%D0%B5%D0%BB%D1%8C%D1%81%D0%BA%D0%BE%D0%B5_%D0%BF%D0%BE%D1%81%D0%B5%D0%BB%D0%B5%D0%BD%D0%B8%D0%B5)" TargetMode="External"/><Relationship Id="rId158" Type="http://schemas.openxmlformats.org/officeDocument/2006/relationships/hyperlink" Target="consultantplus://offline/ref=83AA518746CB46A922F2E39F899668DD1CE1F41354C0A1512A84ABD8B477CA57E7219AAB8FF33BE5D86F581673499F3B53CEAE20FD801600bEs6P" TargetMode="External"/><Relationship Id="rId20"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1" Type="http://schemas.openxmlformats.org/officeDocument/2006/relationships/chart" Target="charts/chart1.xml"/><Relationship Id="rId62" Type="http://schemas.openxmlformats.org/officeDocument/2006/relationships/hyperlink" Target="https://ru.wikipedia.org/wiki/%D0%9A%D0%BE%D1%87%D0%BA%D0%B8%D0%BD%D0%BE_(%D0%98%D0%B2%D0%B0%D0%BD%D0%BE%D0%B2%D1%81%D0%BA%D0%B0%D1%8F_%D0%BE%D0%B1%D0%BB%D0%B0%D1%81%D1%82%D1%8C)" TargetMode="External"/><Relationship Id="rId83" Type="http://schemas.openxmlformats.org/officeDocument/2006/relationships/hyperlink" Target="https://ru.wikipedia.org/wiki/%D0%9F%D1%80%D0%B8%D0%B2%D0%B0%D0%BB%D1%8C%D0%B5_(%D0%98%D0%B2%D0%B0%D0%BD%D0%BE%D0%B2%D1%81%D0%BA%D0%B0%D1%8F_%D0%BE%D0%B1%D0%BB%D0%B0%D1%81%D1%82%D1%8C)" TargetMode="External"/><Relationship Id="rId88" Type="http://schemas.openxmlformats.org/officeDocument/2006/relationships/hyperlink" Target="https://ru.wikipedia.org/wiki/%D0%A2%D0%B5%D1%80%D0%B5%D1%85%D0%BE%D0%B2%D0%BE_(%D0%9F%D0%B0%D0%BB%D0%B5%D1%85%D1%81%D0%BA%D0%B8%D0%B9_%D1%80%D0%B0%D0%B9%D0%BE%D0%BD)" TargetMode="External"/><Relationship Id="rId111" Type="http://schemas.openxmlformats.org/officeDocument/2006/relationships/hyperlink" Target="https://ru.wikipedia.org/wiki/%D0%94%D0%BE%D0%B1%D1%80%D1%8F%D1%87%D0%B8%D1%85%D0%B0" TargetMode="External"/><Relationship Id="rId132" Type="http://schemas.openxmlformats.org/officeDocument/2006/relationships/hyperlink" Target="https://ru.wikipedia.org/wiki/%D0%9D%D0%B8%D0%BA%D0%B8%D1%82%D0%B8%D0%BD%D0%BE_(%D0%9F%D0%B0%D0%BB%D0%B5%D1%85%D1%81%D0%BA%D0%B8%D0%B9_%D1%80%D0%B0%D0%B9%D0%BE%D0%BD)" TargetMode="External"/><Relationship Id="rId153" Type="http://schemas.openxmlformats.org/officeDocument/2006/relationships/hyperlink" Target="https://ru.wikipedia.org/wiki/%D0%A8%D0%BE%D0%B3%D0%BE%D1%82%D0%BE%D0%B2%D0%BE" TargetMode="External"/><Relationship Id="rId174" Type="http://schemas.openxmlformats.org/officeDocument/2006/relationships/image" Target="media/image12.wmf"/><Relationship Id="rId179" Type="http://schemas.openxmlformats.org/officeDocument/2006/relationships/image" Target="media/image17.wmf"/><Relationship Id="rId190" Type="http://schemas.openxmlformats.org/officeDocument/2006/relationships/header" Target="header2.xml"/><Relationship Id="rId15"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6"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7" Type="http://schemas.openxmlformats.org/officeDocument/2006/relationships/hyperlink" Target="https://ru.wikipedia.org/wiki/%D0%97%D0%B8%D0%BC%D0%BD%D0%B8%D1%86%D1%8B_%D0%9D%D0%B0%D0%B3%D0%BE%D1%80%D0%BD%D1%8B%D0%B5" TargetMode="External"/><Relationship Id="rId106" Type="http://schemas.openxmlformats.org/officeDocument/2006/relationships/hyperlink" Target="https://ru.wikipedia.org/wiki/%D0%92%D1%8B%D1%81%D1%82%D0%B0%D0%B2%D0%BA%D0%B0_(%D0%9F%D0%B0%D0%BD%D0%BE%D0%B2%D1%81%D0%BA%D0%BE%D0%B5_%D1%81%D0%B5%D0%BB%D1%8C%D1%81%D0%BA%D0%BE%D0%B5_%D0%BF%D0%BE%D1%81%D0%B5%D0%BB%D0%B5%D0%BD%D0%B8%D0%B5)" TargetMode="External"/><Relationship Id="rId127" Type="http://schemas.openxmlformats.org/officeDocument/2006/relationships/hyperlink" Target="https://ru.wikipedia.org/wiki/%D0%9B%D0%BE%D0%BC%D0%B0%D0%BA%D1%81%D0%B8%D0%BD%D0%BE" TargetMode="External"/><Relationship Id="rId10"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1"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2" Type="http://schemas.openxmlformats.org/officeDocument/2006/relationships/hyperlink" Target="https://ru.wikipedia.org/wiki/%D0%94%D0%BE%D0%B1%D1%80%D1%8F%D1%87%D0%B8%D1%85%D0%B0" TargetMode="External"/><Relationship Id="rId73" Type="http://schemas.openxmlformats.org/officeDocument/2006/relationships/hyperlink" Target="https://ru.wikipedia.org/wiki/%D0%9D%D0%B8%D0%BA%D0%B8%D1%82%D0%B8%D0%BD%D0%BE_(%D0%9F%D0%B0%D0%BB%D0%B5%D1%85%D1%81%D0%BA%D0%B8%D0%B9_%D1%80%D0%B0%D0%B9%D0%BE%D0%BD)" TargetMode="External"/><Relationship Id="rId78" Type="http://schemas.openxmlformats.org/officeDocument/2006/relationships/hyperlink" Target="https://ru.wikipedia.org/wiki/%D0%9F%D0%B5%D1%81%D1%82%D0%BE%D0%B2%D0%BE_(%D0%9F%D0%B0%D0%BD%D0%BE%D0%B2%D1%81%D0%BA%D0%BE%D0%B5_%D1%81%D0%B5%D0%BB%D1%8C%D1%81%D0%BA%D0%BE%D0%B5_%D0%BF%D0%BE%D1%81%D0%B5%D0%BB%D0%B5%D0%BD%D0%B8%D0%B5)" TargetMode="External"/><Relationship Id="rId94" Type="http://schemas.openxmlformats.org/officeDocument/2006/relationships/hyperlink" Target="https://ru.wikipedia.org/wiki/%D0%A8%D0%BE%D0%B3%D0%BE%D1%82%D0%BE%D0%B2%D0%BE" TargetMode="External"/><Relationship Id="rId99" Type="http://schemas.openxmlformats.org/officeDocument/2006/relationships/image" Target="media/image2.png"/><Relationship Id="rId101" Type="http://schemas.openxmlformats.org/officeDocument/2006/relationships/hyperlink" Target="https://ru.wikipedia.org/wiki/%D0%91%D0%BE%D1%80%D0%BE%D0%B4%D0%B8%D0%BD%D0%BE_(%D0%9F%D0%B0%D0%BB%D0%B5%D1%85%D1%81%D0%BA%D0%B8%D0%B9_%D1%80%D0%B0%D0%B9%D0%BE%D0%BD)" TargetMode="External"/><Relationship Id="rId122" Type="http://schemas.openxmlformats.org/officeDocument/2006/relationships/hyperlink" Target="https://ru.wikipedia.org/wiki/%D0%9A%D1%80%D0%B0%D1%81%D0%BD%D0%B0%D1%8F_(%D0%98%D0%B2%D0%B0%D0%BD%D0%BE%D0%B2%D1%81%D0%BA%D0%B0%D1%8F_%D0%BE%D0%B1%D0%BB%D0%B0%D1%81%D1%82%D1%8C)" TargetMode="External"/><Relationship Id="rId143" Type="http://schemas.openxmlformats.org/officeDocument/2006/relationships/hyperlink" Target="https://ru.wikipedia.org/wiki/%D0%A0%D1%8B%D0%B1%D0%B8%D0%BD%D0%BE_(%D0%98%D0%B2%D0%B0%D0%BD%D0%BE%D0%B2%D1%81%D0%BA%D0%B0%D1%8F_%D0%BE%D0%B1%D0%BB%D0%B0%D1%81%D1%82%D1%8C)" TargetMode="External"/><Relationship Id="rId148" Type="http://schemas.openxmlformats.org/officeDocument/2006/relationships/hyperlink" Target="https://ru.wikipedia.org/wiki/%D0%A3%D0%B3%D0%BB%D0%B5%D1%86%D1%8B" TargetMode="External"/><Relationship Id="rId164" Type="http://schemas.openxmlformats.org/officeDocument/2006/relationships/hyperlink" Target="http://docs.cntd.ru/document/1200101593" TargetMode="External"/><Relationship Id="rId169" Type="http://schemas.openxmlformats.org/officeDocument/2006/relationships/image" Target="media/image7.wmf"/><Relationship Id="rId185"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hyperlink" Target="consultantplus://offline/ref=112D2CA7463C204F8D30FE1885700CEFCBF9FF4FABF6CE80E63A6475D9F18C98C8FF19E64636F2AEE624A9A2XBQFL" TargetMode="External"/><Relationship Id="rId180" Type="http://schemas.openxmlformats.org/officeDocument/2006/relationships/image" Target="media/image18.wmf"/><Relationship Id="rId26"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7" Type="http://schemas.openxmlformats.org/officeDocument/2006/relationships/hyperlink" Target="https://ru.wikipedia.org/wiki/%D0%92%D1%8B%D1%81%D1%82%D0%B0%D0%B2%D0%BA%D0%B0_(%D0%9F%D0%B0%D0%BD%D0%BE%D0%B2%D1%81%D0%BA%D0%BE%D0%B5_%D1%81%D0%B5%D0%BB%D1%8C%D1%81%D0%BA%D0%BE%D0%B5_%D0%BF%D0%BE%D1%81%D0%B5%D0%BB%D0%B5%D0%BD%D0%B8%D0%B5)" TargetMode="External"/><Relationship Id="rId68" Type="http://schemas.openxmlformats.org/officeDocument/2006/relationships/hyperlink" Target="https://ru.wikipedia.org/wiki/%D0%9B%D0%BE%D0%BC%D0%B0%D0%BA%D1%81%D0%B8%D0%BD%D0%BE" TargetMode="External"/><Relationship Id="rId89" Type="http://schemas.openxmlformats.org/officeDocument/2006/relationships/hyperlink" Target="https://ru.wikipedia.org/wiki/%D0%A3%D0%B3%D0%BB%D0%B5%D1%86%D1%8B" TargetMode="External"/><Relationship Id="rId112" Type="http://schemas.openxmlformats.org/officeDocument/2006/relationships/hyperlink" Target="https://ru.wikipedia.org/wiki/%D0%94%D1%83%D0%B1%D0%BE%D0%BA%D0%BE%D0%BB%D0%B8%D1%85%D0%B0_(%D0%9F%D0%B0%D0%BB%D0%B5%D1%85%D1%81%D0%BA%D0%B8%D0%B9_%D1%80%D0%B0%D0%B9%D0%BE%D0%BD)" TargetMode="External"/><Relationship Id="rId133" Type="http://schemas.openxmlformats.org/officeDocument/2006/relationships/hyperlink" Target="https://ru.wikipedia.org/wiki/%D0%9D%D0%B8%D0%BA%D0%BE%D0%BD%D0%BE%D0%B2%D0%BE_(%D0%9F%D0%B0%D0%BB%D0%B5%D1%85%D1%81%D0%BA%D0%B8%D0%B9_%D1%80%D0%B0%D0%B9%D0%BE%D0%BD)" TargetMode="External"/><Relationship Id="rId154" Type="http://schemas.openxmlformats.org/officeDocument/2006/relationships/hyperlink" Target="https://ru.wikipedia.org/wiki/%D0%A8%D0%BE%D0%BB%D0%BE%D1%85%D0%BE%D0%B2%D0%BE_(%D0%98%D0%B2%D0%B0%D0%BD%D0%BE%D0%B2%D1%81%D0%BA%D0%B0%D1%8F_%D0%BE%D0%B1%D0%BB%D0%B0%D1%81%D1%82%D1%8C)" TargetMode="External"/><Relationship Id="rId175" Type="http://schemas.openxmlformats.org/officeDocument/2006/relationships/image" Target="media/image13.wmf"/><Relationship Id="rId16"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7"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8" Type="http://schemas.openxmlformats.org/officeDocument/2006/relationships/hyperlink" Target="https://ru.wikipedia.org/wiki/%D0%9A%D0%B0%D0%B7%D0%B0%D0%BA%D0%BE%D0%B2%D0%BE_(%D0%98%D0%B2%D0%B0%D0%BD%D0%BE%D0%B2%D1%81%D0%BA%D0%B0%D1%8F_%D0%BE%D0%B1%D0%BB%D0%B0%D1%81%D1%82%D1%8C)" TargetMode="External"/><Relationship Id="rId79" Type="http://schemas.openxmlformats.org/officeDocument/2006/relationships/hyperlink" Target="https://ru.wikipedia.org/wiki/%D0%9F%D0%B5%D1%82%D1%80%D0%BE%D0%B2%D0%BE_(%D0%9F%D0%B0%D0%BB%D0%B5%D1%85%D1%81%D0%BA%D0%B8%D0%B9_%D1%80%D0%B0%D0%B9%D0%BE%D0%BD)" TargetMode="External"/><Relationship Id="rId102" Type="http://schemas.openxmlformats.org/officeDocument/2006/relationships/hyperlink" Target="https://ru.wikipedia.org/wiki/%D0%91%D0%BE%D1%80%D0%BE%D0%B4%D0%B8%D0%BD%D0%BE_(%D0%9F%D0%B0%D0%BB%D0%B5%D1%85%D1%81%D0%BA%D0%B8%D0%B9_%D1%80%D0%B0%D0%B9%D0%BE%D0%BD)" TargetMode="External"/><Relationship Id="rId123" Type="http://schemas.openxmlformats.org/officeDocument/2006/relationships/hyperlink" Target="https://ru.wikipedia.org/wiki/%D0%9A%D1%83%D1%80%D0%B8%D0%BB%D0%B8%D1%85%D0%B0_(%D0%9F%D0%B0%D0%BB%D0%B5%D1%85%D1%81%D0%BA%D0%B8%D0%B9_%D1%80%D0%B0%D0%B9%D0%BE%D0%BD)" TargetMode="External"/><Relationship Id="rId144" Type="http://schemas.openxmlformats.org/officeDocument/2006/relationships/hyperlink" Target="https://ru.wikipedia.org/wiki/%D0%A1%D0%B0%D0%BA%D1%83%D0%BB%D0%B8%D0%BD%D0%BE_(%D0%9F%D0%B0%D0%BB%D0%B5%D1%85%D1%81%D0%BA%D0%B8%D0%B9_%D1%80%D0%B0%D0%B9%D0%BE%D0%BD)" TargetMode="External"/><Relationship Id="rId90" Type="http://schemas.openxmlformats.org/officeDocument/2006/relationships/hyperlink" Target="https://ru.wikipedia.org/wiki/%D0%A3%D0%BB%D1%8C%D1%8F%D0%BD%D0%B8%D1%85%D0%B0_(%D0%98%D0%B2%D0%B0%D0%BD%D0%BE%D0%B2%D1%81%D0%BA%D0%B0%D1%8F_%D0%BE%D0%B1%D0%BB%D0%B0%D1%81%D1%82%D1%8C)" TargetMode="External"/><Relationship Id="rId165" Type="http://schemas.openxmlformats.org/officeDocument/2006/relationships/image" Target="media/image3.wmf"/><Relationship Id="rId186" Type="http://schemas.openxmlformats.org/officeDocument/2006/relationships/image" Target="media/image24.wmf"/><Relationship Id="rId27"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8" Type="http://schemas.openxmlformats.org/officeDocument/2006/relationships/hyperlink" Target="https://ru.wikipedia.org/wiki/%D0%93%D0%B0%D1%80%D0%B8_(%D0%9F%D0%B0%D0%BB%D0%B5%D1%85%D1%81%D0%BA%D0%B8%D0%B9_%D1%80%D0%B0%D0%B9%D0%BE%D0%BD)" TargetMode="External"/><Relationship Id="rId69" Type="http://schemas.openxmlformats.org/officeDocument/2006/relationships/hyperlink" Target="https://ru.wikipedia.org/wiki/%D0%9C%D0%B0%D0%BB%D0%B8%D0%BD%D0%BE%D0%B2%D0%BE_(%D0%9F%D0%B0%D0%BB%D0%B5%D1%85%D1%81%D0%BA%D0%B8%D0%B9_%D1%80%D0%B0%D0%B9%D0%BE%D0%BD)" TargetMode="External"/><Relationship Id="rId113" Type="http://schemas.openxmlformats.org/officeDocument/2006/relationships/hyperlink" Target="https://ru.wikipedia.org/wiki/%D0%96%D1%83%D0%BA%D0%BE%D0%B2%D0%BE_(%D0%9F%D0%B0%D0%BB%D0%B5%D1%85%D1%81%D0%BA%D0%B8%D0%B9_%D1%80%D0%B0%D0%B9%D0%BE%D0%BD)" TargetMode="External"/><Relationship Id="rId134" Type="http://schemas.openxmlformats.org/officeDocument/2006/relationships/hyperlink" Target="https://ru.wikipedia.org/wiki/%D0%9E%D0%BA%D1%83%D0%BB%D1%8C%D1%86%D0%B5%D0%B2%D0%BE" TargetMode="External"/><Relationship Id="rId80" Type="http://schemas.openxmlformats.org/officeDocument/2006/relationships/hyperlink" Target="https://ru.wikipedia.org/wiki/%D0%9F%D0%BE%D0%B4%D0%BB%D0%B5%D1%81%D0%BD%D0%BE%D0%B2%D0%BE_(%D0%98%D0%B2%D0%B0%D0%BD%D0%BE%D0%B2%D1%81%D0%BA%D0%B0%D1%8F_%D0%BE%D0%B1%D0%BB%D0%B0%D1%81%D1%82%D1%8C)" TargetMode="External"/><Relationship Id="rId155" Type="http://schemas.openxmlformats.org/officeDocument/2006/relationships/hyperlink" Target="https://ru.wikipedia.org/wiki/%D0%AE%D1%80%D0%BA%D0%B8%D0%BD%D0%BE_(%D0%9F%D0%B0%D0%BB%D0%B5%D1%85%D1%81%D0%BA%D0%B8%D0%B9_%D1%80%D0%B0%D0%B9%D0%BE%D0%BD)" TargetMode="External"/><Relationship Id="rId176" Type="http://schemas.openxmlformats.org/officeDocument/2006/relationships/image" Target="media/image14.wmf"/><Relationship Id="rId17"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8"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59" Type="http://schemas.openxmlformats.org/officeDocument/2006/relationships/hyperlink" Target="https://ru.wikipedia.org/wiki/%D0%9A%D0%B0%D0%BC%D0%B5%D0%BD%D0%BD%D0%BE%D0%B2%D0%BE_(%D0%98%D0%B2%D0%B0%D0%BD%D0%BE%D0%B2%D1%81%D0%BA%D0%B0%D1%8F_%D0%BE%D0%B1%D0%BB%D0%B0%D1%81%D1%82%D1%8C)" TargetMode="External"/><Relationship Id="rId103" Type="http://schemas.openxmlformats.org/officeDocument/2006/relationships/hyperlink" Target="https://ru.wikipedia.org/wiki/%D0%91%D1%80%D0%B0%D0%B6%D0%BD%D0%BE%D0%B2%D0%BE" TargetMode="External"/><Relationship Id="rId124" Type="http://schemas.openxmlformats.org/officeDocument/2006/relationships/hyperlink" Target="https://ru.wikipedia.org/wiki/%D0%9B%D0%B5%D0%B2%D0%B8%D0%BD%D0%BE_(%D0%9F%D0%B0%D0%BB%D0%B5%D1%85%D1%81%D0%BA%D0%B8%D0%B9_%D1%80%D0%B0%D0%B9%D0%BE%D0%BD)" TargetMode="External"/><Relationship Id="rId70" Type="http://schemas.openxmlformats.org/officeDocument/2006/relationships/hyperlink" Target="https://ru.wikipedia.org/wiki/%D0%9C%D0%BE%D1%80%D1%8B%D0%B3%D0%B8%D0%BD%D0%BE" TargetMode="External"/><Relationship Id="rId91" Type="http://schemas.openxmlformats.org/officeDocument/2006/relationships/hyperlink" Target="https://ru.wikipedia.org/wiki/%D0%A4%D0%B0%D0%BB%D1%8E%D1%88%D0%B8%D0%BD%D0%BE_(%D0%9F%D0%B0%D0%BB%D0%B5%D1%85%D1%81%D0%BA%D0%B8%D0%B9_%D1%80%D0%B0%D0%B9%D0%BE%D0%BD)" TargetMode="External"/><Relationship Id="rId145" Type="http://schemas.openxmlformats.org/officeDocument/2006/relationships/hyperlink" Target="https://ru.wikipedia.org/wiki/%D0%A1%D0%BE%D0%B9%D0%BC%D0%B8%D1%86%D1%8B" TargetMode="External"/><Relationship Id="rId166" Type="http://schemas.openxmlformats.org/officeDocument/2006/relationships/image" Target="media/image4.wmf"/><Relationship Id="rId187" Type="http://schemas.openxmlformats.org/officeDocument/2006/relationships/image" Target="media/image25.wmf"/><Relationship Id="rId1" Type="http://schemas.openxmlformats.org/officeDocument/2006/relationships/numbering" Target="numbering.xml"/><Relationship Id="rId28"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49" Type="http://schemas.openxmlformats.org/officeDocument/2006/relationships/hyperlink" Target="https://ru.wikipedia.org/wiki/%D0%93%D0%B0%D1%80%D0%B8%D0%BD%D0%BE_(%D0%98%D0%B2%D0%B0%D0%BD%D0%BE%D0%B2%D1%81%D0%BA%D0%B0%D1%8F_%D0%BE%D0%B1%D0%BB%D0%B0%D1%81%D1%82%D1%8C)" TargetMode="External"/><Relationship Id="rId114" Type="http://schemas.openxmlformats.org/officeDocument/2006/relationships/hyperlink" Target="https://ru.wikipedia.org/wiki/%D0%97%D0%B0%D0%BB%D0%B5%D1%81%D1%8C%D0%B5_(%D0%9F%D0%B0%D0%BB%D0%B5%D1%85%D1%81%D0%BA%D0%B8%D0%B9_%D1%80%D0%B0%D0%B9%D0%BE%D0%BD)" TargetMode="External"/><Relationship Id="rId60" Type="http://schemas.openxmlformats.org/officeDocument/2006/relationships/hyperlink" Target="https://ru.wikipedia.org/wiki/%D0%9A%D0%BE%D0%B6%D0%B5%D0%B2%D0%BD%D0%B8%D0%BA%D0%BE%D0%B2%D0%BE_(%D0%9F%D0%B0%D0%BB%D0%B5%D1%85%D1%81%D0%BA%D0%B8%D0%B9_%D1%80%D0%B0%D0%B9%D0%BE%D0%BD)" TargetMode="External"/><Relationship Id="rId81" Type="http://schemas.openxmlformats.org/officeDocument/2006/relationships/hyperlink" Target="https://ru.wikipedia.org/wiki/%D0%9F%D0%BE%D0%BC%D0%BE%D0%B3%D0%B0%D0%BB%D0%BE%D0%B2%D0%BE_(%D0%98%D0%B2%D0%B0%D0%BD%D0%BE%D0%B2%D1%81%D0%BA%D0%B0%D1%8F_%D0%BE%D0%B1%D0%BB%D0%B0%D1%81%D1%82%D1%8C)" TargetMode="External"/><Relationship Id="rId135" Type="http://schemas.openxmlformats.org/officeDocument/2006/relationships/hyperlink" Target="https://ru.wikipedia.org/wiki/%D0%9E%D0%BD%D1%83%D1%87%D0%B5%D0%B2%D0%BE" TargetMode="External"/><Relationship Id="rId156" Type="http://schemas.openxmlformats.org/officeDocument/2006/relationships/hyperlink" Target="https://ru.wikipedia.org/wiki/%D0%AF%D0%BA%D0%BE%D0%B2%D0%BB%D0%B5%D0%B2%D0%BE_(%D0%9F%D0%B0%D0%BB%D0%B5%D1%85%D1%81%D0%BA%D0%B8%D0%B9_%D1%80%D0%B0%D0%B9%D0%BE%D0%BD)" TargetMode="External"/><Relationship Id="rId177" Type="http://schemas.openxmlformats.org/officeDocument/2006/relationships/image" Target="media/image15.wmf"/><Relationship Id="rId18"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 Id="rId39" Type="http://schemas.openxmlformats.org/officeDocument/2006/relationships/hyperlink" Target="file:///C:\Users\PC\Desktop\&#1057;&#1054;&#1042;&#1045;&#1058;\&#1056;&#1077;&#1096;&#1077;&#1085;&#1080;&#1103;%20&#1089;&#1086;&#1074;&#1077;&#1090;&#1072;%202023%20&#1075;&#1086;&#1076;\28.11.2023\&#1055;&#1047;&#1047;%202023\&#1055;&#1088;&#1080;&#1083;&#1086;&#1078;&#1077;&#1085;&#1080;&#1077;%201%20&#1075;&#1077;&#1085;.%20&#1087;&#1083;&#1072;&#1085;%20(%20&#1090;&#1086;&#1084;2).doc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Пановское СП</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1812</c:v>
                </c:pt>
                <c:pt idx="1">
                  <c:v>1746</c:v>
                </c:pt>
                <c:pt idx="2">
                  <c:v>1736</c:v>
                </c:pt>
                <c:pt idx="3">
                  <c:v>1677</c:v>
                </c:pt>
                <c:pt idx="4">
                  <c:v>1634</c:v>
                </c:pt>
                <c:pt idx="5">
                  <c:v>1576</c:v>
                </c:pt>
                <c:pt idx="6">
                  <c:v>1550</c:v>
                </c:pt>
                <c:pt idx="7">
                  <c:v>1503</c:v>
                </c:pt>
                <c:pt idx="8">
                  <c:v>1498</c:v>
                </c:pt>
                <c:pt idx="9">
                  <c:v>1467</c:v>
                </c:pt>
                <c:pt idx="10">
                  <c:v>1391</c:v>
                </c:pt>
              </c:numCache>
            </c:numRef>
          </c:val>
          <c:extLst xmlns:c16r2="http://schemas.microsoft.com/office/drawing/2015/06/chart">
            <c:ext xmlns:c16="http://schemas.microsoft.com/office/drawing/2014/chart" uri="{C3380CC4-5D6E-409C-BE32-E72D297353CC}">
              <c16:uniqueId val="{00000000-8FFE-4973-B067-FE6ADEA522BD}"/>
            </c:ext>
          </c:extLst>
        </c:ser>
        <c:ser>
          <c:idx val="1"/>
          <c:order val="1"/>
          <c:tx>
            <c:strRef>
              <c:f>Лист1!$C$1</c:f>
              <c:strCache>
                <c:ptCount val="1"/>
                <c:pt idx="0">
                  <c:v>Палехский район</c:v>
                </c:pt>
              </c:strCache>
            </c:strRef>
          </c:tx>
          <c:invertIfNegative val="0"/>
          <c:dLbls>
            <c:dLbl>
              <c:idx val="0"/>
              <c:layout>
                <c:manualLayout>
                  <c:x val="4.6296296296296406E-3"/>
                  <c:y val="-7.1428571428571494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FFE-4973-B067-FE6ADEA522BD}"/>
                </c:ext>
              </c:extLst>
            </c:dLbl>
            <c:dLbl>
              <c:idx val="1"/>
              <c:layout>
                <c:manualLayout>
                  <c:x val="0"/>
                  <c:y val="-8.333333333333344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FFE-4973-B067-FE6ADEA522BD}"/>
                </c:ext>
              </c:extLst>
            </c:dLbl>
            <c:dLbl>
              <c:idx val="2"/>
              <c:layout>
                <c:manualLayout>
                  <c:x val="2.3148148148148147E-3"/>
                  <c:y val="-8.333333333333344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FFE-4973-B067-FE6ADEA522BD}"/>
                </c:ext>
              </c:extLst>
            </c:dLbl>
            <c:dLbl>
              <c:idx val="3"/>
              <c:layout>
                <c:manualLayout>
                  <c:x val="9.2592592592592882E-3"/>
                  <c:y val="-7.1428571428571494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FFE-4973-B067-FE6ADEA522BD}"/>
                </c:ext>
              </c:extLst>
            </c:dLbl>
            <c:dLbl>
              <c:idx val="4"/>
              <c:layout>
                <c:manualLayout>
                  <c:x val="6.9444444444444545E-3"/>
                  <c:y val="-7.9365079365079416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FFE-4973-B067-FE6ADEA522BD}"/>
                </c:ext>
              </c:extLst>
            </c:dLbl>
            <c:dLbl>
              <c:idx val="5"/>
              <c:layout>
                <c:manualLayout>
                  <c:x val="4.6296296296296406E-3"/>
                  <c:y val="-8.7301587301587255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FFE-4973-B067-FE6ADEA522BD}"/>
                </c:ext>
              </c:extLst>
            </c:dLbl>
            <c:dLbl>
              <c:idx val="6"/>
              <c:layout>
                <c:manualLayout>
                  <c:x val="2.3148148148148147E-3"/>
                  <c:y val="-8.333333333333344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FFE-4973-B067-FE6ADEA522BD}"/>
                </c:ext>
              </c:extLst>
            </c:dLbl>
            <c:dLbl>
              <c:idx val="7"/>
              <c:layout>
                <c:manualLayout>
                  <c:x val="0"/>
                  <c:y val="-8.7301587301587255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FFE-4973-B067-FE6ADEA522BD}"/>
                </c:ext>
              </c:extLst>
            </c:dLbl>
            <c:dLbl>
              <c:idx val="8"/>
              <c:layout>
                <c:manualLayout>
                  <c:x val="0"/>
                  <c:y val="-6.7460317460317512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FFE-4973-B067-FE6ADEA522BD}"/>
                </c:ext>
              </c:extLst>
            </c:dLbl>
            <c:dLbl>
              <c:idx val="9"/>
              <c:layout>
                <c:manualLayout>
                  <c:x val="0"/>
                  <c:y val="-7.1428571428571494E-2"/>
                </c:manualLayout>
              </c:layout>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FFE-4973-B067-FE6ADEA522BD}"/>
                </c:ext>
              </c:extLst>
            </c:dLbl>
            <c:dLbl>
              <c:idx val="10"/>
              <c:layout>
                <c:manualLayout>
                  <c:x val="4.7875523638539804E-3"/>
                  <c:y val="-0.26652940121615232"/>
                </c:manualLayout>
              </c:layout>
              <c:dLblPos val="ctr"/>
              <c:showLegendKey val="0"/>
              <c:showVal val="1"/>
              <c:showCatName val="0"/>
              <c:showSerName val="0"/>
              <c:showPercent val="0"/>
              <c:showBubbleSize val="0"/>
            </c:dLbl>
            <c:spPr>
              <a:noFill/>
              <a:ln>
                <a:noFill/>
              </a:ln>
              <a:effectLst/>
            </c:spPr>
            <c:txPr>
              <a:bodyPr/>
              <a:lstStyle/>
              <a:p>
                <a:pPr>
                  <a:defRPr sz="12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10627</c:v>
                </c:pt>
                <c:pt idx="1">
                  <c:v>10369</c:v>
                </c:pt>
                <c:pt idx="2">
                  <c:v>10175</c:v>
                </c:pt>
                <c:pt idx="3">
                  <c:v>9998</c:v>
                </c:pt>
                <c:pt idx="4">
                  <c:v>9848</c:v>
                </c:pt>
                <c:pt idx="5">
                  <c:v>9661</c:v>
                </c:pt>
                <c:pt idx="6">
                  <c:v>9551</c:v>
                </c:pt>
                <c:pt idx="7">
                  <c:v>9302</c:v>
                </c:pt>
                <c:pt idx="8">
                  <c:v>9207</c:v>
                </c:pt>
                <c:pt idx="9">
                  <c:v>9124</c:v>
                </c:pt>
                <c:pt idx="10">
                  <c:v>8989</c:v>
                </c:pt>
              </c:numCache>
            </c:numRef>
          </c:val>
          <c:extLst xmlns:c16r2="http://schemas.microsoft.com/office/drawing/2015/06/chart">
            <c:ext xmlns:c16="http://schemas.microsoft.com/office/drawing/2014/chart" uri="{C3380CC4-5D6E-409C-BE32-E72D297353CC}">
              <c16:uniqueId val="{0000000B-8FFE-4973-B067-FE6ADEA522BD}"/>
            </c:ext>
          </c:extLst>
        </c:ser>
        <c:dLbls>
          <c:showLegendKey val="0"/>
          <c:showVal val="0"/>
          <c:showCatName val="0"/>
          <c:showSerName val="0"/>
          <c:showPercent val="0"/>
          <c:showBubbleSize val="0"/>
        </c:dLbls>
        <c:gapWidth val="150"/>
        <c:overlap val="100"/>
        <c:axId val="266605568"/>
        <c:axId val="240094016"/>
      </c:barChart>
      <c:catAx>
        <c:axId val="266605568"/>
        <c:scaling>
          <c:orientation val="minMax"/>
        </c:scaling>
        <c:delete val="0"/>
        <c:axPos val="b"/>
        <c:numFmt formatCode="General" sourceLinked="1"/>
        <c:majorTickMark val="out"/>
        <c:minorTickMark val="none"/>
        <c:tickLblPos val="nextTo"/>
        <c:crossAx val="240094016"/>
        <c:crosses val="autoZero"/>
        <c:auto val="1"/>
        <c:lblAlgn val="ctr"/>
        <c:lblOffset val="100"/>
        <c:noMultiLvlLbl val="0"/>
      </c:catAx>
      <c:valAx>
        <c:axId val="240094016"/>
        <c:scaling>
          <c:orientation val="minMax"/>
        </c:scaling>
        <c:delete val="0"/>
        <c:axPos val="l"/>
        <c:majorGridlines/>
        <c:numFmt formatCode="General" sourceLinked="1"/>
        <c:majorTickMark val="out"/>
        <c:minorTickMark val="none"/>
        <c:tickLblPos val="nextTo"/>
        <c:crossAx val="266605568"/>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93</TotalTime>
  <Pages>1</Pages>
  <Words>34648</Words>
  <Characters>197499</Characters>
  <Application>Microsoft Office Word</Application>
  <DocSecurity>0</DocSecurity>
  <Lines>1645</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cp:lastPrinted>2023-11-29T10:12:00Z</cp:lastPrinted>
  <dcterms:created xsi:type="dcterms:W3CDTF">2023-11-29T07:49:00Z</dcterms:created>
  <dcterms:modified xsi:type="dcterms:W3CDTF">2023-11-29T10:13:00Z</dcterms:modified>
</cp:coreProperties>
</file>