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8E7446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8E7446">
              <w:rPr>
                <w:b w:val="0"/>
                <w:color w:val="auto"/>
                <w:sz w:val="28"/>
              </w:rPr>
              <w:t xml:space="preserve">от </w:t>
            </w:r>
            <w:r w:rsidR="00BE25F9">
              <w:rPr>
                <w:b w:val="0"/>
                <w:color w:val="auto"/>
                <w:sz w:val="28"/>
              </w:rPr>
              <w:t>01</w:t>
            </w:r>
            <w:r w:rsidRPr="008E7446">
              <w:rPr>
                <w:b w:val="0"/>
                <w:color w:val="auto"/>
                <w:sz w:val="28"/>
              </w:rPr>
              <w:t>.</w:t>
            </w:r>
            <w:r w:rsidR="008E7446" w:rsidRPr="008E7446">
              <w:rPr>
                <w:b w:val="0"/>
                <w:color w:val="auto"/>
                <w:sz w:val="28"/>
              </w:rPr>
              <w:t>1</w:t>
            </w:r>
            <w:r w:rsidR="00BE25F9">
              <w:rPr>
                <w:b w:val="0"/>
                <w:color w:val="auto"/>
                <w:sz w:val="28"/>
              </w:rPr>
              <w:t>1</w:t>
            </w:r>
            <w:r w:rsidRPr="008E7446">
              <w:rPr>
                <w:b w:val="0"/>
                <w:color w:val="auto"/>
                <w:sz w:val="28"/>
              </w:rPr>
              <w:t xml:space="preserve">.2023 № </w:t>
            </w:r>
            <w:r w:rsidR="00BE25F9">
              <w:rPr>
                <w:b w:val="0"/>
                <w:color w:val="auto"/>
                <w:sz w:val="28"/>
              </w:rPr>
              <w:t>66</w:t>
            </w:r>
            <w:r w:rsidR="008E7446" w:rsidRPr="008E7446">
              <w:rPr>
                <w:b w:val="0"/>
                <w:color w:val="auto"/>
                <w:sz w:val="28"/>
              </w:rPr>
              <w:t>0</w:t>
            </w:r>
            <w:r w:rsidRPr="008E7446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>, с частью 1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2023 год и на плановый период 2024 и 2025 годов»</w:t>
      </w:r>
      <w:r w:rsidR="000850D4">
        <w:rPr>
          <w:sz w:val="28"/>
          <w:szCs w:val="28"/>
        </w:rPr>
        <w:t xml:space="preserve"> от 22 декабря 2022 года № 95</w:t>
      </w:r>
      <w:r w:rsidRPr="0017433D">
        <w:rPr>
          <w:sz w:val="28"/>
          <w:szCs w:val="28"/>
        </w:rPr>
        <w:t xml:space="preserve"> 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433D">
        <w:rPr>
          <w:rFonts w:ascii="Times New Roman" w:hAnsi="Times New Roman" w:cs="Times New Roman"/>
          <w:sz w:val="28"/>
          <w:szCs w:val="28"/>
        </w:rPr>
        <w:t>, предусмотрев на 2023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уменьшив бюджетные ассигнования в сумме </w:t>
      </w:r>
      <w:r w:rsidR="00BE25F9">
        <w:rPr>
          <w:sz w:val="28"/>
          <w:szCs w:val="28"/>
        </w:rPr>
        <w:t>38</w:t>
      </w:r>
      <w:r w:rsidR="00602667">
        <w:rPr>
          <w:sz w:val="28"/>
          <w:szCs w:val="28"/>
        </w:rPr>
        <w:t xml:space="preserve"> </w:t>
      </w:r>
      <w:r w:rsidR="00BE25F9">
        <w:rPr>
          <w:sz w:val="28"/>
          <w:szCs w:val="28"/>
        </w:rPr>
        <w:t>600,00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BE25F9" w:rsidRPr="00BE25F9">
        <w:rPr>
          <w:sz w:val="28"/>
          <w:szCs w:val="28"/>
        </w:rPr>
        <w:t>«Обеспечение жильем молодых семей»</w:t>
      </w:r>
      <w:r w:rsidRPr="0017433D">
        <w:rPr>
          <w:color w:val="000000"/>
          <w:sz w:val="28"/>
          <w:szCs w:val="28"/>
        </w:rPr>
        <w:t xml:space="preserve"> в сумме -</w:t>
      </w:r>
      <w:r w:rsidR="009124D8">
        <w:rPr>
          <w:color w:val="000000"/>
          <w:sz w:val="28"/>
          <w:szCs w:val="28"/>
        </w:rPr>
        <w:t>1</w:t>
      </w:r>
      <w:r w:rsidR="00BE25F9">
        <w:rPr>
          <w:color w:val="000000"/>
          <w:sz w:val="28"/>
          <w:szCs w:val="28"/>
        </w:rPr>
        <w:t>3</w:t>
      </w:r>
      <w:r w:rsidR="009124D8">
        <w:rPr>
          <w:color w:val="000000"/>
          <w:sz w:val="28"/>
          <w:szCs w:val="28"/>
        </w:rPr>
        <w:t xml:space="preserve"> 000,00</w:t>
      </w:r>
      <w:r w:rsidRPr="0017433D">
        <w:rPr>
          <w:color w:val="000000"/>
          <w:sz w:val="28"/>
          <w:szCs w:val="28"/>
        </w:rPr>
        <w:t xml:space="preserve"> рублей из них</w:t>
      </w:r>
      <w:r>
        <w:rPr>
          <w:color w:val="000000"/>
          <w:sz w:val="28"/>
          <w:szCs w:val="28"/>
        </w:rPr>
        <w:t>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5F9" w:rsidRPr="00BE25F9">
        <w:rPr>
          <w:color w:val="000000"/>
          <w:sz w:val="28"/>
          <w:szCs w:val="28"/>
        </w:rPr>
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</w:r>
      <w:r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9124D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03 </w:t>
      </w:r>
      <w:r w:rsidR="00BE25F9" w:rsidRPr="00BE25F9">
        <w:rPr>
          <w:color w:val="000000"/>
          <w:sz w:val="28"/>
          <w:szCs w:val="28"/>
        </w:rPr>
        <w:t>03301L4970</w:t>
      </w:r>
      <w:r>
        <w:rPr>
          <w:color w:val="000000"/>
          <w:sz w:val="28"/>
          <w:szCs w:val="28"/>
        </w:rPr>
        <w:t xml:space="preserve"> </w:t>
      </w:r>
      <w:r w:rsidR="009124D8">
        <w:rPr>
          <w:color w:val="000000"/>
          <w:sz w:val="28"/>
          <w:szCs w:val="28"/>
        </w:rPr>
        <w:t>322</w:t>
      </w:r>
      <w:r>
        <w:rPr>
          <w:color w:val="000000"/>
          <w:sz w:val="28"/>
          <w:szCs w:val="28"/>
        </w:rPr>
        <w:t xml:space="preserve"> </w:t>
      </w:r>
      <w:r w:rsidR="009124D8">
        <w:rPr>
          <w:color w:val="000000"/>
          <w:sz w:val="28"/>
          <w:szCs w:val="28"/>
        </w:rPr>
        <w:t>262</w:t>
      </w:r>
      <w:r>
        <w:rPr>
          <w:color w:val="000000"/>
          <w:sz w:val="28"/>
          <w:szCs w:val="28"/>
        </w:rPr>
        <w:t xml:space="preserve"> в сумме -</w:t>
      </w:r>
      <w:r w:rsidR="009124D8">
        <w:rPr>
          <w:color w:val="000000"/>
          <w:sz w:val="28"/>
          <w:szCs w:val="28"/>
        </w:rPr>
        <w:t>1</w:t>
      </w:r>
      <w:r w:rsidR="00BE25F9">
        <w:rPr>
          <w:color w:val="000000"/>
          <w:sz w:val="28"/>
          <w:szCs w:val="28"/>
        </w:rPr>
        <w:t>3</w:t>
      </w:r>
      <w:r w:rsidR="009124D8">
        <w:rPr>
          <w:color w:val="000000"/>
          <w:sz w:val="28"/>
          <w:szCs w:val="28"/>
        </w:rPr>
        <w:t xml:space="preserve"> 000,00</w:t>
      </w:r>
      <w:r>
        <w:rPr>
          <w:color w:val="000000"/>
          <w:sz w:val="28"/>
          <w:szCs w:val="28"/>
        </w:rPr>
        <w:t xml:space="preserve"> рублей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</w:t>
      </w:r>
      <w:r w:rsidR="00BE25F9">
        <w:rPr>
          <w:color w:val="000000"/>
          <w:sz w:val="28"/>
          <w:szCs w:val="28"/>
        </w:rPr>
        <w:t>«</w:t>
      </w:r>
      <w:r w:rsidR="00BE25F9" w:rsidRPr="00BE25F9">
        <w:rPr>
          <w:color w:val="000000"/>
          <w:sz w:val="28"/>
          <w:szCs w:val="28"/>
        </w:rPr>
        <w:t xml:space="preserve">Обеспечение жильем молодых семей» </w:t>
      </w: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BE25F9" w:rsidRPr="00BE25F9">
        <w:rPr>
          <w:color w:val="000000"/>
          <w:sz w:val="28"/>
          <w:szCs w:val="28"/>
        </w:rPr>
        <w:t xml:space="preserve">«Обеспечение доступным и комфортным жильем, объектами инженерной инфраструктуры и услугами </w:t>
      </w:r>
      <w:proofErr w:type="spellStart"/>
      <w:r w:rsidR="00BE25F9" w:rsidRPr="00BE25F9">
        <w:rPr>
          <w:color w:val="000000"/>
          <w:sz w:val="28"/>
          <w:szCs w:val="28"/>
        </w:rPr>
        <w:t>жилищно</w:t>
      </w:r>
      <w:proofErr w:type="spellEnd"/>
      <w:r w:rsidR="00BE25F9">
        <w:rPr>
          <w:color w:val="000000"/>
          <w:sz w:val="28"/>
          <w:szCs w:val="28"/>
        </w:rPr>
        <w:t xml:space="preserve"> </w:t>
      </w:r>
      <w:r w:rsidR="00BE25F9" w:rsidRPr="00BE25F9">
        <w:rPr>
          <w:color w:val="000000"/>
          <w:sz w:val="28"/>
          <w:szCs w:val="28"/>
        </w:rPr>
        <w:t>- коммунального хозяйства Палехского городского поселения»</w:t>
      </w:r>
      <w:r>
        <w:rPr>
          <w:color w:val="000000"/>
          <w:sz w:val="28"/>
          <w:szCs w:val="28"/>
        </w:rPr>
        <w:t>;</w:t>
      </w:r>
    </w:p>
    <w:p w:rsidR="00BE25F9" w:rsidRDefault="00BE25F9" w:rsidP="00BE25F9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</w:t>
      </w:r>
      <w:r>
        <w:rPr>
          <w:color w:val="000000"/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Pr="00BE25F9">
        <w:rPr>
          <w:sz w:val="28"/>
          <w:szCs w:val="28"/>
        </w:rPr>
        <w:t>«Госуд</w:t>
      </w:r>
      <w:bookmarkStart w:id="0" w:name="_GoBack"/>
      <w:bookmarkEnd w:id="0"/>
      <w:r w:rsidRPr="00BE25F9">
        <w:rPr>
          <w:sz w:val="28"/>
          <w:szCs w:val="28"/>
        </w:rPr>
        <w:t>арственная поддержка граждан в сфере ипотечного жилищного кредитования»</w:t>
      </w:r>
      <w:r>
        <w:rPr>
          <w:sz w:val="28"/>
          <w:szCs w:val="28"/>
        </w:rPr>
        <w:t xml:space="preserve"> </w:t>
      </w:r>
      <w:r w:rsidRPr="0017433D">
        <w:rPr>
          <w:color w:val="000000"/>
          <w:sz w:val="28"/>
          <w:szCs w:val="28"/>
        </w:rPr>
        <w:t xml:space="preserve">в сумме </w:t>
      </w:r>
      <w:r>
        <w:rPr>
          <w:sz w:val="28"/>
          <w:szCs w:val="28"/>
        </w:rPr>
        <w:t>-18</w:t>
      </w:r>
      <w:r w:rsidR="00602667">
        <w:rPr>
          <w:sz w:val="28"/>
          <w:szCs w:val="28"/>
        </w:rPr>
        <w:t xml:space="preserve"> </w:t>
      </w:r>
      <w:r>
        <w:rPr>
          <w:sz w:val="28"/>
          <w:szCs w:val="28"/>
        </w:rPr>
        <w:t>968,10</w:t>
      </w:r>
      <w:r w:rsidRPr="0017433D">
        <w:rPr>
          <w:color w:val="000000"/>
          <w:sz w:val="28"/>
          <w:szCs w:val="28"/>
        </w:rPr>
        <w:t xml:space="preserve"> рублей из них</w:t>
      </w:r>
      <w:r>
        <w:rPr>
          <w:color w:val="000000"/>
          <w:sz w:val="28"/>
          <w:szCs w:val="28"/>
        </w:rPr>
        <w:t>:</w:t>
      </w:r>
    </w:p>
    <w:p w:rsidR="00BE25F9" w:rsidRDefault="00BE25F9" w:rsidP="00BE25F9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25F9">
        <w:rPr>
          <w:color w:val="000000"/>
          <w:sz w:val="28"/>
          <w:szCs w:val="28"/>
        </w:rPr>
        <w:t xml:space="preserve"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</w:t>
      </w:r>
      <w:r w:rsidRPr="00BE25F9">
        <w:rPr>
          <w:color w:val="000000"/>
          <w:sz w:val="28"/>
          <w:szCs w:val="28"/>
        </w:rPr>
        <w:lastRenderedPageBreak/>
        <w:t>кредиту из бюджета городского поселения (Социальное обеспечение и иные выплаты населению)</w:t>
      </w:r>
      <w:r>
        <w:rPr>
          <w:color w:val="000000"/>
          <w:sz w:val="28"/>
          <w:szCs w:val="28"/>
        </w:rPr>
        <w:t>, в том числе:</w:t>
      </w:r>
    </w:p>
    <w:p w:rsidR="00BE25F9" w:rsidRDefault="00BE25F9" w:rsidP="00BE25F9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1003 </w:t>
      </w:r>
      <w:r w:rsidRPr="00BE25F9">
        <w:rPr>
          <w:color w:val="000000"/>
          <w:sz w:val="28"/>
          <w:szCs w:val="28"/>
        </w:rPr>
        <w:t>03401S3100</w:t>
      </w:r>
      <w:r>
        <w:rPr>
          <w:color w:val="000000"/>
          <w:sz w:val="28"/>
          <w:szCs w:val="28"/>
        </w:rPr>
        <w:t xml:space="preserve"> 322 262 в сумме -</w:t>
      </w:r>
      <w:r>
        <w:rPr>
          <w:color w:val="000000"/>
          <w:sz w:val="28"/>
          <w:szCs w:val="28"/>
        </w:rPr>
        <w:t>18</w:t>
      </w:r>
      <w:r w:rsidR="006026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968,10</w:t>
      </w:r>
      <w:r>
        <w:rPr>
          <w:color w:val="000000"/>
          <w:sz w:val="28"/>
          <w:szCs w:val="28"/>
        </w:rPr>
        <w:t xml:space="preserve"> рублей</w:t>
      </w:r>
    </w:p>
    <w:p w:rsidR="00BE25F9" w:rsidRDefault="00BE25F9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подпрограммы </w:t>
      </w:r>
      <w:r>
        <w:rPr>
          <w:color w:val="000000"/>
          <w:sz w:val="28"/>
          <w:szCs w:val="28"/>
        </w:rPr>
        <w:t>«</w:t>
      </w:r>
      <w:r w:rsidRPr="00BE25F9">
        <w:rPr>
          <w:color w:val="000000"/>
          <w:sz w:val="28"/>
          <w:szCs w:val="28"/>
        </w:rPr>
        <w:t>Государственная поддержка в сфере ипо</w:t>
      </w:r>
      <w:r>
        <w:rPr>
          <w:color w:val="000000"/>
          <w:sz w:val="28"/>
          <w:szCs w:val="28"/>
        </w:rPr>
        <w:t>течного жилищного кредитования»</w:t>
      </w:r>
      <w:r w:rsidRPr="00BE2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BE25F9">
        <w:rPr>
          <w:color w:val="000000"/>
          <w:sz w:val="28"/>
          <w:szCs w:val="28"/>
        </w:rPr>
        <w:t xml:space="preserve">«Обеспечение доступным и комфортным жильем, объектами инженерной инфраструктуры и услугами </w:t>
      </w:r>
      <w:proofErr w:type="spellStart"/>
      <w:r w:rsidRPr="00BE25F9"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E25F9">
        <w:rPr>
          <w:color w:val="000000"/>
          <w:sz w:val="28"/>
          <w:szCs w:val="28"/>
        </w:rPr>
        <w:t>- коммунального хозяйства Палехского городского поселения»</w:t>
      </w:r>
      <w:r>
        <w:rPr>
          <w:color w:val="000000"/>
          <w:sz w:val="28"/>
          <w:szCs w:val="28"/>
        </w:rPr>
        <w:t>;</w:t>
      </w:r>
    </w:p>
    <w:p w:rsidR="00BE25F9" w:rsidRDefault="00BE25F9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1.1.3.</w:t>
      </w:r>
      <w:r>
        <w:rPr>
          <w:color w:val="000000"/>
          <w:sz w:val="28"/>
          <w:szCs w:val="28"/>
        </w:rPr>
        <w:tab/>
        <w:t>по иным непрограммным мероприятиям в су</w:t>
      </w:r>
      <w:r w:rsidR="00602667">
        <w:rPr>
          <w:color w:val="000000"/>
          <w:sz w:val="28"/>
          <w:szCs w:val="28"/>
        </w:rPr>
        <w:t>мме -6 631,90 рублей, из них:</w:t>
      </w:r>
    </w:p>
    <w:p w:rsidR="00602667" w:rsidRDefault="00602667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2667">
        <w:rPr>
          <w:color w:val="000000"/>
          <w:sz w:val="28"/>
          <w:szCs w:val="28"/>
        </w:rPr>
        <w:t>Обеспечение сохранности и содержания имущества казны Палехского городского поселения (Иные бюджетные ассигнования)</w:t>
      </w:r>
      <w:r>
        <w:rPr>
          <w:color w:val="000000"/>
          <w:sz w:val="28"/>
          <w:szCs w:val="28"/>
        </w:rPr>
        <w:t xml:space="preserve">, в том числе </w:t>
      </w:r>
    </w:p>
    <w:p w:rsidR="00602667" w:rsidRDefault="00602667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</w:t>
      </w:r>
      <w:r>
        <w:rPr>
          <w:color w:val="000000"/>
          <w:sz w:val="28"/>
          <w:szCs w:val="28"/>
        </w:rPr>
        <w:t xml:space="preserve">924 </w:t>
      </w:r>
      <w:r>
        <w:rPr>
          <w:color w:val="000000"/>
          <w:sz w:val="28"/>
          <w:szCs w:val="28"/>
        </w:rPr>
        <w:t>0501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3290010210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811 245 в сумме -6 631,90 рублей.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увеличив бюджетные ассигнования в сумме </w:t>
      </w:r>
      <w:r w:rsidR="00602667">
        <w:rPr>
          <w:sz w:val="28"/>
          <w:szCs w:val="28"/>
        </w:rPr>
        <w:t>38 600,00</w:t>
      </w:r>
      <w:r>
        <w:rPr>
          <w:sz w:val="28"/>
          <w:szCs w:val="28"/>
        </w:rPr>
        <w:t xml:space="preserve"> рублей в том числе:</w:t>
      </w:r>
    </w:p>
    <w:p w:rsidR="0017433D" w:rsidRDefault="0017433D" w:rsidP="00B00799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B00799">
        <w:rPr>
          <w:sz w:val="28"/>
          <w:szCs w:val="28"/>
        </w:rPr>
        <w:t xml:space="preserve"> на и</w:t>
      </w:r>
      <w:r w:rsidR="00B00799" w:rsidRPr="00B00799">
        <w:rPr>
          <w:sz w:val="28"/>
          <w:szCs w:val="28"/>
        </w:rPr>
        <w:t>ные непрограммные мероприятия</w:t>
      </w:r>
      <w:r w:rsidR="00B0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602667">
        <w:rPr>
          <w:sz w:val="28"/>
          <w:szCs w:val="28"/>
        </w:rPr>
        <w:t>38 600,00</w:t>
      </w:r>
      <w:r>
        <w:rPr>
          <w:sz w:val="28"/>
          <w:szCs w:val="28"/>
        </w:rPr>
        <w:t xml:space="preserve"> рублей из них: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667">
        <w:rPr>
          <w:sz w:val="28"/>
          <w:szCs w:val="28"/>
        </w:rPr>
        <w:t xml:space="preserve">Выполнение судебной </w:t>
      </w:r>
      <w:proofErr w:type="spellStart"/>
      <w:r w:rsidR="00602667">
        <w:rPr>
          <w:sz w:val="28"/>
          <w:szCs w:val="28"/>
        </w:rPr>
        <w:t>строительно</w:t>
      </w:r>
      <w:proofErr w:type="spellEnd"/>
      <w:r w:rsidR="00602667">
        <w:rPr>
          <w:sz w:val="28"/>
          <w:szCs w:val="28"/>
        </w:rPr>
        <w:t xml:space="preserve"> – технической экспертизы</w:t>
      </w:r>
      <w:r>
        <w:rPr>
          <w:sz w:val="28"/>
          <w:szCs w:val="28"/>
        </w:rPr>
        <w:t xml:space="preserve"> в том числе: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КБК 924 </w:t>
      </w:r>
      <w:r w:rsidR="00B00799">
        <w:rPr>
          <w:sz w:val="28"/>
          <w:szCs w:val="28"/>
        </w:rPr>
        <w:t>0113</w:t>
      </w:r>
      <w:r>
        <w:rPr>
          <w:sz w:val="28"/>
          <w:szCs w:val="28"/>
        </w:rPr>
        <w:t xml:space="preserve"> </w:t>
      </w:r>
      <w:r w:rsidR="00B00799">
        <w:rPr>
          <w:sz w:val="28"/>
          <w:szCs w:val="28"/>
        </w:rPr>
        <w:t>31900103</w:t>
      </w:r>
      <w:r w:rsidR="00602667">
        <w:rPr>
          <w:sz w:val="28"/>
          <w:szCs w:val="28"/>
        </w:rPr>
        <w:t>80 244</w:t>
      </w:r>
      <w:r>
        <w:rPr>
          <w:sz w:val="28"/>
          <w:szCs w:val="28"/>
        </w:rPr>
        <w:t xml:space="preserve"> 2</w:t>
      </w:r>
      <w:r w:rsidR="00602667">
        <w:rPr>
          <w:sz w:val="28"/>
          <w:szCs w:val="28"/>
        </w:rPr>
        <w:t>26</w:t>
      </w:r>
      <w:r>
        <w:rPr>
          <w:sz w:val="28"/>
          <w:szCs w:val="28"/>
        </w:rPr>
        <w:t xml:space="preserve"> в сумме </w:t>
      </w:r>
      <w:r w:rsidR="00602667">
        <w:rPr>
          <w:sz w:val="28"/>
          <w:szCs w:val="28"/>
        </w:rPr>
        <w:t>38</w:t>
      </w:r>
      <w:r w:rsidR="00B00799">
        <w:rPr>
          <w:sz w:val="28"/>
          <w:szCs w:val="28"/>
        </w:rPr>
        <w:t xml:space="preserve"> </w:t>
      </w:r>
      <w:r w:rsidR="00602667">
        <w:rPr>
          <w:sz w:val="28"/>
          <w:szCs w:val="28"/>
        </w:rPr>
        <w:t>6</w:t>
      </w:r>
      <w:r w:rsidR="00B00799">
        <w:rPr>
          <w:sz w:val="28"/>
          <w:szCs w:val="28"/>
        </w:rPr>
        <w:t>00,00</w:t>
      </w:r>
      <w:r w:rsidR="008E7446">
        <w:rPr>
          <w:sz w:val="28"/>
          <w:szCs w:val="28"/>
        </w:rPr>
        <w:t xml:space="preserve"> рублей</w:t>
      </w:r>
    </w:p>
    <w:p w:rsidR="00B00799" w:rsidRDefault="0017433D" w:rsidP="00B00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00799">
        <w:rPr>
          <w:sz w:val="28"/>
          <w:szCs w:val="28"/>
        </w:rPr>
        <w:t>н</w:t>
      </w:r>
      <w:r w:rsidR="00B00799" w:rsidRPr="00B00799">
        <w:rPr>
          <w:sz w:val="28"/>
          <w:szCs w:val="28"/>
        </w:rPr>
        <w:t>епрограммны</w:t>
      </w:r>
      <w:r w:rsidR="008E7446">
        <w:rPr>
          <w:sz w:val="28"/>
          <w:szCs w:val="28"/>
        </w:rPr>
        <w:t>м</w:t>
      </w:r>
      <w:r w:rsidR="00B00799" w:rsidRPr="00B00799">
        <w:rPr>
          <w:sz w:val="28"/>
          <w:szCs w:val="28"/>
        </w:rPr>
        <w:t xml:space="preserve"> направления</w:t>
      </w:r>
      <w:r w:rsidR="00B00799">
        <w:rPr>
          <w:sz w:val="28"/>
          <w:szCs w:val="28"/>
        </w:rPr>
        <w:t>м</w:t>
      </w:r>
      <w:r w:rsidR="00B00799" w:rsidRPr="00B00799">
        <w:rPr>
          <w:sz w:val="28"/>
          <w:szCs w:val="28"/>
        </w:rPr>
        <w:t xml:space="preserve"> деятельности исполнительно-распорядительных органов местного самоуправления Палехского городского поселения</w:t>
      </w:r>
      <w:r w:rsidR="008E7446">
        <w:rPr>
          <w:sz w:val="28"/>
          <w:szCs w:val="28"/>
        </w:rPr>
        <w:t>;</w:t>
      </w:r>
    </w:p>
    <w:p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С.И., 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</w:t>
      </w:r>
      <w:r w:rsidR="00EB70B9">
        <w:rPr>
          <w:color w:val="000000"/>
          <w:sz w:val="28"/>
          <w:szCs w:val="28"/>
        </w:rPr>
        <w:t xml:space="preserve">заместителя </w:t>
      </w:r>
      <w:r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EB70B9">
        <w:rPr>
          <w:color w:val="000000"/>
          <w:sz w:val="28"/>
          <w:szCs w:val="28"/>
        </w:rPr>
        <w:t>Куликову С.В</w:t>
      </w:r>
      <w:r w:rsidR="00804284">
        <w:rPr>
          <w:color w:val="000000"/>
          <w:sz w:val="28"/>
          <w:szCs w:val="28"/>
        </w:rPr>
        <w:t>.</w:t>
      </w:r>
    </w:p>
    <w:p w:rsidR="0017433D" w:rsidRDefault="0017433D" w:rsidP="0017433D"/>
    <w:p w:rsidR="00D638CE" w:rsidRDefault="00D638CE" w:rsidP="0017433D"/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EB70B9" w:rsidTr="009E2D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B70B9" w:rsidRPr="00E22F35" w:rsidRDefault="00EB70B9" w:rsidP="009E2DC6">
            <w:pPr>
              <w:rPr>
                <w:b/>
                <w:color w:val="000000"/>
                <w:spacing w:val="-3"/>
                <w:sz w:val="28"/>
                <w:szCs w:val="28"/>
              </w:rPr>
            </w:pPr>
            <w:r w:rsidRPr="00E22F35">
              <w:rPr>
                <w:b/>
                <w:color w:val="000000"/>
                <w:spacing w:val="-3"/>
                <w:sz w:val="28"/>
                <w:szCs w:val="28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B70B9" w:rsidRPr="00E22F35" w:rsidRDefault="00EB70B9" w:rsidP="009E2DC6">
            <w:pPr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  <w:r w:rsidRPr="00E22F35">
              <w:rPr>
                <w:b/>
                <w:color w:val="000000"/>
                <w:spacing w:val="-3"/>
                <w:sz w:val="28"/>
                <w:szCs w:val="28"/>
              </w:rPr>
              <w:t>С.И. Кузнецова</w:t>
            </w:r>
          </w:p>
        </w:tc>
      </w:tr>
    </w:tbl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850D4"/>
    <w:rsid w:val="0017433D"/>
    <w:rsid w:val="00260068"/>
    <w:rsid w:val="003A336B"/>
    <w:rsid w:val="00473911"/>
    <w:rsid w:val="004B4736"/>
    <w:rsid w:val="004E064F"/>
    <w:rsid w:val="00602667"/>
    <w:rsid w:val="007747DC"/>
    <w:rsid w:val="00804284"/>
    <w:rsid w:val="008E7446"/>
    <w:rsid w:val="009124D8"/>
    <w:rsid w:val="00B00799"/>
    <w:rsid w:val="00BE25F9"/>
    <w:rsid w:val="00D638CE"/>
    <w:rsid w:val="00EA44D4"/>
    <w:rsid w:val="00EB70B9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2880-72FB-4DA3-86E3-17DEABDC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2023-11-01T10:37:00Z</cp:lastPrinted>
  <dcterms:created xsi:type="dcterms:W3CDTF">2023-11-01T08:50:00Z</dcterms:created>
  <dcterms:modified xsi:type="dcterms:W3CDTF">2023-11-01T10:41:00Z</dcterms:modified>
</cp:coreProperties>
</file>