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86FDB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B544D">
        <w:rPr>
          <w:rFonts w:ascii="Times New Roman CYR" w:hAnsi="Times New Roman CYR" w:cs="Times New Roman CYR"/>
          <w:b/>
          <w:bCs/>
          <w:sz w:val="28"/>
          <w:szCs w:val="28"/>
        </w:rPr>
        <w:t>дека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385C1F">
        <w:rPr>
          <w:rFonts w:ascii="Times New Roman CYR" w:hAnsi="Times New Roman CYR" w:cs="Times New Roman CYR"/>
          <w:b/>
          <w:bCs/>
          <w:sz w:val="28"/>
          <w:szCs w:val="28"/>
        </w:rPr>
        <w:t>79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Pr="00F452CC" w:rsidRDefault="001B1FB5" w:rsidP="001B1FB5">
      <w:pPr>
        <w:tabs>
          <w:tab w:val="left" w:pos="9072"/>
        </w:tabs>
        <w:ind w:firstLine="709"/>
        <w:jc w:val="both"/>
      </w:pPr>
      <w:r w:rsidRPr="00F452CC">
        <w:t>В соответствии с Федеральным законом от 06.10.2003 № 131-ФЗ «Об общих при</w:t>
      </w:r>
      <w:r w:rsidRPr="00F452CC">
        <w:t>н</w:t>
      </w:r>
      <w:r w:rsidRPr="00F452CC">
        <w:t>ципах организации местного самоуправления в Российской Федерации», (в действующей редакции), Уставом Палехского муниципального района, в целях регулирования бюдже</w:t>
      </w:r>
      <w:r w:rsidRPr="00F452CC">
        <w:t>т</w:t>
      </w:r>
      <w:r w:rsidRPr="00F452CC">
        <w:t>ных правоотношений,</w:t>
      </w:r>
    </w:p>
    <w:p w:rsidR="001B1FB5" w:rsidRPr="00F452CC" w:rsidRDefault="001B1FB5" w:rsidP="001B1FB5">
      <w:pPr>
        <w:tabs>
          <w:tab w:val="left" w:pos="9072"/>
        </w:tabs>
        <w:ind w:firstLine="709"/>
        <w:jc w:val="both"/>
        <w:rPr>
          <w:b/>
        </w:rPr>
      </w:pPr>
      <w:r w:rsidRPr="00F452CC">
        <w:rPr>
          <w:b/>
        </w:rPr>
        <w:t>Совет Палехского муниципального района</w:t>
      </w:r>
      <w:r w:rsidRPr="00F452CC">
        <w:t xml:space="preserve"> </w:t>
      </w:r>
      <w:proofErr w:type="gramStart"/>
      <w:r w:rsidRPr="00F452CC">
        <w:rPr>
          <w:b/>
        </w:rPr>
        <w:t>р</w:t>
      </w:r>
      <w:proofErr w:type="gramEnd"/>
      <w:r w:rsidRPr="00F452CC">
        <w:rPr>
          <w:b/>
        </w:rPr>
        <w:t xml:space="preserve"> е ш и л:</w:t>
      </w:r>
    </w:p>
    <w:p w:rsidR="001B1FB5" w:rsidRPr="00F452CC" w:rsidRDefault="001B1FB5" w:rsidP="001B1FB5">
      <w:pPr>
        <w:tabs>
          <w:tab w:val="left" w:pos="9072"/>
        </w:tabs>
        <w:ind w:firstLine="709"/>
        <w:jc w:val="both"/>
        <w:rPr>
          <w:b/>
        </w:rPr>
      </w:pP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t xml:space="preserve">    </w:t>
      </w:r>
      <w:r w:rsidRPr="00F452CC">
        <w:tab/>
        <w:t xml:space="preserve">         1. Внести в решение Совета Палехского муниципального района от 23.12.202</w:t>
      </w:r>
      <w:r w:rsidR="006E3A26" w:rsidRPr="00F452CC">
        <w:t>2</w:t>
      </w:r>
      <w:r w:rsidRPr="00F452CC">
        <w:t xml:space="preserve"> года  № </w:t>
      </w:r>
      <w:r w:rsidR="00ED4E62" w:rsidRPr="00F452CC">
        <w:t>83</w:t>
      </w:r>
      <w:r w:rsidRPr="00F452CC">
        <w:t xml:space="preserve"> </w:t>
      </w:r>
      <w:r w:rsidRPr="00F452CC">
        <w:rPr>
          <w:b/>
        </w:rPr>
        <w:t>«</w:t>
      </w:r>
      <w:r w:rsidRPr="00F452CC">
        <w:t>О бюджете Палехского муниципального района на</w:t>
      </w:r>
      <w:r w:rsidRPr="00F452CC">
        <w:rPr>
          <w:bCs/>
        </w:rPr>
        <w:t xml:space="preserve"> 202</w:t>
      </w:r>
      <w:r w:rsidR="00ED4E62" w:rsidRPr="00F452CC">
        <w:rPr>
          <w:bCs/>
        </w:rPr>
        <w:t>3</w:t>
      </w:r>
      <w:r w:rsidRPr="00F452CC">
        <w:rPr>
          <w:bCs/>
        </w:rPr>
        <w:t xml:space="preserve"> год и на плановый период 202</w:t>
      </w:r>
      <w:r w:rsidR="00ED4E62" w:rsidRPr="00F452CC">
        <w:rPr>
          <w:bCs/>
        </w:rPr>
        <w:t>4</w:t>
      </w:r>
      <w:r w:rsidRPr="00F452CC">
        <w:rPr>
          <w:bCs/>
        </w:rPr>
        <w:t xml:space="preserve"> и 202</w:t>
      </w:r>
      <w:r w:rsidR="00ED4E62" w:rsidRPr="00F452CC">
        <w:rPr>
          <w:bCs/>
        </w:rPr>
        <w:t>5</w:t>
      </w:r>
      <w:r w:rsidRPr="00F452CC">
        <w:rPr>
          <w:bCs/>
        </w:rPr>
        <w:t xml:space="preserve"> годов» следующие изменения и дополнения: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/>
          <w:bCs/>
        </w:rPr>
        <w:tab/>
        <w:t>1) в части 1 статьи 1:</w:t>
      </w:r>
      <w:r w:rsidRPr="00F452CC">
        <w:rPr>
          <w:bCs/>
        </w:rPr>
        <w:t xml:space="preserve">  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 в пункте 1 цифры «</w:t>
      </w:r>
      <w:r w:rsidR="00CB544D" w:rsidRPr="00F452CC">
        <w:rPr>
          <w:bCs/>
        </w:rPr>
        <w:t>494 171 030,10</w:t>
      </w:r>
      <w:r w:rsidRPr="00F452CC">
        <w:rPr>
          <w:bCs/>
        </w:rPr>
        <w:t>» заменить цифрами «</w:t>
      </w:r>
      <w:r w:rsidR="0014096E">
        <w:rPr>
          <w:bCs/>
        </w:rPr>
        <w:t>402 243 809,82</w:t>
      </w:r>
      <w:r w:rsidRPr="00F452CC">
        <w:rPr>
          <w:bCs/>
        </w:rPr>
        <w:t>»;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 в пункте 2 цифры «</w:t>
      </w:r>
      <w:r w:rsidR="00CB544D" w:rsidRPr="00F452CC">
        <w:rPr>
          <w:bCs/>
        </w:rPr>
        <w:t>505 764 122,42</w:t>
      </w:r>
      <w:r w:rsidRPr="00F452CC">
        <w:rPr>
          <w:bCs/>
        </w:rPr>
        <w:t>» заменить цифрами «</w:t>
      </w:r>
      <w:r w:rsidR="0071185F">
        <w:rPr>
          <w:bCs/>
        </w:rPr>
        <w:t>409 102 453,14</w:t>
      </w:r>
      <w:r w:rsidRPr="00F452CC">
        <w:rPr>
          <w:bCs/>
        </w:rPr>
        <w:t>»;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 пункт 3 изложить в следующей редакции: </w:t>
      </w:r>
    </w:p>
    <w:p w:rsidR="00803FCF" w:rsidRPr="00F452CC" w:rsidRDefault="001B1FB5" w:rsidP="00803FCF">
      <w:pPr>
        <w:ind w:left="360"/>
      </w:pPr>
      <w:r w:rsidRPr="00F452CC">
        <w:rPr>
          <w:bCs/>
        </w:rPr>
        <w:t>«3) дефицит</w:t>
      </w:r>
      <w:r w:rsidRPr="00F452CC">
        <w:t xml:space="preserve"> бюджета в сумме </w:t>
      </w:r>
      <w:r w:rsidR="00A61620" w:rsidRPr="00F452CC">
        <w:t>«</w:t>
      </w:r>
      <w:r w:rsidR="008C4F76" w:rsidRPr="00F452CC">
        <w:t>6 858 643,32</w:t>
      </w:r>
      <w:r w:rsidRPr="00F452CC">
        <w:t xml:space="preserve"> »;</w:t>
      </w:r>
    </w:p>
    <w:p w:rsidR="00C9663E" w:rsidRPr="00F452CC" w:rsidRDefault="00C9663E" w:rsidP="00C9663E">
      <w:r w:rsidRPr="00F452CC">
        <w:rPr>
          <w:b/>
          <w:bCs/>
        </w:rPr>
        <w:t>2) в части 2 статьи 1:</w:t>
      </w:r>
    </w:p>
    <w:p w:rsidR="00C9663E" w:rsidRPr="00F452CC" w:rsidRDefault="00C9663E" w:rsidP="00C9663E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- в пункте 1 цифры «</w:t>
      </w:r>
      <w:r w:rsidR="00771BA3" w:rsidRPr="00F452CC">
        <w:rPr>
          <w:bCs/>
        </w:rPr>
        <w:t>363443732,38</w:t>
      </w:r>
      <w:r w:rsidRPr="00F452CC">
        <w:rPr>
          <w:bCs/>
        </w:rPr>
        <w:t>» заменить цифрами «</w:t>
      </w:r>
      <w:r w:rsidR="00771BA3" w:rsidRPr="00F452CC">
        <w:rPr>
          <w:bCs/>
        </w:rPr>
        <w:t>434 040 292,09</w:t>
      </w:r>
      <w:r w:rsidRPr="00F452CC">
        <w:rPr>
          <w:bCs/>
        </w:rPr>
        <w:t>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bCs/>
        </w:rPr>
        <w:t xml:space="preserve"> - в пункте 2 цифры «</w:t>
      </w:r>
      <w:r w:rsidR="00771BA3" w:rsidRPr="00F452CC">
        <w:rPr>
          <w:bCs/>
        </w:rPr>
        <w:t>363443732,38</w:t>
      </w:r>
      <w:r w:rsidRPr="00F452CC">
        <w:rPr>
          <w:bCs/>
        </w:rPr>
        <w:t>» заменить цифрами «</w:t>
      </w:r>
      <w:r w:rsidR="00771BA3" w:rsidRPr="00F452CC">
        <w:rPr>
          <w:bCs/>
        </w:rPr>
        <w:t>434 040 292,09</w:t>
      </w:r>
      <w:r w:rsidRPr="00F452CC">
        <w:rPr>
          <w:bCs/>
        </w:rPr>
        <w:t>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/>
          <w:bCs/>
        </w:rPr>
      </w:pPr>
      <w:r w:rsidRPr="00F452CC">
        <w:rPr>
          <w:b/>
          <w:bCs/>
        </w:rPr>
        <w:t>3) в части 3 статьи 1:</w:t>
      </w:r>
    </w:p>
    <w:p w:rsidR="00C9663E" w:rsidRPr="00F452CC" w:rsidRDefault="00C9663E" w:rsidP="00C9663E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- в пункте 1 цифры «</w:t>
      </w:r>
      <w:r w:rsidR="00771BA3" w:rsidRPr="00F452CC">
        <w:rPr>
          <w:bCs/>
        </w:rPr>
        <w:t>210309196,36</w:t>
      </w:r>
      <w:r w:rsidRPr="00F452CC">
        <w:rPr>
          <w:bCs/>
        </w:rPr>
        <w:t>» заменить цифрами «210309196,36»;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bCs/>
        </w:rPr>
        <w:t xml:space="preserve"> - в пункте 2 цифры «</w:t>
      </w:r>
      <w:r w:rsidR="00771BA3" w:rsidRPr="00F452CC">
        <w:rPr>
          <w:bCs/>
        </w:rPr>
        <w:t>210309196,36</w:t>
      </w:r>
      <w:r w:rsidRPr="00F452CC">
        <w:rPr>
          <w:bCs/>
        </w:rPr>
        <w:t>» заменить цифрами «210309196,36»;</w:t>
      </w:r>
    </w:p>
    <w:p w:rsidR="004D360E" w:rsidRPr="00F452CC" w:rsidRDefault="004D360E" w:rsidP="006C4ABF">
      <w:pPr>
        <w:tabs>
          <w:tab w:val="left" w:pos="9072"/>
        </w:tabs>
        <w:ind w:hanging="284"/>
        <w:jc w:val="both"/>
      </w:pPr>
    </w:p>
    <w:p w:rsidR="00C25987" w:rsidRPr="00F452CC" w:rsidRDefault="00C25987" w:rsidP="00C25987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rFonts w:ascii="Times New Roman CYR" w:hAnsi="Times New Roman CYR" w:cs="Times New Roman CYR"/>
          <w:b/>
        </w:rPr>
        <w:t>4) статью 3 изложить в следующей редакции: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452CC">
        <w:rPr>
          <w:rFonts w:ascii="Times New Roman CYR" w:hAnsi="Times New Roman CYR" w:cs="Times New Roman CYR"/>
          <w:b/>
          <w:bCs/>
        </w:rPr>
        <w:t>«Статья 3. Показатели доходов бюджета муниципального района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1. Утвердить доходы бюджета Палехского муниципального района по кодам классифик</w:t>
      </w:r>
      <w:r w:rsidRPr="00F452CC">
        <w:rPr>
          <w:rFonts w:ascii="Times New Roman CYR" w:hAnsi="Times New Roman CYR" w:cs="Times New Roman CYR"/>
        </w:rPr>
        <w:t>а</w:t>
      </w:r>
      <w:r w:rsidRPr="00F452CC">
        <w:rPr>
          <w:rFonts w:ascii="Times New Roman CYR" w:hAnsi="Times New Roman CYR" w:cs="Times New Roman CYR"/>
        </w:rPr>
        <w:t>ции доходов бюджетов на 2023 год и на плановый период 2024 и 2025 годов согласно приложению 2 к настоящему Решению.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 xml:space="preserve">2. Утвердить в пределах общего объема доходов бюджета муниципального 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района, утвержденного статьей 1 настоящего Решения, объем межбюджетных трансфе</w:t>
      </w:r>
      <w:r w:rsidRPr="00F452CC">
        <w:rPr>
          <w:rFonts w:ascii="Times New Roman CYR" w:hAnsi="Times New Roman CYR" w:cs="Times New Roman CYR"/>
        </w:rPr>
        <w:t>р</w:t>
      </w:r>
      <w:r w:rsidRPr="00F452CC">
        <w:rPr>
          <w:rFonts w:ascii="Times New Roman CYR" w:hAnsi="Times New Roman CYR" w:cs="Times New Roman CYR"/>
        </w:rPr>
        <w:t>тов, получаемых: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1) из областного бюджета:</w:t>
      </w:r>
    </w:p>
    <w:p w:rsidR="00C25987" w:rsidRPr="00F452CC" w:rsidRDefault="00C25987" w:rsidP="00C25987">
      <w:pPr>
        <w:jc w:val="both"/>
        <w:rPr>
          <w:rFonts w:eastAsia="Calibri"/>
          <w:lang w:eastAsia="en-US"/>
        </w:rPr>
      </w:pPr>
      <w:r w:rsidRPr="00F452CC">
        <w:rPr>
          <w:rFonts w:ascii="Times New Roman CYR" w:hAnsi="Times New Roman CYR" w:cs="Times New Roman CYR"/>
        </w:rPr>
        <w:t xml:space="preserve">а) на 2023 год в сумме </w:t>
      </w:r>
      <w:r w:rsidR="0014096E">
        <w:rPr>
          <w:rFonts w:ascii="Times New Roman CYR" w:hAnsi="Times New Roman CYR" w:cs="Times New Roman CYR"/>
        </w:rPr>
        <w:t>329 344 393,76</w:t>
      </w:r>
      <w:r w:rsidRPr="00F452CC">
        <w:rPr>
          <w:rFonts w:ascii="Times New Roman CYR" w:hAnsi="Times New Roman CYR" w:cs="Times New Roman CYR"/>
        </w:rPr>
        <w:t xml:space="preserve"> </w:t>
      </w:r>
      <w:r w:rsidRPr="00F452CC">
        <w:t>руб.;</w:t>
      </w:r>
      <w:r w:rsidRPr="00F452CC">
        <w:rPr>
          <w:rFonts w:eastAsia="Calibri"/>
          <w:lang w:eastAsia="en-US"/>
        </w:rPr>
        <w:t xml:space="preserve"> 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</w:pPr>
      <w:r w:rsidRPr="00F452CC">
        <w:t xml:space="preserve">б) на 2024 год в сумме </w:t>
      </w:r>
      <w:r w:rsidR="00D82567" w:rsidRPr="00F452CC">
        <w:t>372 767 756,14</w:t>
      </w:r>
      <w:r w:rsidRPr="00F452CC">
        <w:t xml:space="preserve"> руб.;</w:t>
      </w:r>
    </w:p>
    <w:p w:rsidR="00C25987" w:rsidRPr="00F452CC" w:rsidRDefault="00C25987" w:rsidP="00C25987">
      <w:pPr>
        <w:tabs>
          <w:tab w:val="left" w:pos="-284"/>
          <w:tab w:val="left" w:pos="9072"/>
        </w:tabs>
        <w:jc w:val="both"/>
      </w:pPr>
      <w:r w:rsidRPr="00F452CC">
        <w:t>в) на 2025 год в сумме 147 368 498,66 руб.».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2) из бюджета  городского поселения:</w:t>
      </w:r>
    </w:p>
    <w:p w:rsidR="004C3F3E" w:rsidRDefault="00C25987" w:rsidP="00F452CC">
      <w:pPr>
        <w:tabs>
          <w:tab w:val="left" w:pos="-284"/>
          <w:tab w:val="left" w:pos="9072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F452CC">
        <w:rPr>
          <w:rFonts w:ascii="Times New Roman CYR" w:hAnsi="Times New Roman CYR" w:cs="Times New Roman CYR"/>
        </w:rPr>
        <w:t>а) на 2023 год в сумме 584 800</w:t>
      </w:r>
      <w:r w:rsidRPr="00F452CC">
        <w:t>,00</w:t>
      </w:r>
      <w:r w:rsidRPr="00F452CC">
        <w:rPr>
          <w:rFonts w:ascii="Times New Roman CYR" w:hAnsi="Times New Roman CYR" w:cs="Times New Roman CYR"/>
        </w:rPr>
        <w:t>руб.».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F452CC">
          <w:footerReference w:type="even" r:id="rId10"/>
          <w:footerReference w:type="default" r:id="rId11"/>
          <w:pgSz w:w="11907" w:h="16840" w:code="9"/>
          <w:pgMar w:top="907" w:right="851" w:bottom="907" w:left="1701" w:header="720" w:footer="720" w:gutter="0"/>
          <w:cols w:space="720"/>
        </w:sectPr>
      </w:pP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  <w:r>
        <w:rPr>
          <w:b/>
          <w:bCs/>
        </w:rPr>
        <w:lastRenderedPageBreak/>
        <w:t>4</w:t>
      </w:r>
      <w:r w:rsidRPr="000208D0">
        <w:rPr>
          <w:b/>
          <w:bCs/>
        </w:rPr>
        <w:t xml:space="preserve">) </w:t>
      </w:r>
      <w:r w:rsidRPr="000208D0">
        <w:rPr>
          <w:rFonts w:ascii="Times New Roman CYR" w:hAnsi="Times New Roman CYR" w:cs="Times New Roman CYR"/>
          <w:b/>
        </w:rPr>
        <w:t>статью 7 изложить в следующей редакции:</w:t>
      </w: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b/>
          <w:bCs/>
        </w:rPr>
      </w:pPr>
      <w:r w:rsidRPr="000208D0">
        <w:rPr>
          <w:rFonts w:ascii="Times New Roman CYR" w:hAnsi="Times New Roman CYR" w:cs="Times New Roman CYR"/>
          <w:b/>
          <w:bCs/>
        </w:rPr>
        <w:t>«Статья 7. Иные межбюджетные трансферты, предоставляемые другим бюджетам бюджетной системы Российской Федерации</w:t>
      </w: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208D0">
        <w:rPr>
          <w:rFonts w:ascii="Times New Roman CYR" w:hAnsi="Times New Roman CYR" w:cs="Times New Roman CYR"/>
        </w:rPr>
        <w:t>1. Утвердить общий объем иных межбюджетных трансфертов, предоставляемых из бюджета муниципального района бюджетам пос</w:t>
      </w:r>
      <w:r w:rsidRPr="000208D0">
        <w:rPr>
          <w:rFonts w:ascii="Times New Roman CYR" w:hAnsi="Times New Roman CYR" w:cs="Times New Roman CYR"/>
        </w:rPr>
        <w:t>е</w:t>
      </w:r>
      <w:r w:rsidRPr="000208D0">
        <w:rPr>
          <w:rFonts w:ascii="Times New Roman CYR" w:hAnsi="Times New Roman CYR" w:cs="Times New Roman CYR"/>
        </w:rPr>
        <w:t>лений:</w:t>
      </w: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208D0">
        <w:rPr>
          <w:rFonts w:ascii="Times New Roman CYR" w:hAnsi="Times New Roman CYR" w:cs="Times New Roman CYR"/>
        </w:rPr>
        <w:t xml:space="preserve">а) на 2023 год в сумме </w:t>
      </w:r>
      <w:r>
        <w:rPr>
          <w:rFonts w:ascii="Times New Roman CYR" w:hAnsi="Times New Roman CYR" w:cs="Times New Roman CYR"/>
        </w:rPr>
        <w:t>12 801 300,99</w:t>
      </w:r>
      <w:r w:rsidRPr="000208D0">
        <w:rPr>
          <w:rFonts w:ascii="Times New Roman CYR" w:hAnsi="Times New Roman CYR" w:cs="Times New Roman CYR"/>
        </w:rPr>
        <w:t xml:space="preserve"> руб.; </w:t>
      </w: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208D0">
        <w:rPr>
          <w:rFonts w:ascii="Times New Roman CYR" w:hAnsi="Times New Roman CYR" w:cs="Times New Roman CYR"/>
        </w:rPr>
        <w:t>б) на 2024 год в сумме 10</w:t>
      </w:r>
      <w:r>
        <w:rPr>
          <w:rFonts w:ascii="Times New Roman CYR" w:hAnsi="Times New Roman CYR" w:cs="Times New Roman CYR"/>
        </w:rPr>
        <w:t> </w:t>
      </w:r>
      <w:r w:rsidRPr="000208D0">
        <w:rPr>
          <w:rFonts w:ascii="Times New Roman CYR" w:hAnsi="Times New Roman CYR" w:cs="Times New Roman CYR"/>
        </w:rPr>
        <w:t>066</w:t>
      </w:r>
      <w:r>
        <w:rPr>
          <w:rFonts w:ascii="Times New Roman CYR" w:hAnsi="Times New Roman CYR" w:cs="Times New Roman CYR"/>
        </w:rPr>
        <w:t xml:space="preserve"> </w:t>
      </w:r>
      <w:r w:rsidRPr="000208D0">
        <w:rPr>
          <w:rFonts w:ascii="Times New Roman CYR" w:hAnsi="Times New Roman CYR" w:cs="Times New Roman CYR"/>
        </w:rPr>
        <w:t>925,30 руб.;</w:t>
      </w:r>
    </w:p>
    <w:p w:rsidR="00BB3F93" w:rsidRPr="000208D0" w:rsidRDefault="00BB3F93" w:rsidP="00BB3F9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208D0">
        <w:rPr>
          <w:rFonts w:ascii="Times New Roman CYR" w:hAnsi="Times New Roman CYR" w:cs="Times New Roman CYR"/>
        </w:rPr>
        <w:t>в) на 2025 год в сумме 12</w:t>
      </w:r>
      <w:r>
        <w:rPr>
          <w:rFonts w:ascii="Times New Roman CYR" w:hAnsi="Times New Roman CYR" w:cs="Times New Roman CYR"/>
        </w:rPr>
        <w:t> </w:t>
      </w:r>
      <w:r w:rsidRPr="000208D0">
        <w:rPr>
          <w:rFonts w:ascii="Times New Roman CYR" w:hAnsi="Times New Roman CYR" w:cs="Times New Roman CYR"/>
        </w:rPr>
        <w:t>669</w:t>
      </w:r>
      <w:r>
        <w:rPr>
          <w:rFonts w:ascii="Times New Roman CYR" w:hAnsi="Times New Roman CYR" w:cs="Times New Roman CYR"/>
        </w:rPr>
        <w:t xml:space="preserve"> </w:t>
      </w:r>
      <w:r w:rsidRPr="000208D0">
        <w:rPr>
          <w:rFonts w:ascii="Times New Roman CYR" w:hAnsi="Times New Roman CYR" w:cs="Times New Roman CYR"/>
        </w:rPr>
        <w:t>789,55 руб.</w:t>
      </w:r>
    </w:p>
    <w:p w:rsidR="00BB3F93" w:rsidRPr="000208D0" w:rsidRDefault="00BB3F93" w:rsidP="00BB3F93">
      <w:pPr>
        <w:widowControl w:val="0"/>
        <w:tabs>
          <w:tab w:val="left" w:pos="567"/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left="-142" w:firstLine="709"/>
        <w:jc w:val="both"/>
        <w:rPr>
          <w:b/>
          <w:bCs/>
        </w:rPr>
      </w:pPr>
      <w:r w:rsidRPr="000208D0">
        <w:rPr>
          <w:rFonts w:ascii="Times New Roman CYR" w:hAnsi="Times New Roman CYR" w:cs="Times New Roman CYR"/>
        </w:rPr>
        <w:t>2. Утвердить распределение иных межбюджетных трансфертов бюджетам сельских поселений на 2023 год и на плановый период 2024 и 2025 годов согласно приложению 9 к настоящему Решению</w:t>
      </w:r>
      <w:proofErr w:type="gramStart"/>
      <w:r w:rsidRPr="000208D0">
        <w:rPr>
          <w:rFonts w:ascii="Times New Roman CYR" w:hAnsi="Times New Roman CYR" w:cs="Times New Roman CYR"/>
        </w:rPr>
        <w:t>.»;</w:t>
      </w:r>
      <w:proofErr w:type="gramEnd"/>
    </w:p>
    <w:p w:rsidR="00BB3F93" w:rsidRDefault="00BB3F93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</w:rPr>
      </w:pPr>
    </w:p>
    <w:p w:rsidR="00F854D4" w:rsidRPr="00F452CC" w:rsidRDefault="003C19CB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</w:rPr>
      </w:pPr>
      <w:r w:rsidRPr="00F452CC">
        <w:rPr>
          <w:b/>
          <w:bCs/>
        </w:rPr>
        <w:t>5</w:t>
      </w:r>
      <w:r w:rsidR="00F854D4" w:rsidRPr="00F452CC">
        <w:rPr>
          <w:b/>
          <w:bCs/>
        </w:rPr>
        <w:t>)</w:t>
      </w:r>
      <w:r w:rsidR="00F854D4" w:rsidRPr="00F452CC">
        <w:rPr>
          <w:b/>
        </w:rPr>
        <w:t xml:space="preserve"> приложение 2 изложить в следующей редакции: </w:t>
      </w:r>
    </w:p>
    <w:p w:rsidR="00F854D4" w:rsidRPr="008C4F76" w:rsidRDefault="00F854D4" w:rsidP="00F854D4">
      <w:pPr>
        <w:jc w:val="center"/>
        <w:rPr>
          <w:b/>
          <w:bCs/>
        </w:rPr>
      </w:pPr>
    </w:p>
    <w:p w:rsidR="00F854D4" w:rsidRPr="008C4F76" w:rsidRDefault="00F854D4" w:rsidP="00F854D4">
      <w:pPr>
        <w:tabs>
          <w:tab w:val="left" w:pos="-284"/>
          <w:tab w:val="left" w:pos="9639"/>
        </w:tabs>
        <w:jc w:val="right"/>
      </w:pPr>
      <w:r w:rsidRPr="008C4F76">
        <w:t xml:space="preserve">                                                                                                      Приложение  2 </w:t>
      </w:r>
    </w:p>
    <w:p w:rsidR="00F854D4" w:rsidRPr="008C4F76" w:rsidRDefault="00F854D4" w:rsidP="00F854D4">
      <w:pPr>
        <w:tabs>
          <w:tab w:val="left" w:pos="-284"/>
          <w:tab w:val="left" w:pos="9639"/>
        </w:tabs>
        <w:jc w:val="right"/>
      </w:pPr>
      <w:r w:rsidRPr="008C4F76">
        <w:t xml:space="preserve">к решению Совета Палехского     </w:t>
      </w:r>
    </w:p>
    <w:p w:rsidR="00F854D4" w:rsidRPr="008C4F76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8C4F76">
        <w:t xml:space="preserve"> муниципального района</w:t>
      </w:r>
    </w:p>
    <w:p w:rsidR="00F854D4" w:rsidRPr="008C4F76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8C4F76">
        <w:t>от 23.12.202</w:t>
      </w:r>
      <w:r w:rsidR="00A44F89" w:rsidRPr="008C4F76">
        <w:t>2</w:t>
      </w:r>
      <w:r w:rsidRPr="008C4F76">
        <w:t xml:space="preserve"> № 83  </w:t>
      </w:r>
    </w:p>
    <w:p w:rsidR="00F854D4" w:rsidRPr="008C4F76" w:rsidRDefault="00F854D4" w:rsidP="00F854D4">
      <w:pPr>
        <w:jc w:val="center"/>
        <w:rPr>
          <w:b/>
          <w:bCs/>
        </w:rPr>
      </w:pPr>
    </w:p>
    <w:p w:rsidR="00F452CC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</w:rPr>
      </w:pPr>
      <w:r w:rsidRPr="008C4F76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 w:rsidRPr="008C4F76">
        <w:rPr>
          <w:b/>
          <w:bCs/>
        </w:rPr>
        <w:t>3</w:t>
      </w:r>
      <w:r w:rsidRPr="008C4F76">
        <w:rPr>
          <w:b/>
          <w:bCs/>
        </w:rPr>
        <w:t xml:space="preserve"> год и  </w:t>
      </w:r>
      <w:proofErr w:type="gramStart"/>
      <w:r w:rsidRPr="008C4F76">
        <w:rPr>
          <w:b/>
          <w:bCs/>
        </w:rPr>
        <w:t>на</w:t>
      </w:r>
      <w:proofErr w:type="gramEnd"/>
      <w:r w:rsidRPr="008C4F76">
        <w:rPr>
          <w:b/>
          <w:bCs/>
        </w:rPr>
        <w:t xml:space="preserve"> плановый </w:t>
      </w:r>
    </w:p>
    <w:p w:rsidR="00F452CC" w:rsidRDefault="00F452CC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</w:rPr>
      </w:pPr>
    </w:p>
    <w:p w:rsidR="00B12216" w:rsidRPr="008C4F76" w:rsidRDefault="00F452CC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>
        <w:rPr>
          <w:b/>
          <w:bCs/>
        </w:rPr>
        <w:t>пери</w:t>
      </w:r>
      <w:r w:rsidR="00F854D4" w:rsidRPr="008C4F76">
        <w:rPr>
          <w:b/>
          <w:bCs/>
        </w:rPr>
        <w:t>од 202</w:t>
      </w:r>
      <w:r w:rsidR="004C3F3E" w:rsidRPr="008C4F76">
        <w:rPr>
          <w:b/>
          <w:bCs/>
        </w:rPr>
        <w:t>4</w:t>
      </w:r>
      <w:r w:rsidR="00F854D4" w:rsidRPr="008C4F76">
        <w:rPr>
          <w:b/>
          <w:bCs/>
        </w:rPr>
        <w:t xml:space="preserve"> и 202</w:t>
      </w:r>
      <w:r w:rsidR="004C3F3E" w:rsidRPr="008C4F76">
        <w:rPr>
          <w:b/>
          <w:bCs/>
        </w:rPr>
        <w:t>5</w:t>
      </w:r>
      <w:r w:rsidR="00F854D4" w:rsidRPr="008C4F76">
        <w:rPr>
          <w:b/>
          <w:bCs/>
        </w:rPr>
        <w:t xml:space="preserve"> годов</w:t>
      </w:r>
    </w:p>
    <w:p w:rsidR="004C3F3E" w:rsidRPr="008C4F76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5990"/>
        <w:gridCol w:w="2040"/>
        <w:gridCol w:w="2040"/>
        <w:gridCol w:w="2100"/>
      </w:tblGrid>
      <w:tr w:rsidR="00990A6E" w:rsidRPr="00990A6E" w:rsidTr="00F44742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Сумма, руб.</w:t>
            </w:r>
          </w:p>
        </w:tc>
      </w:tr>
      <w:tr w:rsidR="00990A6E" w:rsidRPr="00990A6E" w:rsidTr="00F44742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6E" w:rsidRPr="00990A6E" w:rsidRDefault="00990A6E" w:rsidP="00990A6E">
            <w:pPr>
              <w:rPr>
                <w:sz w:val="18"/>
                <w:szCs w:val="18"/>
              </w:rPr>
            </w:pPr>
          </w:p>
        </w:tc>
        <w:tc>
          <w:tcPr>
            <w:tcW w:w="5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6E" w:rsidRPr="00990A6E" w:rsidRDefault="00990A6E" w:rsidP="00990A6E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2023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2024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2025 год</w:t>
            </w:r>
          </w:p>
        </w:tc>
      </w:tr>
      <w:tr w:rsidR="00990A6E" w:rsidRPr="00990A6E" w:rsidTr="00F44742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5</w:t>
            </w:r>
          </w:p>
        </w:tc>
      </w:tr>
      <w:tr w:rsidR="00990A6E" w:rsidRPr="00990A6E" w:rsidTr="00F44742">
        <w:trPr>
          <w:trHeight w:val="1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72 234 671,84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61 012 535,95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990A6E" w:rsidRPr="00990A6E" w:rsidTr="00F44742">
        <w:trPr>
          <w:trHeight w:val="2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38 590 254,96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990A6E" w:rsidRPr="00990A6E" w:rsidTr="00F44742">
        <w:trPr>
          <w:trHeight w:val="1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38 590 254,96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990A6E" w:rsidRPr="00990A6E" w:rsidTr="00F44742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000 1 01 02010 01 0000 110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источником которых являе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ся налоговый агент, за исключением доходов, в отношении которых и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числение и уплата налога осуществляются в соответствии со статьями 227, 227.1 и 228 Налогового кодекса Российской Федерации, а также д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35 051 654,96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990A6E" w:rsidRPr="00990A6E" w:rsidTr="00F44742">
        <w:trPr>
          <w:trHeight w:val="1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источником которых являе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ся налоговый агент, за исключением доходов, в отношении которых и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числение и уплата налога осуществляются в соответствии со статьями 227, 227.1 и 228 Налогового кодекса Российской Федерации, а также д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35 051 654,96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990A6E" w:rsidRPr="00990A6E" w:rsidTr="00F44742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полученных от осуществл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90A6E" w:rsidRPr="00990A6E" w:rsidTr="00F44742">
        <w:trPr>
          <w:trHeight w:val="1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полученных от осуществл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90A6E" w:rsidRPr="00990A6E" w:rsidTr="00F44742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990A6E" w:rsidRPr="00990A6E" w:rsidTr="00F44742">
        <w:trPr>
          <w:trHeight w:val="6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990A6E" w:rsidRPr="00990A6E" w:rsidTr="00F44742">
        <w:trPr>
          <w:trHeight w:val="9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в виде фиксированных авансовых пл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тежей с доходов, полученных физическими лицами, являющимися ин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3 268 600,00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90A6E" w:rsidRPr="00990A6E" w:rsidTr="00F44742">
        <w:trPr>
          <w:trHeight w:val="9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 на доходы физических лиц в виде фиксированных авансовых пл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тежей с доходов, полученных физическими лицами, являющимися ин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3 268 600,00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90A6E" w:rsidRPr="00990A6E" w:rsidTr="00F44742">
        <w:trPr>
          <w:trHeight w:val="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НАЛОГИ НА ТОВАРЫ (РАБОТЫ, УСЛУГИ), РЕАЛИЗУЕМЫЕ НА </w:t>
            </w:r>
            <w:r w:rsidRPr="00990A6E">
              <w:rPr>
                <w:b/>
                <w:bCs/>
                <w:sz w:val="18"/>
                <w:szCs w:val="18"/>
              </w:rPr>
              <w:lastRenderedPageBreak/>
              <w:t>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lastRenderedPageBreak/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990A6E" w:rsidRPr="00990A6E" w:rsidTr="00F4474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000 1 03 02000 01 0000 110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Акцизы по подакцизным товарам (продукции), производимым на терр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990A6E" w:rsidRPr="00990A6E" w:rsidTr="00F44742">
        <w:trPr>
          <w:trHeight w:val="7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дизельное топливо, подлежащие распред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90A6E">
              <w:rPr>
                <w:sz w:val="18"/>
                <w:szCs w:val="18"/>
              </w:rPr>
              <w:br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990A6E" w:rsidRPr="00990A6E" w:rsidTr="00F44742">
        <w:trPr>
          <w:trHeight w:val="1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дизельное топливо, подлежащие распред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ральным законом о федеральном бюджете в целях формирования доро</w:t>
            </w:r>
            <w:r w:rsidRPr="00990A6E">
              <w:rPr>
                <w:sz w:val="18"/>
                <w:szCs w:val="18"/>
              </w:rPr>
              <w:t>ж</w:t>
            </w:r>
            <w:r w:rsidRPr="00990A6E">
              <w:rPr>
                <w:sz w:val="18"/>
                <w:szCs w:val="18"/>
              </w:rPr>
              <w:t>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990A6E" w:rsidRPr="00990A6E" w:rsidTr="00F44742">
        <w:trPr>
          <w:trHeight w:val="12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182 1 03 02231 01 0000 110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дизельное топливо, подлежащие распред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ральным законом о федеральном бюджете в целях формирования доро</w:t>
            </w:r>
            <w:r w:rsidRPr="00990A6E">
              <w:rPr>
                <w:sz w:val="18"/>
                <w:szCs w:val="18"/>
              </w:rPr>
              <w:t>ж</w:t>
            </w:r>
            <w:r w:rsidRPr="00990A6E">
              <w:rPr>
                <w:sz w:val="18"/>
                <w:szCs w:val="18"/>
              </w:rPr>
              <w:t>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990A6E" w:rsidRPr="00990A6E" w:rsidTr="00F44742">
        <w:trPr>
          <w:trHeight w:val="1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моторные масла для дизельных и (или) ка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бюраторных (</w:t>
            </w:r>
            <w:proofErr w:type="spellStart"/>
            <w:r w:rsidRPr="00990A6E">
              <w:rPr>
                <w:sz w:val="18"/>
                <w:szCs w:val="18"/>
              </w:rPr>
              <w:t>инжекторных</w:t>
            </w:r>
            <w:proofErr w:type="spellEnd"/>
            <w:r w:rsidRPr="00990A6E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тами с учетом установленных дифференцированных нормативов отчисл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990A6E" w:rsidRPr="00990A6E" w:rsidTr="00F44742">
        <w:trPr>
          <w:trHeight w:val="1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моторные масла для дизельных и (или) ка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бюраторных (</w:t>
            </w:r>
            <w:proofErr w:type="spellStart"/>
            <w:r w:rsidRPr="00990A6E">
              <w:rPr>
                <w:sz w:val="18"/>
                <w:szCs w:val="18"/>
              </w:rPr>
              <w:t>инжекторных</w:t>
            </w:r>
            <w:proofErr w:type="spellEnd"/>
            <w:r w:rsidRPr="00990A6E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тами с учетом установленных дифференцированных нормативов отчисл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990A6E" w:rsidRPr="00990A6E" w:rsidTr="00F44742">
        <w:trPr>
          <w:trHeight w:val="13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182 1 03 02241 01 0000 110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моторные масла для дизельных и (или) ка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бюраторных (</w:t>
            </w:r>
            <w:proofErr w:type="spellStart"/>
            <w:r w:rsidRPr="00990A6E">
              <w:rPr>
                <w:sz w:val="18"/>
                <w:szCs w:val="18"/>
              </w:rPr>
              <w:t>инжекторных</w:t>
            </w:r>
            <w:proofErr w:type="spellEnd"/>
            <w:r w:rsidRPr="00990A6E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тами с учетом установленных дифференцированных нормативов отчисл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ний в местные бюджеты (по нормативам, установленным федеральным законом о федеральном бюджете в целях формирования дорожных фо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990A6E" w:rsidRPr="00990A6E" w:rsidTr="00F44742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автомобильный бензин, подлежащие ра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пределению между бюджетами субъектов Российской Федерации и мес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ными бюджетами с учетом установленных дифференцированных норм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990A6E" w:rsidRPr="00990A6E" w:rsidTr="00F44742">
        <w:trPr>
          <w:trHeight w:val="12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автомобильный бензин, подлежащие ра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пределению между бюджетами субъектов Российской Федерации и мес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ными бюджетами с учетом установленных дифференцированных норм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990A6E" w:rsidRPr="00990A6E" w:rsidTr="00F44742">
        <w:trPr>
          <w:trHeight w:val="1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автомобильный бензин, подлежащие ра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пределению между бюджетами субъектов Российской Федерации и мес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ными бюджетами с учетом установленных дифференцированных норм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990A6E" w:rsidRPr="00990A6E" w:rsidTr="00F44742">
        <w:trPr>
          <w:trHeight w:val="8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прямогонный бензин, подлежащие распр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делению между бюджетами субъектов Российской Федерации и местн</w:t>
            </w:r>
            <w:r w:rsidRPr="00990A6E">
              <w:rPr>
                <w:sz w:val="18"/>
                <w:szCs w:val="18"/>
              </w:rPr>
              <w:t>ы</w:t>
            </w:r>
            <w:r w:rsidRPr="00990A6E">
              <w:rPr>
                <w:sz w:val="18"/>
                <w:szCs w:val="18"/>
              </w:rPr>
              <w:t>ми бюджетами с учетом установленных дифференцированных нормат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990A6E" w:rsidRPr="00990A6E" w:rsidTr="00F44742">
        <w:trPr>
          <w:trHeight w:val="1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прямогонный бензин, подлежащие распр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делению между бюджетами субъектов Российской Федерации и местн</w:t>
            </w:r>
            <w:r w:rsidRPr="00990A6E">
              <w:rPr>
                <w:sz w:val="18"/>
                <w:szCs w:val="18"/>
              </w:rPr>
              <w:t>ы</w:t>
            </w:r>
            <w:r w:rsidRPr="00990A6E">
              <w:rPr>
                <w:sz w:val="18"/>
                <w:szCs w:val="18"/>
              </w:rPr>
              <w:t>ми бюджетами с учетом установленных дифференцированных нормат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вов отчислений в местные бюджеты (по нормативам, установленным Ф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деральным законом о федеральном бюджете в целях формирования д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990A6E" w:rsidRPr="00990A6E" w:rsidTr="00F44742">
        <w:trPr>
          <w:trHeight w:val="1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уплаты акцизов на прямогонный бензин, подлежащие распр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делению между бюджетами субъектов Российской Федерации и местн</w:t>
            </w:r>
            <w:r w:rsidRPr="00990A6E">
              <w:rPr>
                <w:sz w:val="18"/>
                <w:szCs w:val="18"/>
              </w:rPr>
              <w:t>ы</w:t>
            </w:r>
            <w:r w:rsidRPr="00990A6E">
              <w:rPr>
                <w:sz w:val="18"/>
                <w:szCs w:val="18"/>
              </w:rPr>
              <w:t>ми бюджетами с учетом установленных дифференцированных нормат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вов отчислений в местные бюджеты (по нормативам, установленным Ф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деральным законом о федеральном бюджете в целях формирования д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990A6E" w:rsidRPr="00990A6E" w:rsidTr="00F44742">
        <w:trPr>
          <w:trHeight w:val="1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2 525 700,00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990A6E" w:rsidRPr="00990A6E" w:rsidTr="00F4474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000 1 05 01000 00 0000 110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в связи с применением упрощенной системы налогоо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990A6E" w:rsidRPr="00990A6E" w:rsidTr="00F44742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990A6E" w:rsidRPr="00990A6E" w:rsidTr="00F44742">
        <w:trPr>
          <w:trHeight w:val="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990A6E" w:rsidRPr="00990A6E" w:rsidTr="00F44742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990A6E" w:rsidRPr="00990A6E" w:rsidTr="00F44742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990A6E" w:rsidRPr="00990A6E" w:rsidTr="00F44742">
        <w:trPr>
          <w:trHeight w:val="7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990A6E" w:rsidRPr="00990A6E" w:rsidTr="00F44742">
        <w:trPr>
          <w:trHeight w:val="8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990A6E" w:rsidRPr="00990A6E" w:rsidTr="00F44742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990A6E" w:rsidRPr="00990A6E" w:rsidTr="00F44742">
        <w:trPr>
          <w:trHeight w:val="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990A6E" w:rsidRPr="00990A6E" w:rsidTr="00F44742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990A6E" w:rsidRPr="00990A6E" w:rsidTr="00F44742">
        <w:trPr>
          <w:trHeight w:val="3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в связи с применением патентной системы налогоо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90A6E" w:rsidRPr="00990A6E" w:rsidTr="00F44742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в связи с применением патентной системы налогоо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ложения, зачисляемый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90A6E" w:rsidRPr="00990A6E" w:rsidTr="00F44742">
        <w:trPr>
          <w:trHeight w:val="4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Налог, взимаемый в связи с применением патентной системы налогоо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ложения, зачисляемый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90A6E" w:rsidRPr="00990A6E" w:rsidTr="00F44742">
        <w:trPr>
          <w:trHeight w:val="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990A6E" w:rsidRPr="00990A6E" w:rsidTr="00F44742">
        <w:trPr>
          <w:trHeight w:val="2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990A6E" w:rsidRPr="00990A6E" w:rsidTr="00F44742">
        <w:trPr>
          <w:trHeight w:val="6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990A6E" w:rsidRPr="00990A6E" w:rsidTr="00F44742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990A6E" w:rsidRPr="00990A6E" w:rsidTr="00F44742">
        <w:trPr>
          <w:trHeight w:val="6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8 994 400,00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990A6E" w:rsidRPr="00990A6E" w:rsidTr="00F44742">
        <w:trPr>
          <w:trHeight w:val="9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Доходы, получаемые в виде арендной либо иной платы за передачу в во</w:t>
            </w:r>
            <w:r w:rsidRPr="00990A6E">
              <w:rPr>
                <w:sz w:val="18"/>
                <w:szCs w:val="18"/>
              </w:rPr>
              <w:t>з</w:t>
            </w:r>
            <w:r w:rsidRPr="00990A6E">
              <w:rPr>
                <w:sz w:val="18"/>
                <w:szCs w:val="18"/>
              </w:rPr>
              <w:t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8 889 400,00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990A6E" w:rsidRPr="00990A6E" w:rsidTr="00F44742">
        <w:trPr>
          <w:trHeight w:val="7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Доходы, получаемые в виде арендной платы за земельные участки,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8 260 400,00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990A6E" w:rsidRPr="00990A6E" w:rsidTr="00F44742">
        <w:trPr>
          <w:trHeight w:val="10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proofErr w:type="gramStart"/>
            <w:r w:rsidRPr="00990A6E">
              <w:rPr>
                <w:sz w:val="18"/>
                <w:szCs w:val="18"/>
              </w:rPr>
              <w:t>Доходы, получаемые в виде арендной платы за земельные участки,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дарственная собственность на которые не разграничена и которые расп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ложены в границах сельских поселений и межселенных территорий мун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7 950 000,00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990A6E" w:rsidRPr="00990A6E" w:rsidTr="00F44742">
        <w:trPr>
          <w:trHeight w:val="9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051 1 11 05013 05 0000 120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proofErr w:type="gramStart"/>
            <w:r w:rsidRPr="00990A6E">
              <w:rPr>
                <w:sz w:val="18"/>
                <w:szCs w:val="18"/>
              </w:rPr>
              <w:t>Доходы, получаемые в виде арендной платы за земельные участки,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дарственная собственность на которые не разграничена и которые расп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ложены в границах сельских поселений и межселенных территорий мун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7 950 000,00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990A6E" w:rsidRPr="00990A6E" w:rsidTr="00F44742">
        <w:trPr>
          <w:trHeight w:val="9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Доходы, получаемые в виде арендной платы за земельные участки,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дарственная собственность на которые не разграничена и которые расп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90A6E" w:rsidRPr="00990A6E" w:rsidTr="00F44742">
        <w:trPr>
          <w:trHeight w:val="10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Доходы, получаемые в виде арендной платы за земельные участки,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дарственная собственность на которые не разграничена и которые расп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90A6E" w:rsidRPr="00990A6E" w:rsidTr="00F44742">
        <w:trPr>
          <w:trHeight w:val="9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управления, органов управления государственными внебюджетными фондами и созданных ими учреждений (за исключением имущества бю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990A6E" w:rsidRPr="00990A6E" w:rsidTr="00F44742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990A6E" w:rsidRPr="00990A6E" w:rsidTr="00F44742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990A6E" w:rsidRPr="00990A6E" w:rsidTr="00F44742">
        <w:trPr>
          <w:trHeight w:val="9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000 111 09000 00 0000 120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использования имущества и прав, находящихся в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90A6E" w:rsidRPr="00990A6E" w:rsidTr="00F44742">
        <w:trPr>
          <w:trHeight w:val="9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br/>
              <w:t xml:space="preserve"> </w:t>
            </w:r>
            <w:r w:rsidRPr="00990A6E">
              <w:rPr>
                <w:sz w:val="18"/>
                <w:szCs w:val="18"/>
              </w:rPr>
              <w:br/>
            </w:r>
            <w:r w:rsidRPr="00990A6E">
              <w:rPr>
                <w:sz w:val="18"/>
                <w:szCs w:val="18"/>
              </w:rPr>
              <w:br/>
              <w:t xml:space="preserve">000 111 09040 00 0000 120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поступления от использования имущества, находящегося в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90A6E" w:rsidRPr="00990A6E" w:rsidTr="00F44742">
        <w:trPr>
          <w:trHeight w:val="10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spacing w:after="240"/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br/>
              <w:t xml:space="preserve"> </w:t>
            </w:r>
            <w:r w:rsidRPr="00990A6E">
              <w:rPr>
                <w:sz w:val="18"/>
                <w:szCs w:val="18"/>
              </w:rPr>
              <w:br/>
              <w:t>000 111 09045 05 0000 120</w:t>
            </w:r>
            <w:r w:rsidRPr="00990A6E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поступления от использования имущества, находящегося в со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ственности муниципальных районов (за исключением имущества мун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90A6E" w:rsidRPr="00990A6E" w:rsidTr="00F44742">
        <w:trPr>
          <w:trHeight w:val="11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051 111 09045 05 0000 120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поступления от использования имущества, находящегося в со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ственности муниципальных районов (за исключением имущества мун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90A6E" w:rsidRPr="00990A6E" w:rsidTr="00F44742">
        <w:trPr>
          <w:trHeight w:val="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28 403,88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990A6E" w:rsidRPr="00990A6E" w:rsidTr="00F44742">
        <w:trPr>
          <w:trHeight w:val="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28 403,88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990A6E" w:rsidRPr="00990A6E" w:rsidTr="00F44742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выбросы загрязняющих веществ в атмосферный воздух стаци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нарными объектами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8 119,57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990A6E" w:rsidRPr="00990A6E" w:rsidTr="00F44742">
        <w:trPr>
          <w:trHeight w:val="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выбросы загрязняющих веществ в атмосферный воздух стаци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нарными объектами (федеральные государственные органы, Банк России, органы управления государственными внебюджетными фондами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8 119,57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990A6E" w:rsidRPr="00990A6E" w:rsidTr="00F44742">
        <w:trPr>
          <w:trHeight w:val="2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 000 1 12 01030 01 0000 120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990A6E" w:rsidRPr="00990A6E" w:rsidTr="00F44742">
        <w:trPr>
          <w:trHeight w:val="1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990A6E" w:rsidRPr="00990A6E" w:rsidTr="00F44742">
        <w:trPr>
          <w:trHeight w:val="2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990A6E" w:rsidRPr="00990A6E" w:rsidTr="00F44742">
        <w:trPr>
          <w:trHeight w:val="1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990A6E" w:rsidRPr="00990A6E" w:rsidTr="00F44742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размещение отходов производства (федеральные государстве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ные органы, Банк России, органы управления государственными внебю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990A6E" w:rsidRPr="00990A6E" w:rsidTr="00F44742">
        <w:trPr>
          <w:trHeight w:val="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990A6E" w:rsidRPr="00990A6E" w:rsidTr="00F44742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Плата за размещение твердых коммунальных отходов (федеральные гос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990A6E" w:rsidRPr="00990A6E" w:rsidTr="00F4474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8 806 315,00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990A6E" w:rsidRPr="00990A6E" w:rsidTr="00F44742">
        <w:trPr>
          <w:trHeight w:val="1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000 1 13 01000 00 0000 130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990A6E" w:rsidRPr="00990A6E" w:rsidTr="00F44742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990A6E" w:rsidRPr="00990A6E" w:rsidTr="00F44742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990A6E" w:rsidRPr="00990A6E" w:rsidTr="00F44742">
        <w:trPr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990A6E">
              <w:rPr>
                <w:sz w:val="18"/>
                <w:szCs w:val="18"/>
              </w:rPr>
              <w:t>в(</w:t>
            </w:r>
            <w:proofErr w:type="gramEnd"/>
            <w:r w:rsidRPr="00990A6E">
              <w:rPr>
                <w:sz w:val="18"/>
                <w:szCs w:val="18"/>
              </w:rPr>
              <w:t>доходы от компенсации затрат учр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ждений дошкольного образования)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990A6E" w:rsidRPr="00990A6E" w:rsidTr="00F44742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990A6E">
              <w:rPr>
                <w:sz w:val="18"/>
                <w:szCs w:val="18"/>
              </w:rPr>
              <w:t>в(</w:t>
            </w:r>
            <w:proofErr w:type="gramEnd"/>
            <w:r w:rsidRPr="00990A6E">
              <w:rPr>
                <w:sz w:val="18"/>
                <w:szCs w:val="18"/>
              </w:rPr>
              <w:t>доходы от компенсации затрат учр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ждений: школы начальные, основные, средние)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4 741 000,00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990A6E" w:rsidRPr="00990A6E" w:rsidTr="00F44742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990A6E" w:rsidRPr="00990A6E" w:rsidTr="00F44742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990A6E" w:rsidRPr="00990A6E" w:rsidTr="00F44742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990A6E" w:rsidRPr="00990A6E" w:rsidTr="00F44742">
        <w:trPr>
          <w:trHeight w:val="4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704 600,00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90A6E" w:rsidRPr="00990A6E" w:rsidTr="00F44742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учреждений: дополнительного образов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ния детей в сфере культуры и искусства)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60 715,00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90A6E" w:rsidRPr="00990A6E" w:rsidTr="00F44742">
        <w:trPr>
          <w:trHeight w:val="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2 837 209,00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990A6E" w:rsidRPr="00990A6E" w:rsidTr="00F44742">
        <w:trPr>
          <w:trHeight w:val="10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90A6E" w:rsidRPr="00990A6E" w:rsidTr="00F44742">
        <w:trPr>
          <w:trHeight w:val="1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реализации имущества, находящегося в собственности мун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ципальных районов (за исключением движимого имущества муниципал</w:t>
            </w:r>
            <w:r w:rsidRPr="00990A6E">
              <w:rPr>
                <w:sz w:val="18"/>
                <w:szCs w:val="18"/>
              </w:rPr>
              <w:t>ь</w:t>
            </w:r>
            <w:r w:rsidRPr="00990A6E">
              <w:rPr>
                <w:sz w:val="18"/>
                <w:szCs w:val="18"/>
              </w:rPr>
              <w:t>ных бюджетных и автономных учреждений, а также имущества муниц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пальных унитарных предприятий, в том числе казенных), в части реализ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90A6E" w:rsidRPr="00990A6E" w:rsidTr="00F44742">
        <w:trPr>
          <w:trHeight w:val="9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90A6E">
              <w:rPr>
                <w:sz w:val="18"/>
                <w:szCs w:val="18"/>
              </w:rPr>
              <w:t>ь</w:t>
            </w:r>
            <w:r w:rsidRPr="00990A6E">
              <w:rPr>
                <w:sz w:val="18"/>
                <w:szCs w:val="18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90A6E" w:rsidRPr="00990A6E" w:rsidTr="00F4474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051 1 14 02053 05 0000 410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90A6E">
              <w:rPr>
                <w:sz w:val="18"/>
                <w:szCs w:val="18"/>
              </w:rPr>
              <w:t>ь</w:t>
            </w:r>
            <w:r w:rsidRPr="00990A6E">
              <w:rPr>
                <w:sz w:val="18"/>
                <w:szCs w:val="18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90A6E" w:rsidRPr="00990A6E" w:rsidTr="00F4474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553 400,00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90A6E" w:rsidRPr="00990A6E" w:rsidTr="00F44742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553 400,00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90A6E" w:rsidRPr="00990A6E" w:rsidTr="00F44742">
        <w:trPr>
          <w:trHeight w:val="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373 800,00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90A6E" w:rsidRPr="00990A6E" w:rsidTr="00F44742">
        <w:trPr>
          <w:trHeight w:val="6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373 800,00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90A6E" w:rsidRPr="00990A6E" w:rsidTr="00F44742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179 600,00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90A6E" w:rsidRPr="00990A6E" w:rsidTr="00F44742">
        <w:trPr>
          <w:trHeight w:val="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179 600,00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90A6E" w:rsidRPr="00990A6E" w:rsidTr="00F44742">
        <w:trPr>
          <w:trHeight w:val="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107 169,00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990A6E" w:rsidRPr="00990A6E" w:rsidTr="00F4474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Кодексом Российской Фед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105 509,00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990A6E" w:rsidRPr="00990A6E" w:rsidTr="00F44742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990A6E" w:rsidRPr="00990A6E" w:rsidTr="00F44742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990A6E" w:rsidRPr="00990A6E" w:rsidTr="00F44742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990A6E" w:rsidRPr="00990A6E" w:rsidTr="00F44742">
        <w:trPr>
          <w:trHeight w:val="8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990A6E" w:rsidRPr="00990A6E" w:rsidTr="00F4474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000 1 16 01060 01 0000 140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990A6E" w:rsidRPr="00990A6E" w:rsidTr="00F44742">
        <w:trPr>
          <w:trHeight w:val="1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ность, налагаемые мировыми судьями, комиссиями по делам несоверше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990A6E" w:rsidRPr="00990A6E" w:rsidTr="00F44742">
        <w:trPr>
          <w:trHeight w:val="11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ность, налагаемые мировыми судьями, комиссиями по делам несоверше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90A6E" w:rsidRPr="00990A6E" w:rsidTr="00F44742">
        <w:trPr>
          <w:trHeight w:val="1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ность, налагаемые мировыми судьями, комиссиями по делам несоверше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90A6E" w:rsidRPr="00990A6E" w:rsidTr="00F44742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990A6E" w:rsidRPr="00990A6E" w:rsidTr="00F44742">
        <w:trPr>
          <w:trHeight w:val="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990A6E" w:rsidRPr="00990A6E" w:rsidTr="00F44742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 042 1 16 01073 01 0000 140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990A6E" w:rsidRPr="00990A6E" w:rsidTr="00F44742">
        <w:trPr>
          <w:trHeight w:val="8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990A6E" w:rsidRPr="00990A6E" w:rsidTr="00F44742">
        <w:trPr>
          <w:trHeight w:val="9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000 1 16 01083 01 0000 140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вания, налагаемые мировыми судьями, комиссиями по делам несоверше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990A6E" w:rsidRPr="00990A6E" w:rsidTr="00F4474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042 1 16 01083 01 0000 140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вания, налагаемые мировыми судьями, комиссиями по делам несоверше</w:t>
            </w:r>
            <w:r w:rsidRPr="00990A6E">
              <w:rPr>
                <w:sz w:val="18"/>
                <w:szCs w:val="18"/>
              </w:rPr>
              <w:t>н</w:t>
            </w:r>
            <w:r w:rsidRPr="00990A6E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990A6E" w:rsidRPr="00990A6E" w:rsidTr="00F44742">
        <w:trPr>
          <w:trHeight w:val="6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13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связи и информации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90A6E" w:rsidRPr="00990A6E" w:rsidTr="00F44742">
        <w:trPr>
          <w:trHeight w:val="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13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связи и информации, налагаемые м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90A6E" w:rsidRPr="00990A6E" w:rsidTr="00F44742">
        <w:trPr>
          <w:trHeight w:val="10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13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связи и информации, налагаемые м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990A6E" w:rsidRPr="00990A6E" w:rsidTr="00F44742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15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финансов, налогов и сборов, страхов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ния, рынка ценных бумаг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90A6E" w:rsidRPr="00990A6E" w:rsidTr="00F44742">
        <w:trPr>
          <w:trHeight w:val="14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15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финансов, налогов и сборов, страхов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90A6E" w:rsidRPr="00990A6E" w:rsidTr="00F44742">
        <w:trPr>
          <w:trHeight w:val="14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042 1 16 01153 01 0000 140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15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в области финансов, налогов и сборов, страхов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ния, рынка ценных бумаг (за исключением штрафов, указанных в пункте 6 статьи 46 Бюджетного кодекса Российской Федерации), налагаемые мир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990A6E" w:rsidRPr="00990A6E" w:rsidTr="00F44742">
        <w:trPr>
          <w:trHeight w:val="8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000 1 16 01170 01 0000 140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17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институты государственной вл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90A6E" w:rsidRPr="00990A6E" w:rsidTr="00F4474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17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институты государственной вл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сти, налагаемые мировыми судьями, комиссиями по делам несовершенн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90A6E" w:rsidRPr="00990A6E" w:rsidTr="00F44742">
        <w:trPr>
          <w:trHeight w:val="9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042 1 16 01173 01 0000 140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17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институты государственной вл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сти, налагаемые мировыми судьями, комиссиями по делам несовершенн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990A6E" w:rsidRPr="00990A6E" w:rsidTr="00F44742">
        <w:trPr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19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против порядка управления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90A6E" w:rsidRPr="00990A6E" w:rsidTr="00F44742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19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против порядка управления, налагаемые мир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90A6E" w:rsidRPr="00990A6E" w:rsidTr="00F44742">
        <w:trPr>
          <w:trHeight w:val="1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19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 против порядка управления, налагаемые мир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90A6E" w:rsidRPr="00990A6E" w:rsidTr="00F44742">
        <w:trPr>
          <w:trHeight w:val="8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20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общественный порядок и общ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ственную безопасность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990A6E" w:rsidRPr="00990A6E" w:rsidTr="00F44742">
        <w:trPr>
          <w:trHeight w:val="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20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общественный порядок и общ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990A6E" w:rsidRPr="00990A6E" w:rsidTr="00F44742">
        <w:trPr>
          <w:trHeight w:val="10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023 1 16 01203 01 0000 140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20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общественный порядок и общ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90A6E" w:rsidRPr="00990A6E" w:rsidTr="00F44742">
        <w:trPr>
          <w:trHeight w:val="9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042 1 16 01203 01 0000 140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Административные штрафы, установленные главой 20 Кодекса Росси</w:t>
            </w:r>
            <w:r w:rsidRPr="00990A6E">
              <w:rPr>
                <w:sz w:val="18"/>
                <w:szCs w:val="18"/>
              </w:rPr>
              <w:t>й</w:t>
            </w:r>
            <w:r w:rsidRPr="00990A6E">
              <w:rPr>
                <w:sz w:val="18"/>
                <w:szCs w:val="18"/>
              </w:rPr>
              <w:t>ской Федерации об административных правонарушениях, за администр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тивные правонарушения, посягающие на общественный порядок и общ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990A6E" w:rsidRPr="00990A6E" w:rsidTr="00F44742">
        <w:trPr>
          <w:trHeight w:val="2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90A6E" w:rsidRPr="00990A6E" w:rsidTr="00F44742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br/>
              <w:t>000 1 16 10100 00 0000 140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90A6E" w:rsidRPr="00990A6E" w:rsidTr="00F44742">
        <w:trPr>
          <w:trHeight w:val="7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</w:t>
            </w:r>
            <w:r w:rsidRPr="00990A6E">
              <w:rPr>
                <w:color w:val="000000"/>
                <w:sz w:val="18"/>
                <w:szCs w:val="18"/>
              </w:rPr>
              <w:t>е</w:t>
            </w:r>
            <w:r w:rsidRPr="00990A6E">
              <w:rPr>
                <w:color w:val="000000"/>
                <w:sz w:val="18"/>
                <w:szCs w:val="18"/>
              </w:rPr>
              <w:t>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90A6E" w:rsidRPr="00990A6E" w:rsidTr="00F44742">
        <w:trPr>
          <w:trHeight w:val="8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</w:t>
            </w:r>
            <w:r w:rsidRPr="00990A6E">
              <w:rPr>
                <w:color w:val="000000"/>
                <w:sz w:val="18"/>
                <w:szCs w:val="18"/>
              </w:rPr>
              <w:t>е</w:t>
            </w:r>
            <w:r w:rsidRPr="00990A6E">
              <w:rPr>
                <w:color w:val="000000"/>
                <w:sz w:val="18"/>
                <w:szCs w:val="18"/>
              </w:rPr>
              <w:t>ния задолженности, образовавшейся до 1 января 2020 года, подлежащие зачислению в бюджет муниципального образования по нормативам, де</w:t>
            </w:r>
            <w:r w:rsidRPr="00990A6E">
              <w:rPr>
                <w:color w:val="000000"/>
                <w:sz w:val="18"/>
                <w:szCs w:val="18"/>
              </w:rPr>
              <w:t>й</w:t>
            </w:r>
            <w:r w:rsidRPr="00990A6E">
              <w:rPr>
                <w:color w:val="000000"/>
                <w:sz w:val="18"/>
                <w:szCs w:val="18"/>
              </w:rPr>
              <w:t>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90A6E" w:rsidRPr="00990A6E" w:rsidTr="00F44742">
        <w:trPr>
          <w:trHeight w:val="1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990A6E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</w:t>
            </w:r>
            <w:r w:rsidRPr="00990A6E">
              <w:rPr>
                <w:color w:val="000000"/>
                <w:sz w:val="18"/>
                <w:szCs w:val="18"/>
              </w:rPr>
              <w:t>е</w:t>
            </w:r>
            <w:r w:rsidRPr="00990A6E">
              <w:rPr>
                <w:color w:val="000000"/>
                <w:sz w:val="18"/>
                <w:szCs w:val="18"/>
              </w:rPr>
              <w:t>ния задолженности, образовавшейся до 1 января 2020 года, подлежащие зачислению в бюджет муниципального образования по нормативам, де</w:t>
            </w:r>
            <w:r w:rsidRPr="00990A6E">
              <w:rPr>
                <w:color w:val="000000"/>
                <w:sz w:val="18"/>
                <w:szCs w:val="18"/>
              </w:rPr>
              <w:t>й</w:t>
            </w:r>
            <w:r w:rsidRPr="00990A6E">
              <w:rPr>
                <w:color w:val="000000"/>
                <w:sz w:val="18"/>
                <w:szCs w:val="18"/>
              </w:rPr>
              <w:t>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90A6E" w:rsidRPr="00990A6E" w:rsidTr="00F44742">
        <w:trPr>
          <w:trHeight w:val="2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330 009 137,98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373 027 756,14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147 628 498,66</w:t>
            </w:r>
          </w:p>
        </w:tc>
      </w:tr>
      <w:tr w:rsidR="00990A6E" w:rsidRPr="00990A6E" w:rsidTr="00F44742">
        <w:trPr>
          <w:trHeight w:val="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329 929 193,76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372 767 756,14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147 368 498,66</w:t>
            </w:r>
          </w:p>
        </w:tc>
      </w:tr>
      <w:tr w:rsidR="00990A6E" w:rsidRPr="00990A6E" w:rsidTr="00F44742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81 927 271,31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990A6E" w:rsidRPr="00990A6E" w:rsidTr="00F44742">
        <w:trPr>
          <w:trHeight w:val="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990A6E" w:rsidRPr="00990A6E" w:rsidTr="00F44742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990A6E" w:rsidRPr="00990A6E" w:rsidTr="00F44742">
        <w:trPr>
          <w:trHeight w:val="4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990A6E" w:rsidRPr="00990A6E" w:rsidTr="00F44742">
        <w:trPr>
          <w:trHeight w:val="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бюджетам на поддержку мер по обеспечению сбалансированн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бюджетам муниципальных районов на поддержку мер по обе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050 2 02 15002 05 0000 150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Дотации бюджетам муниципальных районов на поддержку мер по обе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168 780 188,34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237 870 092,78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12 813 693,53</w:t>
            </w:r>
          </w:p>
        </w:tc>
      </w:tr>
      <w:tr w:rsidR="00990A6E" w:rsidRPr="00990A6E" w:rsidTr="00F44742">
        <w:trPr>
          <w:trHeight w:val="8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на строительство, модернизацию, ремонт и содерж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ние автомобильных дорог общего пользования, в том числе дорог в пос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990A6E" w:rsidRPr="00990A6E" w:rsidTr="00F44742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000 2 02 20041 05 0000 150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строительство, модерн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990A6E" w:rsidRPr="00990A6E" w:rsidTr="00F44742">
        <w:trPr>
          <w:trHeight w:val="7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051 2 02 20041 05 0000 150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строительство, модерн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990A6E" w:rsidRPr="00990A6E" w:rsidTr="00F4474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990A6E">
              <w:rPr>
                <w:sz w:val="18"/>
                <w:szCs w:val="18"/>
              </w:rPr>
              <w:t>софинансирование</w:t>
            </w:r>
            <w:proofErr w:type="spellEnd"/>
            <w:r w:rsidRPr="00990A6E">
              <w:rPr>
                <w:sz w:val="18"/>
                <w:szCs w:val="18"/>
              </w:rPr>
              <w:t xml:space="preserve"> капитальных вложений в об</w:t>
            </w:r>
            <w:r w:rsidRPr="00990A6E">
              <w:rPr>
                <w:sz w:val="18"/>
                <w:szCs w:val="18"/>
              </w:rPr>
              <w:t>ъ</w:t>
            </w:r>
            <w:r w:rsidRPr="00990A6E">
              <w:rPr>
                <w:sz w:val="18"/>
                <w:szCs w:val="18"/>
              </w:rPr>
              <w:t>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990A6E">
              <w:rPr>
                <w:sz w:val="18"/>
                <w:szCs w:val="18"/>
              </w:rPr>
              <w:t>софинансирование</w:t>
            </w:r>
            <w:proofErr w:type="spellEnd"/>
            <w:r w:rsidRPr="00990A6E">
              <w:rPr>
                <w:sz w:val="18"/>
                <w:szCs w:val="18"/>
              </w:rPr>
              <w:t xml:space="preserve"> кап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тальных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990A6E">
              <w:rPr>
                <w:sz w:val="18"/>
                <w:szCs w:val="18"/>
              </w:rPr>
              <w:t>софинансирование</w:t>
            </w:r>
            <w:proofErr w:type="spellEnd"/>
            <w:r w:rsidRPr="00990A6E">
              <w:rPr>
                <w:sz w:val="18"/>
                <w:szCs w:val="18"/>
              </w:rPr>
              <w:t xml:space="preserve"> кап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тальных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8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000 202 203000 00 000 150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образований на обеспечение мер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225 254 559,71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000 2 02 20300 05 0000 150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обеспечение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167 589 392,00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8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051 2 02 20300 05 0000 150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обеспечение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167 589 392,00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000 2 02 20303 00 0000 150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образований на обеспечение мер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приятий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5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000 2 02 20303 05 0000 150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обеспечение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5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051 2 02 20303 05 0000 150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обеспечение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10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</w:t>
            </w:r>
            <w:r w:rsidRPr="00990A6E">
              <w:rPr>
                <w:sz w:val="18"/>
                <w:szCs w:val="18"/>
              </w:rPr>
              <w:t>ь</w:t>
            </w:r>
            <w:r w:rsidRPr="00990A6E">
              <w:rPr>
                <w:sz w:val="18"/>
                <w:szCs w:val="18"/>
              </w:rPr>
              <w:t>ных организаций различных типов для реализации дополнительных 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щеразвивающих программ, для создания информационных систем в обр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9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ции дополнительных общеразвивающих программ, для создания инфо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мационных систем в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10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ции дополнительных общеразвивающих программ, для создания инфо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мационных систем в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proofErr w:type="gramStart"/>
            <w:r w:rsidRPr="00990A6E">
              <w:rPr>
                <w:sz w:val="18"/>
                <w:szCs w:val="18"/>
              </w:rPr>
              <w:t>Субсидии бюджетам на организацию бесплатного горячего питания об</w:t>
            </w:r>
            <w:r w:rsidRPr="00990A6E">
              <w:rPr>
                <w:sz w:val="18"/>
                <w:szCs w:val="18"/>
              </w:rPr>
              <w:t>у</w:t>
            </w:r>
            <w:r w:rsidRPr="00990A6E">
              <w:rPr>
                <w:sz w:val="18"/>
                <w:szCs w:val="18"/>
              </w:rPr>
              <w:t>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990A6E" w:rsidRPr="00990A6E" w:rsidTr="00F44742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организацию бесплатн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го горячего питания обучающихся, получающих начальное общее образ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вание в государственных и муниципальных образовательных организац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990A6E" w:rsidRPr="00990A6E" w:rsidTr="00F44742">
        <w:trPr>
          <w:trHeight w:val="8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052 2 02 25304 05 0000 150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организацию бесплатн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го горячего питания обучающихся, получающих начальное общее образ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вание в государственных и муниципальных образовательных организац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990A6E" w:rsidRPr="00990A6E" w:rsidTr="00F44742">
        <w:trPr>
          <w:trHeight w:val="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4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реализацию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5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реализацию меропри</w:t>
            </w:r>
            <w:r w:rsidRPr="00990A6E">
              <w:rPr>
                <w:sz w:val="18"/>
                <w:szCs w:val="18"/>
              </w:rPr>
              <w:t>я</w:t>
            </w:r>
            <w:r w:rsidRPr="00990A6E">
              <w:rPr>
                <w:sz w:val="18"/>
                <w:szCs w:val="18"/>
              </w:rPr>
              <w:t>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990A6E" w:rsidRPr="00990A6E" w:rsidTr="00F44742">
        <w:trPr>
          <w:trHeight w:val="3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990A6E" w:rsidRPr="00990A6E" w:rsidTr="00F44742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br/>
              <w:t>058 2 02 25519 05 0000 150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990A6E" w:rsidRPr="00990A6E" w:rsidTr="00F4474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990A6E" w:rsidRPr="00990A6E" w:rsidTr="00F44742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990A6E" w:rsidRPr="00990A6E" w:rsidTr="00F44742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16 679 582,43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990A6E" w:rsidRPr="00990A6E" w:rsidTr="00F44742">
        <w:trPr>
          <w:trHeight w:val="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16 679 582,43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990A6E" w:rsidRPr="00990A6E" w:rsidTr="00F44742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10 281 517,09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990A6E" w:rsidRPr="00990A6E" w:rsidTr="00F44742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3 480 268,50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1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74 974 725,99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990A6E" w:rsidRPr="00990A6E" w:rsidTr="00F44742">
        <w:trPr>
          <w:trHeight w:val="3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2 222 970,04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990A6E" w:rsidRPr="00990A6E" w:rsidTr="00F4474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выполнение передава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2 222 970,04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990A6E" w:rsidRPr="00990A6E" w:rsidTr="00F44742">
        <w:trPr>
          <w:trHeight w:val="3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051 2 02 30024 05 0000 150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выполнение передава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990A6E" w:rsidRPr="00990A6E" w:rsidTr="00F44742">
        <w:trPr>
          <w:trHeight w:val="4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выполнение передава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1 481 304,23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990A6E" w:rsidRPr="00990A6E" w:rsidTr="00F44742">
        <w:trPr>
          <w:trHeight w:val="8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990A6E" w:rsidRPr="00990A6E" w:rsidTr="00F44742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000 2 02 35082 05 0000 150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990A6E" w:rsidRPr="00990A6E" w:rsidTr="00F44742">
        <w:trPr>
          <w:trHeight w:val="7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990A6E" w:rsidRPr="00990A6E" w:rsidTr="00F44742">
        <w:trPr>
          <w:trHeight w:val="5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990A6E" w:rsidRPr="00990A6E" w:rsidTr="00F44742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000 2 02 35120 05 0000 150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осуществление полн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990A6E" w:rsidRPr="00990A6E" w:rsidTr="00F44742">
        <w:trPr>
          <w:trHeight w:val="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051 2 02 35120 05 0000 150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Субвенции бюджетам муниципальных районов на осуществление полн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мочий по составлению (изменению) списков кандидатов в присяжные заседатели федеральных судов общей юрисдикции в Российской Федер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990A6E" w:rsidRPr="00990A6E" w:rsidTr="00F44742">
        <w:trPr>
          <w:trHeight w:val="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70 683 755,95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990A6E" w:rsidRPr="00990A6E" w:rsidTr="00F44742">
        <w:trPr>
          <w:trHeight w:val="2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70 683 755,95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990A6E" w:rsidRPr="00990A6E" w:rsidTr="00F44742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70 683 755,95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990A6E" w:rsidRPr="00990A6E" w:rsidTr="00F44742">
        <w:trPr>
          <w:trHeight w:val="1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4 247 008,12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990A6E" w:rsidRPr="00990A6E" w:rsidTr="00F44742">
        <w:trPr>
          <w:trHeight w:val="5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7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7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</w:t>
            </w:r>
            <w:r w:rsidRPr="00990A6E">
              <w:rPr>
                <w:sz w:val="18"/>
                <w:szCs w:val="18"/>
              </w:rPr>
              <w:t>с</w:t>
            </w:r>
            <w:r w:rsidRPr="00990A6E">
              <w:rPr>
                <w:sz w:val="18"/>
                <w:szCs w:val="18"/>
              </w:rPr>
              <w:t>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</w:tr>
      <w:tr w:rsidR="00990A6E" w:rsidRPr="00990A6E" w:rsidTr="00F44742">
        <w:trPr>
          <w:trHeight w:val="7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</w:t>
            </w:r>
            <w:r w:rsidRPr="00990A6E">
              <w:rPr>
                <w:sz w:val="18"/>
                <w:szCs w:val="18"/>
              </w:rPr>
              <w:t>т</w:t>
            </w:r>
            <w:r w:rsidRPr="00990A6E">
              <w:rPr>
                <w:sz w:val="18"/>
                <w:szCs w:val="18"/>
              </w:rPr>
              <w:t>ников директора по воспитанию и взаимодействию с детскими общ</w:t>
            </w:r>
            <w:r w:rsidRPr="00990A6E">
              <w:rPr>
                <w:sz w:val="18"/>
                <w:szCs w:val="18"/>
              </w:rPr>
              <w:t>е</w:t>
            </w:r>
            <w:r w:rsidRPr="00990A6E">
              <w:rPr>
                <w:sz w:val="18"/>
                <w:szCs w:val="18"/>
              </w:rPr>
              <w:t>ственными объединениями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</w:tr>
      <w:tr w:rsidR="00990A6E" w:rsidRPr="00990A6E" w:rsidTr="00F44742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052 2 02 45179 05 0000 150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ство педагогическим работникам государственных и муниципальных 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0A6E">
              <w:rPr>
                <w:color w:val="000000" w:themeColor="text1"/>
                <w:sz w:val="18"/>
                <w:szCs w:val="18"/>
              </w:rPr>
              <w:t>631 491,00</w:t>
            </w:r>
          </w:p>
        </w:tc>
      </w:tr>
      <w:tr w:rsidR="00990A6E" w:rsidRPr="00990A6E" w:rsidTr="00F44742">
        <w:trPr>
          <w:trHeight w:val="13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ство педагогическим работникам государственных и муниципальных 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990A6E" w:rsidRPr="00990A6E" w:rsidTr="00F44742">
        <w:trPr>
          <w:trHeight w:val="14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000 2 02 45303 05 0000 150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spacing w:after="240"/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ство педагогическим работникам государственных и муниципальных 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 xml:space="preserve">щеобразовательных </w:t>
            </w:r>
            <w:proofErr w:type="spellStart"/>
            <w:r w:rsidRPr="00990A6E">
              <w:rPr>
                <w:sz w:val="18"/>
                <w:szCs w:val="18"/>
              </w:rPr>
              <w:t>организаций</w:t>
            </w:r>
            <w:proofErr w:type="gramStart"/>
            <w:r w:rsidRPr="00990A6E">
              <w:rPr>
                <w:sz w:val="18"/>
                <w:szCs w:val="18"/>
              </w:rPr>
              <w:t>,р</w:t>
            </w:r>
            <w:proofErr w:type="gramEnd"/>
            <w:r w:rsidRPr="00990A6E">
              <w:rPr>
                <w:sz w:val="18"/>
                <w:szCs w:val="18"/>
              </w:rPr>
              <w:t>еализующих</w:t>
            </w:r>
            <w:proofErr w:type="spellEnd"/>
            <w:r w:rsidRPr="00990A6E">
              <w:rPr>
                <w:sz w:val="18"/>
                <w:szCs w:val="18"/>
              </w:rPr>
              <w:t xml:space="preserve"> образовательные пр</w:t>
            </w:r>
            <w:r w:rsidRPr="00990A6E">
              <w:rPr>
                <w:sz w:val="18"/>
                <w:szCs w:val="18"/>
              </w:rPr>
              <w:t>о</w:t>
            </w:r>
            <w:r w:rsidRPr="00990A6E">
              <w:rPr>
                <w:sz w:val="18"/>
                <w:szCs w:val="18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990A6E" w:rsidRPr="00990A6E" w:rsidTr="00F44742">
        <w:trPr>
          <w:trHeight w:val="1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</w:t>
            </w:r>
            <w:r w:rsidRPr="00990A6E">
              <w:rPr>
                <w:sz w:val="18"/>
                <w:szCs w:val="18"/>
              </w:rPr>
              <w:t>д</w:t>
            </w:r>
            <w:r w:rsidRPr="00990A6E">
              <w:rPr>
                <w:sz w:val="18"/>
                <w:szCs w:val="18"/>
              </w:rPr>
              <w:t>ство педагогическим работникам государственных и муниципальных о</w:t>
            </w:r>
            <w:r w:rsidRPr="00990A6E">
              <w:rPr>
                <w:sz w:val="18"/>
                <w:szCs w:val="18"/>
              </w:rPr>
              <w:t>б</w:t>
            </w:r>
            <w:r w:rsidRPr="00990A6E">
              <w:rPr>
                <w:sz w:val="18"/>
                <w:szCs w:val="18"/>
              </w:rPr>
              <w:t>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      </w:r>
            <w:r w:rsidRPr="00990A6E">
              <w:rPr>
                <w:sz w:val="18"/>
                <w:szCs w:val="18"/>
              </w:rPr>
              <w:t>а</w:t>
            </w:r>
            <w:r w:rsidRPr="00990A6E">
              <w:rPr>
                <w:sz w:val="18"/>
                <w:szCs w:val="18"/>
              </w:rPr>
              <w:t>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990A6E" w:rsidRPr="00990A6E" w:rsidTr="00F44742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990A6E" w:rsidRPr="00990A6E" w:rsidTr="00F44742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межбюджетные трансферты, передаваемые бюджетам муниц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990A6E" w:rsidRPr="00990A6E" w:rsidTr="00F44742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межбюджетные трансферты, передаваемые бюджетам муниц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990A6E" w:rsidRPr="00990A6E" w:rsidTr="00F44742">
        <w:trPr>
          <w:trHeight w:val="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990A6E" w:rsidRPr="00990A6E" w:rsidTr="00F44742">
        <w:trPr>
          <w:trHeight w:val="1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990A6E" w:rsidRPr="00990A6E" w:rsidTr="00F44742">
        <w:trPr>
          <w:trHeight w:val="4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Поступления от денежных пожертвований, предоставляемых физическ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990A6E" w:rsidRPr="00990A6E" w:rsidTr="00F44742">
        <w:trPr>
          <w:trHeight w:val="6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052 2 07 05020 05 0027 150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Поступления от денежных пожертвований, предоставляемых физическ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48 300,00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6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058 2 07 05020 05 0000 150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Поступления от денежных пожертвований, предоставляемых физическ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ми лицами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326 250,00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990A6E" w:rsidRPr="00990A6E" w:rsidTr="00F44742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Возврат остатков субсидий, субвенций и иных межбюджетных трансфе</w:t>
            </w:r>
            <w:r w:rsidRPr="00990A6E">
              <w:rPr>
                <w:sz w:val="18"/>
                <w:szCs w:val="18"/>
              </w:rPr>
              <w:t>р</w:t>
            </w:r>
            <w:r w:rsidRPr="00990A6E">
              <w:rPr>
                <w:sz w:val="18"/>
                <w:szCs w:val="18"/>
              </w:rPr>
              <w:t>тов, имеющих целевое назначение, прошлых лет из бюджетов муниц</w:t>
            </w:r>
            <w:r w:rsidRPr="00990A6E">
              <w:rPr>
                <w:sz w:val="18"/>
                <w:szCs w:val="18"/>
              </w:rPr>
              <w:t>и</w:t>
            </w:r>
            <w:r w:rsidRPr="00990A6E">
              <w:rPr>
                <w:sz w:val="18"/>
                <w:szCs w:val="18"/>
              </w:rPr>
              <w:t>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lastRenderedPageBreak/>
              <w:t>000 2 19 60010 05 0000 150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center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A6E" w:rsidRPr="00990A6E" w:rsidRDefault="00990A6E" w:rsidP="00990A6E">
            <w:pPr>
              <w:jc w:val="both"/>
              <w:rPr>
                <w:sz w:val="18"/>
                <w:szCs w:val="18"/>
              </w:rPr>
            </w:pPr>
            <w:r w:rsidRPr="00990A6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1F497D"/>
                <w:sz w:val="18"/>
                <w:szCs w:val="18"/>
              </w:rPr>
            </w:pPr>
            <w:r w:rsidRPr="00990A6E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color w:val="000000"/>
                <w:sz w:val="18"/>
                <w:szCs w:val="18"/>
              </w:rPr>
            </w:pPr>
            <w:r w:rsidRPr="00990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90A6E" w:rsidRPr="00990A6E" w:rsidTr="00F44742">
        <w:trPr>
          <w:trHeight w:val="274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rPr>
                <w:b/>
                <w:bCs/>
                <w:sz w:val="18"/>
                <w:szCs w:val="18"/>
              </w:rPr>
            </w:pPr>
            <w:r w:rsidRPr="00990A6E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402 243 809,82</w:t>
            </w:r>
          </w:p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434 040 292,09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A6E" w:rsidRPr="00990A6E" w:rsidRDefault="00990A6E" w:rsidP="00990A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0A6E">
              <w:rPr>
                <w:b/>
                <w:bCs/>
                <w:color w:val="000000"/>
                <w:sz w:val="18"/>
                <w:szCs w:val="18"/>
              </w:rPr>
              <w:t>210 309 196,36</w:t>
            </w:r>
          </w:p>
        </w:tc>
      </w:tr>
    </w:tbl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EA1925" w:rsidRDefault="008320A4" w:rsidP="007E70C9">
      <w:pPr>
        <w:tabs>
          <w:tab w:val="left" w:pos="9072"/>
        </w:tabs>
        <w:ind w:hanging="284"/>
        <w:jc w:val="both"/>
        <w:rPr>
          <w:bCs/>
        </w:rPr>
      </w:pPr>
      <w:r w:rsidRPr="00EA1925">
        <w:rPr>
          <w:rFonts w:ascii="Times New Roman CYR" w:hAnsi="Times New Roman CYR" w:cs="Times New Roman CYR"/>
          <w:b/>
          <w:bCs/>
        </w:rPr>
        <w:lastRenderedPageBreak/>
        <w:t xml:space="preserve"> </w:t>
      </w:r>
      <w:r w:rsidR="007E70C9" w:rsidRPr="00EA1925">
        <w:rPr>
          <w:b/>
          <w:bCs/>
        </w:rPr>
        <w:t xml:space="preserve">   </w:t>
      </w:r>
      <w:r w:rsidR="003C19CB" w:rsidRPr="00EA1925">
        <w:rPr>
          <w:b/>
          <w:bCs/>
        </w:rPr>
        <w:t>6</w:t>
      </w:r>
      <w:r w:rsidR="007E70C9" w:rsidRPr="00EA1925">
        <w:rPr>
          <w:b/>
          <w:bCs/>
        </w:rPr>
        <w:t>)</w:t>
      </w:r>
      <w:r w:rsidR="007E70C9" w:rsidRPr="00EA1925">
        <w:rPr>
          <w:b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EA1925">
        <w:t xml:space="preserve">                                                                                                      </w:t>
      </w:r>
      <w:r w:rsidRPr="000634A7">
        <w:t xml:space="preserve">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AC5921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5921">
        <w:rPr>
          <w:b/>
          <w:bCs/>
          <w:sz w:val="20"/>
          <w:szCs w:val="20"/>
        </w:rPr>
        <w:t>Источники внутреннего финансирования дефицита бюджета Палехского</w:t>
      </w:r>
    </w:p>
    <w:p w:rsidR="007E70C9" w:rsidRPr="00AC5921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5921">
        <w:rPr>
          <w:b/>
          <w:bCs/>
          <w:sz w:val="20"/>
          <w:szCs w:val="20"/>
        </w:rPr>
        <w:t>муниципального района на 202</w:t>
      </w:r>
      <w:r w:rsidR="00B8506C" w:rsidRPr="00AC5921">
        <w:rPr>
          <w:b/>
          <w:bCs/>
          <w:sz w:val="20"/>
          <w:szCs w:val="20"/>
        </w:rPr>
        <w:t>3</w:t>
      </w:r>
      <w:r w:rsidRPr="00AC5921">
        <w:rPr>
          <w:b/>
          <w:bCs/>
          <w:sz w:val="20"/>
          <w:szCs w:val="20"/>
        </w:rPr>
        <w:t xml:space="preserve"> год и на плановый период 202</w:t>
      </w:r>
      <w:r w:rsidR="00B8506C" w:rsidRPr="00AC5921">
        <w:rPr>
          <w:b/>
          <w:bCs/>
          <w:sz w:val="20"/>
          <w:szCs w:val="20"/>
        </w:rPr>
        <w:t>4</w:t>
      </w:r>
      <w:r w:rsidRPr="00AC5921">
        <w:rPr>
          <w:b/>
          <w:bCs/>
          <w:sz w:val="20"/>
          <w:szCs w:val="20"/>
        </w:rPr>
        <w:t xml:space="preserve"> и 202</w:t>
      </w:r>
      <w:r w:rsidR="00B8506C" w:rsidRPr="00AC5921">
        <w:rPr>
          <w:b/>
          <w:bCs/>
          <w:sz w:val="20"/>
          <w:szCs w:val="20"/>
        </w:rPr>
        <w:t>5</w:t>
      </w:r>
      <w:r w:rsidRPr="00AC5921">
        <w:rPr>
          <w:b/>
          <w:bCs/>
          <w:sz w:val="20"/>
          <w:szCs w:val="20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AC5921" w:rsidRPr="00AC5921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 xml:space="preserve">Код </w:t>
            </w:r>
            <w:proofErr w:type="gramStart"/>
            <w:r w:rsidRPr="00AC5921">
              <w:rPr>
                <w:sz w:val="20"/>
                <w:szCs w:val="20"/>
              </w:rPr>
              <w:t>классификации и</w:t>
            </w:r>
            <w:r w:rsidRPr="00AC5921">
              <w:rPr>
                <w:sz w:val="20"/>
                <w:szCs w:val="20"/>
              </w:rPr>
              <w:t>с</w:t>
            </w:r>
            <w:r w:rsidRPr="00AC5921">
              <w:rPr>
                <w:sz w:val="20"/>
                <w:szCs w:val="20"/>
              </w:rPr>
              <w:t>точников финансиров</w:t>
            </w:r>
            <w:r w:rsidRPr="00AC5921">
              <w:rPr>
                <w:sz w:val="20"/>
                <w:szCs w:val="20"/>
              </w:rPr>
              <w:t>а</w:t>
            </w:r>
            <w:r w:rsidRPr="00AC5921">
              <w:rPr>
                <w:sz w:val="20"/>
                <w:szCs w:val="20"/>
              </w:rPr>
              <w:t>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Наименование кода классификации и источников фина</w:t>
            </w:r>
            <w:r w:rsidRPr="00AC5921">
              <w:rPr>
                <w:sz w:val="20"/>
                <w:szCs w:val="20"/>
              </w:rPr>
              <w:t>н</w:t>
            </w:r>
            <w:r w:rsidRPr="00AC5921">
              <w:rPr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Сумма</w:t>
            </w:r>
          </w:p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(руб.)</w:t>
            </w:r>
          </w:p>
        </w:tc>
      </w:tr>
      <w:tr w:rsidR="00AC5921" w:rsidRPr="00AC5921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3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4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5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AC5921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AC5921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Источники вну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реннего финансир</w:t>
            </w:r>
            <w:r w:rsidRPr="00AC5921">
              <w:rPr>
                <w:sz w:val="20"/>
                <w:szCs w:val="20"/>
              </w:rPr>
              <w:t>о</w:t>
            </w:r>
            <w:r w:rsidRPr="00AC5921">
              <w:rPr>
                <w:sz w:val="20"/>
                <w:szCs w:val="20"/>
              </w:rPr>
              <w:t>вания дефицита бюджета муниц</w:t>
            </w:r>
            <w:r w:rsidRPr="00AC5921">
              <w:rPr>
                <w:sz w:val="20"/>
                <w:szCs w:val="20"/>
              </w:rPr>
              <w:t>и</w:t>
            </w:r>
            <w:r w:rsidRPr="00AC5921">
              <w:rPr>
                <w:sz w:val="20"/>
                <w:szCs w:val="20"/>
              </w:rPr>
              <w:t>пального района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6</w:t>
            </w:r>
            <w:r w:rsidR="00EA1925">
              <w:rPr>
                <w:sz w:val="20"/>
                <w:szCs w:val="20"/>
              </w:rPr>
              <w:t> </w:t>
            </w:r>
            <w:r w:rsidRPr="00AC5921">
              <w:rPr>
                <w:sz w:val="20"/>
                <w:szCs w:val="20"/>
              </w:rPr>
              <w:t>858</w:t>
            </w:r>
            <w:r w:rsidR="00EA1925">
              <w:rPr>
                <w:sz w:val="20"/>
                <w:szCs w:val="20"/>
              </w:rPr>
              <w:t xml:space="preserve"> </w:t>
            </w:r>
            <w:r w:rsidRPr="00AC5921">
              <w:rPr>
                <w:sz w:val="20"/>
                <w:szCs w:val="20"/>
              </w:rPr>
              <w:t>643,32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AC5921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AC5921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Изменение остатков средств на счетах по учету средств бю</w:t>
            </w:r>
            <w:r w:rsidRPr="00AC5921">
              <w:rPr>
                <w:sz w:val="20"/>
                <w:szCs w:val="20"/>
              </w:rPr>
              <w:t>д</w:t>
            </w:r>
            <w:r w:rsidRPr="00AC5921">
              <w:rPr>
                <w:sz w:val="20"/>
                <w:szCs w:val="20"/>
              </w:rPr>
              <w:t>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6</w:t>
            </w:r>
            <w:r w:rsidR="00EA1925">
              <w:rPr>
                <w:sz w:val="20"/>
                <w:szCs w:val="20"/>
              </w:rPr>
              <w:t> </w:t>
            </w:r>
            <w:r w:rsidRPr="00AC5921">
              <w:rPr>
                <w:sz w:val="20"/>
                <w:szCs w:val="20"/>
              </w:rPr>
              <w:t>858</w:t>
            </w:r>
            <w:r w:rsidR="00EA1925">
              <w:rPr>
                <w:sz w:val="20"/>
                <w:szCs w:val="20"/>
              </w:rPr>
              <w:t xml:space="preserve"> </w:t>
            </w:r>
            <w:r w:rsidRPr="00AC5921">
              <w:rPr>
                <w:sz w:val="20"/>
                <w:szCs w:val="20"/>
              </w:rPr>
              <w:t>643,32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оста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ков средств бюдж</w:t>
            </w:r>
            <w:r w:rsidRPr="00AC5921">
              <w:rPr>
                <w:sz w:val="20"/>
                <w:szCs w:val="20"/>
              </w:rPr>
              <w:t>е</w:t>
            </w:r>
            <w:r w:rsidRPr="00AC5921">
              <w:rPr>
                <w:sz w:val="20"/>
                <w:szCs w:val="20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CE14B9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 w:rsidR="00CE14B9">
              <w:rPr>
                <w:bCs/>
                <w:sz w:val="20"/>
                <w:szCs w:val="20"/>
              </w:rPr>
              <w:t>402 243 809,82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-210 309 196,36</w:t>
            </w:r>
          </w:p>
        </w:tc>
      </w:tr>
      <w:tr w:rsidR="00CE14B9" w:rsidRPr="00AC5921" w:rsidTr="00BC4D44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3C44BB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402 243 809,82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CE14B9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3C44BB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402 243 809,82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CE14B9" w:rsidRPr="00AC5921" w:rsidTr="00AC5921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3C44BB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402 243 809,82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AC5921" w:rsidRPr="00AC5921" w:rsidTr="00AC5921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оста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ков средств бюдж</w:t>
            </w:r>
            <w:r w:rsidRPr="00AC5921">
              <w:rPr>
                <w:sz w:val="20"/>
                <w:szCs w:val="20"/>
              </w:rPr>
              <w:t>е</w:t>
            </w:r>
            <w:r w:rsidRPr="00AC5921">
              <w:rPr>
                <w:sz w:val="20"/>
                <w:szCs w:val="20"/>
              </w:rPr>
              <w:t>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14096E" w:rsidP="00AC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409 102 453,14</w:t>
            </w:r>
          </w:p>
          <w:p w:rsidR="00F1010B" w:rsidRPr="00AC5921" w:rsidRDefault="00F1010B" w:rsidP="00AC5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AC5921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CE14B9" w:rsidP="00AC5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409 102 453,14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CE14B9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3C4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409 102 453,14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CE14B9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9" w:rsidRPr="00AC5921" w:rsidRDefault="00CE14B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3C4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409 102 453,14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9" w:rsidRPr="00AC5921" w:rsidRDefault="00CE14B9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</w:tbl>
    <w:p w:rsidR="000308C6" w:rsidRPr="00EA1925" w:rsidRDefault="003C19CB" w:rsidP="000308C6">
      <w:pPr>
        <w:jc w:val="both"/>
        <w:rPr>
          <w:b/>
        </w:rPr>
      </w:pPr>
      <w:r w:rsidRPr="00EA1925">
        <w:rPr>
          <w:b/>
          <w:bCs/>
        </w:rPr>
        <w:t>7</w:t>
      </w:r>
      <w:r w:rsidR="000308C6" w:rsidRPr="00EA1925">
        <w:rPr>
          <w:b/>
          <w:bCs/>
        </w:rPr>
        <w:t>)</w:t>
      </w:r>
      <w:r w:rsidR="000308C6" w:rsidRPr="00EA1925">
        <w:rPr>
          <w:b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237"/>
        <w:gridCol w:w="1418"/>
        <w:gridCol w:w="567"/>
        <w:gridCol w:w="1417"/>
        <w:gridCol w:w="46"/>
      </w:tblGrid>
      <w:tr w:rsidR="000308C6" w:rsidRPr="000917B9" w:rsidTr="0004442C">
        <w:trPr>
          <w:trHeight w:val="721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3776E5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 xml:space="preserve">муниципального района и не включенным в муниципальные </w:t>
            </w:r>
            <w:r w:rsidRPr="000308C6">
              <w:rPr>
                <w:b/>
                <w:bCs/>
                <w:color w:val="000000"/>
              </w:rPr>
              <w:lastRenderedPageBreak/>
              <w:t>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Вид 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образования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766089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161 003 842,66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0A2817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130703191,67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04442C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41500713,85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6102228,01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нужд).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442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444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41513,80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124665,00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</w:t>
            </w:r>
            <w:proofErr w:type="gramStart"/>
            <w:r w:rsidRPr="00D025F8">
              <w:rPr>
                <w:sz w:val="18"/>
                <w:szCs w:val="18"/>
              </w:rPr>
              <w:t>и-</w:t>
            </w:r>
            <w:proofErr w:type="gramEnd"/>
            <w:r w:rsidRPr="00D025F8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муниципальных дошкольных образовательных организациях и дет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выплате компенсации части родительской платы за присмотр и уход за детьми в 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C4A1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443098,91</w:t>
            </w:r>
          </w:p>
        </w:tc>
      </w:tr>
      <w:tr w:rsidR="00C1649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1"/>
        </w:trPr>
        <w:tc>
          <w:tcPr>
            <w:tcW w:w="623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Возмещение расходов, связанных с уменьшением размера родительской пл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( 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</w:t>
            </w:r>
            <w:proofErr w:type="gramStart"/>
            <w:r w:rsidRPr="003776E5">
              <w:rPr>
                <w:sz w:val="18"/>
                <w:szCs w:val="18"/>
              </w:rPr>
              <w:t xml:space="preserve"> ,</w:t>
            </w:r>
            <w:proofErr w:type="gramEnd"/>
            <w:r w:rsidRPr="003776E5">
              <w:rPr>
                <w:sz w:val="18"/>
                <w:szCs w:val="18"/>
              </w:rPr>
              <w:t xml:space="preserve">в которых </w:t>
            </w:r>
            <w:proofErr w:type="gramStart"/>
            <w:r w:rsidRPr="003776E5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</w:t>
            </w:r>
            <w:r w:rsidRPr="003776E5">
              <w:rPr>
                <w:sz w:val="18"/>
                <w:szCs w:val="18"/>
              </w:rPr>
              <w:t>е</w:t>
            </w:r>
            <w:r w:rsidRPr="003776E5">
              <w:rPr>
                <w:sz w:val="18"/>
                <w:szCs w:val="18"/>
              </w:rPr>
              <w:t>рации, заключивших после 21 сентября 2022 года контракт в соответствии с пунктом 7 статья 38 Федерального закона от 28.03.1998 № 53-ФЗ "О вои</w:t>
            </w:r>
            <w:r w:rsidRPr="003776E5">
              <w:rPr>
                <w:sz w:val="18"/>
                <w:szCs w:val="18"/>
              </w:rPr>
              <w:t>н</w:t>
            </w:r>
            <w:r w:rsidRPr="003776E5">
              <w:rPr>
                <w:sz w:val="18"/>
                <w:szCs w:val="18"/>
              </w:rPr>
              <w:t>ской обязанности и военной службе или заключивших контракт о добровол</w:t>
            </w:r>
            <w:r w:rsidRPr="003776E5">
              <w:rPr>
                <w:sz w:val="18"/>
                <w:szCs w:val="18"/>
              </w:rPr>
              <w:t>ь</w:t>
            </w:r>
            <w:r w:rsidRPr="003776E5">
              <w:rPr>
                <w:sz w:val="18"/>
                <w:szCs w:val="18"/>
              </w:rPr>
              <w:t>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</w:t>
            </w:r>
            <w:proofErr w:type="gramEnd"/>
            <w:r w:rsidRPr="003776E5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3776E5">
              <w:rPr>
                <w:sz w:val="18"/>
                <w:szCs w:val="18"/>
              </w:rPr>
              <w:t>)в</w:t>
            </w:r>
            <w:proofErr w:type="gramEnd"/>
            <w:r w:rsidRPr="003776E5">
              <w:rPr>
                <w:sz w:val="18"/>
                <w:szCs w:val="18"/>
              </w:rPr>
              <w:t>озложенные на них задачи в период проведения специальной военной операции, а также гра</w:t>
            </w:r>
            <w:r w:rsidRPr="003776E5">
              <w:rPr>
                <w:sz w:val="18"/>
                <w:szCs w:val="18"/>
              </w:rPr>
              <w:t>ж</w:t>
            </w:r>
            <w:r w:rsidRPr="003776E5">
              <w:rPr>
                <w:sz w:val="18"/>
                <w:szCs w:val="18"/>
              </w:rPr>
              <w:t>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16495" w:rsidRPr="003776E5" w:rsidRDefault="00766089" w:rsidP="00C16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160692,50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15595789,00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76494,00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рамках реализ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социально</w:t>
            </w:r>
            <w:r w:rsidR="002D75D0" w:rsidRPr="00D025F8">
              <w:rPr>
                <w:sz w:val="18"/>
                <w:szCs w:val="18"/>
              </w:rPr>
              <w:t>-</w:t>
            </w:r>
            <w:r w:rsidRPr="00D025F8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пребыв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 в дошкольных образовательных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организациях,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дошкольных группах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муниципальных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0470DA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89060122,20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(Расходы на выплаты персоналу в целях обеспечения 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0470D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470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0470DA">
              <w:rPr>
                <w:sz w:val="18"/>
                <w:szCs w:val="18"/>
              </w:rPr>
              <w:t>454</w:t>
            </w:r>
            <w:r>
              <w:rPr>
                <w:sz w:val="18"/>
                <w:szCs w:val="18"/>
              </w:rPr>
              <w:t>,23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70D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470DA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="000470DA">
              <w:rPr>
                <w:sz w:val="18"/>
                <w:szCs w:val="18"/>
              </w:rPr>
              <w:t>252</w:t>
            </w:r>
            <w:r>
              <w:rPr>
                <w:sz w:val="18"/>
                <w:szCs w:val="18"/>
              </w:rPr>
              <w:t>,61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539107,09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дошкольных группах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54229661,95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781811,00</w:t>
            </w:r>
          </w:p>
        </w:tc>
      </w:tr>
      <w:tr w:rsidR="00766089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02"/>
        </w:trPr>
        <w:tc>
          <w:tcPr>
            <w:tcW w:w="6237" w:type="dxa"/>
            <w:shd w:val="clear" w:color="auto" w:fill="auto"/>
            <w:vAlign w:val="center"/>
          </w:tcPr>
          <w:p w:rsidR="00766089" w:rsidRDefault="0076608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дарственных полномочий  Ивановской области по выплате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ежемесячного денежного вознаграждения за классное рук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водство педагогическим работникам муниципальных общеобразов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организаций, реализующих общеобразовательные 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мы начального общего образования, образовательные программы основного общего образования, образовательные программы средн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 общего образования (Расходы на выплаты персоналу в целях обе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печения выполнения функций государственными  (муниципальными) органами, казенными учреждениями, органами управления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0110281090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671832,00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0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работникам государственных и муниципальных общеобразовательных организаций (ежемесячное денежное вознаграждение за классное руково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ство педагогическим работникам муниципальных общеобразовательных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ганизаций, реализующих общеобразовательные программы начального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щего образования, образовательные программы основного общего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ния, образовательные программы среднего общего образования)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3359160,00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ла детей, пасынков и падчериц граждан, принимающих участие (принима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участие, в том числе погибших (умерших)) в специальной военной оп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рации, проводимой с 24 февраля 2022 года, из числа военнослужащих и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трудников федеральных органов исполнительной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власти и федеральных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ударственных органов, в которых федеральным законом предусмотрена в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чивших контракт о добровольном содействии в выполнении задач, возл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D025F8">
              <w:rPr>
                <w:sz w:val="18"/>
                <w:szCs w:val="18"/>
              </w:rPr>
              <w:t xml:space="preserve"> Федерации, сотрудников уголо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но-исполнительной системы Российской Федерации, выполняющих (выпо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нявших) возложенные на них задачи в период проведения специальной вое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ной операции, а также граждан, призванных на военную службу по мобил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159952,32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i/>
                <w:sz w:val="18"/>
                <w:szCs w:val="18"/>
              </w:rPr>
              <w:t>E</w:t>
            </w:r>
            <w:proofErr w:type="gramEnd"/>
            <w:r w:rsidRPr="00D025F8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Проведение мероприятий по обеспечению деятельности советников директ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ра по воспитанию и взаимодействию с детскими общественными объедин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 в общеобразовательных организациях (Проведение мероприятий по обеспечению деятельности советников директора по воспитанию и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действию с детскими общественными объединениями в муниципальных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щеобразовательных организациях) (</w:t>
            </w:r>
            <w:r w:rsidR="00923976" w:rsidRPr="00D025F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</w:t>
            </w:r>
            <w:r w:rsidR="00923976" w:rsidRPr="00D025F8">
              <w:rPr>
                <w:sz w:val="18"/>
                <w:szCs w:val="18"/>
              </w:rPr>
              <w:t>ы</w:t>
            </w:r>
            <w:r w:rsidR="00923976" w:rsidRPr="00D025F8">
              <w:rPr>
                <w:sz w:val="18"/>
                <w:szCs w:val="18"/>
              </w:rPr>
              <w:t>ми внебюджетными фондами)</w:t>
            </w:r>
            <w:r w:rsidRPr="00D025F8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sz w:val="18"/>
                <w:szCs w:val="18"/>
              </w:rPr>
              <w:t>E</w:t>
            </w:r>
            <w:proofErr w:type="gramEnd"/>
            <w:r w:rsidRPr="00D025F8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16998402,58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</w:t>
            </w:r>
            <w:r w:rsidRPr="00D025F8">
              <w:rPr>
                <w:i/>
                <w:sz w:val="18"/>
                <w:szCs w:val="18"/>
              </w:rPr>
              <w:t>у</w:t>
            </w:r>
            <w:r w:rsidRPr="00D025F8">
              <w:rPr>
                <w:i/>
                <w:sz w:val="18"/>
                <w:szCs w:val="18"/>
              </w:rPr>
              <w:t>ры и искусства»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10749540,20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4461055,40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3491451,00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учителей в Ивановской области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2650478,80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организаций дополнительного образования детей в сфере культуры и искусства до средней заработной платы учителей Ивановской области (Ра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ходы на выплаты персоналу в целях обеспечения выполнения функций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(муниципальными) органами, казенными учреждениями,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«Дополнительное образование детей в иных муниц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пальных образовательных организациях»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4444292,38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2971046,21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заций дополнительного образования детей до средней заработной платы уч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телей в Ивановской области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1119667,09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за счет средств бюджета муниципального района связанных с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353579,08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D025F8">
              <w:rPr>
                <w:i/>
                <w:sz w:val="18"/>
                <w:szCs w:val="18"/>
              </w:rPr>
              <w:t>функционирования модели персониф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цированного финансирования дополнительного образования детей</w:t>
            </w:r>
            <w:proofErr w:type="gramEnd"/>
            <w:r w:rsidRPr="00D025F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(Предоставление субсидий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0795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 (Предоставл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субсидий бюджетным, автономным учреждениям и иным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по организации отдыха  детей в каникулярное время в части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двухразового питания в лагерях дневного пребывания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«Создание безопасных условий обучения в муниципал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 xml:space="preserve">ных образовательных организациях»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дошкольных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организаций в соответствие с требованиями технического регл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муниципальных учрежд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0470DA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470DA">
              <w:rPr>
                <w:b/>
                <w:sz w:val="18"/>
                <w:szCs w:val="18"/>
              </w:rPr>
              <w:t>6587</w:t>
            </w:r>
            <w:r>
              <w:rPr>
                <w:b/>
                <w:sz w:val="18"/>
                <w:szCs w:val="18"/>
              </w:rPr>
              <w:t>25,74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0470DA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  <w:r w:rsidR="000470DA">
              <w:rPr>
                <w:i/>
                <w:sz w:val="18"/>
                <w:szCs w:val="18"/>
              </w:rPr>
              <w:t>6587</w:t>
            </w:r>
            <w:r>
              <w:rPr>
                <w:i/>
                <w:sz w:val="18"/>
                <w:szCs w:val="18"/>
              </w:rPr>
              <w:t>25,74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6266983,34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1382107,04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9635,36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0470DA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</w:t>
            </w:r>
            <w:r w:rsidR="000470DA">
              <w:rPr>
                <w:sz w:val="18"/>
                <w:szCs w:val="18"/>
              </w:rPr>
              <w:t>7</w:t>
            </w:r>
            <w:r w:rsidRPr="00D025F8">
              <w:rPr>
                <w:sz w:val="18"/>
                <w:szCs w:val="18"/>
              </w:rPr>
              <w:t>4000,00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66B65" w:rsidRPr="00D025F8">
              <w:rPr>
                <w:sz w:val="18"/>
                <w:szCs w:val="18"/>
              </w:rPr>
              <w:t>4000,00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(Предоставление субсидий бюджетным, автономным учр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ждениям и иным некоммерческим организациям на иные цели)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D66B65" w:rsidRPr="00D025F8">
              <w:rPr>
                <w:sz w:val="18"/>
                <w:szCs w:val="18"/>
              </w:rPr>
              <w:t>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укрепление здоровья участников образ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вательного процесса»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ровья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Создание условий для полноценного правильного питания участников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зовательного процесса (Закупка товаров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750343,00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организациях (организация бесплатного горячего питания обуч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ющихся, получающих начальное общее образование в муниципальных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районных мероприятий в сфере образов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физической культуры и массового спорта в Палехском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«Физическое воспитание и проведения физкульту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ных и массовых спортивных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доступным и комфортным жильем, объектами инженерной и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 xml:space="preserve">фраструктуры и услугами </w:t>
            </w:r>
            <w:proofErr w:type="spellStart"/>
            <w:r w:rsidRPr="00D025F8">
              <w:rPr>
                <w:b/>
                <w:sz w:val="18"/>
                <w:szCs w:val="18"/>
              </w:rPr>
              <w:t>жилищно</w:t>
            </w:r>
            <w:proofErr w:type="spellEnd"/>
            <w:r w:rsidRPr="00D025F8">
              <w:rPr>
                <w:b/>
                <w:sz w:val="18"/>
                <w:szCs w:val="18"/>
              </w:rPr>
              <w:t xml:space="preserve"> – коммунального хозяйства насел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0A2817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11562242,65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«Государственная поддержка граждан в сфере ипотечн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мы долга и уплату процентов по ипотечному жилищному кредиту (в том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6400105,84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альной инфраструктуры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6400105,84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проектной документации на объект: Строительство газораспред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Свергино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Бурдинка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Костюхино</w:t>
            </w:r>
            <w:proofErr w:type="spellEnd"/>
            <w:r w:rsidRPr="00D025F8">
              <w:rPr>
                <w:sz w:val="18"/>
                <w:szCs w:val="18"/>
              </w:rPr>
              <w:t>, с. Тименка (Кап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тальные вложения в объекты государственной (муниципальной) собственн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178260,57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и газификация нас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ленных пунктов, объектов социальной инфраструктуры Ивановской области  (Капитальные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функционирования систем жизнеобеспеч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3667802,71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 xml:space="preserve">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«Мероприятия по организации водоснабжения нас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 xml:space="preserve">ления»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224800,00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части переданных полномочий из бюджета Палехского г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родского поселения связанных с организацией в границах поселений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D025F8">
              <w:rPr>
                <w:i/>
                <w:sz w:val="18"/>
                <w:szCs w:val="18"/>
              </w:rPr>
              <w:t>электро</w:t>
            </w:r>
            <w:proofErr w:type="spellEnd"/>
            <w:r w:rsidRPr="00D025F8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D025F8">
              <w:rPr>
                <w:i/>
                <w:sz w:val="18"/>
                <w:szCs w:val="18"/>
              </w:rPr>
              <w:t>о-</w:t>
            </w:r>
            <w:proofErr w:type="gramEnd"/>
            <w:r w:rsidRPr="00D025F8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3143002,71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организацией в границах поселений электро-, тепл</w:t>
            </w:r>
            <w:proofErr w:type="gramStart"/>
            <w:r w:rsidRPr="00D025F8">
              <w:rPr>
                <w:sz w:val="18"/>
                <w:szCs w:val="18"/>
              </w:rPr>
              <w:t>о-</w:t>
            </w:r>
            <w:proofErr w:type="gramEnd"/>
            <w:r w:rsidRPr="00D025F8">
              <w:rPr>
                <w:sz w:val="18"/>
                <w:szCs w:val="18"/>
              </w:rPr>
              <w:t>, газо-, и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снабжения населения, водоотведения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2505639,87</w:t>
            </w:r>
          </w:p>
        </w:tc>
      </w:tr>
      <w:tr w:rsidR="00F26616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6"/>
        </w:trPr>
        <w:tc>
          <w:tcPr>
            <w:tcW w:w="6237" w:type="dxa"/>
            <w:shd w:val="clear" w:color="auto" w:fill="auto"/>
          </w:tcPr>
          <w:p w:rsidR="00F26616" w:rsidRPr="00D025F8" w:rsidRDefault="00F26616" w:rsidP="00F2661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организации в границах поселения электр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,тепло-,газо-, и водоснабжения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26616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D025F8">
              <w:rPr>
                <w:sz w:val="18"/>
                <w:szCs w:val="18"/>
              </w:rPr>
              <w:t>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граммы комплексного развития систем коммунальной инфраструктуры П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лехского городского поселения Палехского муниципального района</w:t>
            </w:r>
            <w:proofErr w:type="gramEnd"/>
            <w:r w:rsidRPr="00D025F8">
              <w:rPr>
                <w:sz w:val="18"/>
                <w:szCs w:val="18"/>
              </w:rPr>
              <w:t xml:space="preserve"> жилья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289412,84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336457,60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336457,60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Капитальный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spellStart"/>
            <w:r w:rsidRPr="00D025F8">
              <w:rPr>
                <w:sz w:val="18"/>
                <w:szCs w:val="18"/>
              </w:rPr>
              <w:t>реионт</w:t>
            </w:r>
            <w:proofErr w:type="spellEnd"/>
            <w:r w:rsidRPr="00D025F8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75876,00</w:t>
            </w:r>
          </w:p>
        </w:tc>
      </w:tr>
      <w:tr w:rsidR="00AA01C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</w:tcPr>
          <w:p w:rsidR="00AA01CA" w:rsidRDefault="00AA01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системы канализации в районе дома №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 по ул.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Зиновь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ва  п.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Палех (Закупка товаров, работ и услуг для обеспечения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1CA" w:rsidRPr="00435088" w:rsidRDefault="00AA01CA" w:rsidP="00435088">
            <w:pPr>
              <w:rPr>
                <w:color w:val="000000"/>
                <w:sz w:val="18"/>
                <w:szCs w:val="18"/>
              </w:rPr>
            </w:pPr>
            <w:r w:rsidRPr="00435088">
              <w:rPr>
                <w:color w:val="000000"/>
                <w:sz w:val="18"/>
                <w:szCs w:val="18"/>
              </w:rPr>
              <w:t>0350110860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1CA" w:rsidRPr="001F312D" w:rsidRDefault="00AA01CA">
            <w:pPr>
              <w:jc w:val="center"/>
              <w:rPr>
                <w:color w:val="000000"/>
                <w:sz w:val="18"/>
                <w:szCs w:val="18"/>
              </w:rPr>
            </w:pPr>
            <w:r w:rsidRPr="001F31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1CA" w:rsidRPr="001F312D" w:rsidRDefault="00AA01CA">
            <w:pPr>
              <w:jc w:val="center"/>
              <w:rPr>
                <w:color w:val="000000"/>
                <w:sz w:val="18"/>
                <w:szCs w:val="18"/>
              </w:rPr>
            </w:pPr>
            <w:r w:rsidRPr="001F312D">
              <w:rPr>
                <w:color w:val="000000"/>
                <w:sz w:val="18"/>
                <w:szCs w:val="18"/>
              </w:rPr>
              <w:t>244336,87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D025F8">
              <w:rPr>
                <w:sz w:val="18"/>
                <w:szCs w:val="18"/>
              </w:rPr>
              <w:t>скважены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="00EA1925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AA01C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транспортной системы Палехского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Подпрограмма «Содержание автомобильных дорог общего пользования местного значения вне границ населенных пунктов в границах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7535996,60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905E6F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7535996,60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автомобильных дорог общего пользования вне границ населе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входящих в состав муниципального района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99993,48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7436003,12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7286136,00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рог общего пользования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7286136,00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автом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бильной дороги Пеньки-Юркино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</w:t>
            </w:r>
            <w:proofErr w:type="gramStart"/>
            <w:r w:rsidRPr="00D025F8">
              <w:rPr>
                <w:sz w:val="18"/>
                <w:szCs w:val="18"/>
              </w:rPr>
              <w:t xml:space="preserve"> )</w:t>
            </w:r>
            <w:proofErr w:type="gramEnd"/>
            <w:r w:rsidRPr="00D025F8">
              <w:rPr>
                <w:sz w:val="18"/>
                <w:szCs w:val="18"/>
              </w:rPr>
              <w:t xml:space="preserve">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(Текущий ремонт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мобильной дороги в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области)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подъезда к ФАП д. Лужки Палехского муниципального района Ивановской области) (Закупка товаров, работ и услуг для 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142505,00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Текущий ремонт подъезда к ФАП д. Лужки Палехского муниципального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78675,14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Пеньки-Юркино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Палехского</w:t>
            </w:r>
            <w:proofErr w:type="gramEnd"/>
            <w:r w:rsidRPr="00D025F8">
              <w:rPr>
                <w:sz w:val="18"/>
                <w:szCs w:val="18"/>
              </w:rPr>
              <w:t xml:space="preserve">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общественного транспорта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жирских перевозок на субсидируемых видах транспорта»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«Эк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номическое развитие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Выполнение муниципальных работ по организации выставки малого и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 xml:space="preserve">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сельского хозяйства и регулирование рынков сельскохозяйстве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ной продукции, сырья и продовольствия в Палехском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1797042,</w:t>
            </w:r>
            <w:r w:rsidR="00F44742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дукции растениеводства»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108150,</w:t>
            </w:r>
            <w:r w:rsidR="00F4474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108150,</w:t>
            </w:r>
            <w:r w:rsidR="00F44742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межевания земельных участков и проведение кадастр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4474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«Комплексное  развитие сельских территорий в Пале</w:t>
            </w:r>
            <w:r w:rsidRPr="00D025F8">
              <w:rPr>
                <w:b/>
                <w:sz w:val="18"/>
                <w:szCs w:val="18"/>
              </w:rPr>
              <w:t>х</w:t>
            </w:r>
            <w:r w:rsidRPr="00D025F8">
              <w:rPr>
                <w:b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EA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ской местности (Капитальные вложения в объекты государственной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безопасности граждан, профилактика наркомании и правон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рушений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профила</w:t>
            </w:r>
            <w:r w:rsidRPr="00D025F8">
              <w:rPr>
                <w:i/>
                <w:sz w:val="18"/>
                <w:szCs w:val="18"/>
              </w:rPr>
              <w:t>к</w:t>
            </w:r>
            <w:r w:rsidRPr="00D025F8">
              <w:rPr>
                <w:i/>
                <w:sz w:val="18"/>
                <w:szCs w:val="18"/>
              </w:rPr>
              <w:t>тика правонарушений»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созданию системы межведомственного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действия всех заинтересованных структур для обеспечения безопасности граждан на территории Палехского муниципального района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ров, работ и услуг для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в сфере админ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стративных правонарушений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миссий по делам несовершеннолетних и защите их прав (Расходы на выпл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499617,08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2680,01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«П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вышение </w:t>
            </w:r>
            <w:proofErr w:type="gramStart"/>
            <w:r w:rsidRPr="00D025F8">
              <w:rPr>
                <w:b/>
                <w:sz w:val="18"/>
                <w:szCs w:val="18"/>
              </w:rPr>
              <w:t>эффективности деятельности органов местного самоуправл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 Палехского муниципального района</w:t>
            </w:r>
            <w:proofErr w:type="gramEnd"/>
            <w:r w:rsidRPr="00D025F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52291838,</w:t>
            </w:r>
            <w:r w:rsidR="00F4474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27918228,50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«Выполнение функций главы Палехского муниципал</w:t>
            </w:r>
            <w:r w:rsidRPr="00D025F8">
              <w:rPr>
                <w:i/>
                <w:sz w:val="18"/>
                <w:szCs w:val="18"/>
              </w:rPr>
              <w:t>ь</w:t>
            </w:r>
            <w:r w:rsidRPr="00D025F8">
              <w:rPr>
                <w:i/>
                <w:sz w:val="18"/>
                <w:szCs w:val="18"/>
              </w:rPr>
              <w:t>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1943440,69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1943440,69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самоупра</w:t>
            </w:r>
            <w:r w:rsidRPr="00D025F8">
              <w:rPr>
                <w:i/>
                <w:sz w:val="18"/>
                <w:szCs w:val="18"/>
              </w:rPr>
              <w:t>в</w:t>
            </w:r>
            <w:r w:rsidRPr="00D025F8">
              <w:rPr>
                <w:i/>
                <w:sz w:val="18"/>
                <w:szCs w:val="18"/>
              </w:rPr>
              <w:t>ления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25931687,81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24892916,92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1038770,89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профессионального образования и дополнительного професс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онального образования лиц, замещающих муниципальные должности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района, дополнительного профессионального образования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«Управление муниципальным имуществом и земельн</w:t>
            </w:r>
            <w:r w:rsidRPr="00D025F8">
              <w:rPr>
                <w:b/>
                <w:sz w:val="18"/>
                <w:szCs w:val="18"/>
              </w:rPr>
              <w:t>ы</w:t>
            </w:r>
            <w:r w:rsidRPr="00D025F8">
              <w:rPr>
                <w:b/>
                <w:sz w:val="18"/>
                <w:szCs w:val="18"/>
              </w:rPr>
              <w:t xml:space="preserve">ми ресурсами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5486512,</w:t>
            </w:r>
            <w:r w:rsidR="00F4474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«Управление и распоряжение имуществом Палехск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го муниципального района и земельными ресурсами»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E1719" w:rsidP="00F44742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2784629,</w:t>
            </w:r>
            <w:r w:rsidR="00F44742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F4474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330422,</w:t>
            </w:r>
            <w:r w:rsidR="00F4474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156228,25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Палехского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района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1623725,46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Установление границ территорий и зон охраны объектов культурного насл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дия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Комплексные кадастровые работы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 (Закупка товаров,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614253,14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888214,50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256438,20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1813669,32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25002,63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 xml:space="preserve">Подпрограмма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12760942,47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12760942,47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5875906,30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(Иные бюджетные асси</w:t>
            </w:r>
            <w:r w:rsidRPr="00D025F8">
              <w:rPr>
                <w:sz w:val="18"/>
                <w:szCs w:val="18"/>
              </w:rPr>
              <w:t>г</w:t>
            </w:r>
            <w:r w:rsidRPr="00D025F8">
              <w:rPr>
                <w:sz w:val="18"/>
                <w:szCs w:val="18"/>
              </w:rPr>
              <w:t>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информационного общества в Палехском м</w:t>
            </w:r>
            <w:r w:rsidRPr="00D025F8">
              <w:rPr>
                <w:b/>
                <w:sz w:val="18"/>
                <w:szCs w:val="18"/>
              </w:rPr>
              <w:t>у</w:t>
            </w:r>
            <w:r w:rsidRPr="00D025F8">
              <w:rPr>
                <w:b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6126154,50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Основное мероприятие «Наполнение базы данных информационной сист</w:t>
            </w:r>
            <w:r w:rsidRPr="00E6223A">
              <w:rPr>
                <w:i/>
                <w:sz w:val="18"/>
                <w:szCs w:val="18"/>
              </w:rPr>
              <w:t>е</w:t>
            </w:r>
            <w:r w:rsidRPr="00E6223A">
              <w:rPr>
                <w:i/>
                <w:sz w:val="18"/>
                <w:szCs w:val="18"/>
              </w:rPr>
              <w:t>мы»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E6223A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357941,50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Оснащение лицензионным программным обеспечением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50049,50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Техническое сопровождение информационных систем телекоммуникацио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2"/>
        </w:trPr>
        <w:tc>
          <w:tcPr>
            <w:tcW w:w="623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Основное мероприятие «Организация предоставления государственных и муниципальных услуг на базе муниципального учреждения»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5768213,00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муниципального бюджетного учреждения «Мн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гофункциональный центр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гофункциональных центров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«Управление муниципальными финансами и муниципальным долгом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D025F8">
              <w:rPr>
                <w:b/>
                <w:sz w:val="18"/>
                <w:szCs w:val="18"/>
              </w:rPr>
              <w:t xml:space="preserve"> </w:t>
            </w:r>
            <w:r w:rsidRPr="00D025F8">
              <w:rPr>
                <w:b/>
                <w:sz w:val="18"/>
                <w:szCs w:val="18"/>
              </w:rPr>
              <w:t xml:space="preserve">- методическое обеспечение и организация бюджетным процессом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5432590,00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«Гра</w:t>
            </w:r>
            <w:r w:rsidRPr="00D025F8">
              <w:rPr>
                <w:b/>
                <w:sz w:val="18"/>
                <w:szCs w:val="18"/>
              </w:rPr>
              <w:t>ж</w:t>
            </w:r>
            <w:r w:rsidRPr="00D025F8">
              <w:rPr>
                <w:b/>
                <w:sz w:val="18"/>
                <w:szCs w:val="18"/>
              </w:rPr>
              <w:t>данская оборона, защита населения от чрезвычайных ситуаций приро</w:t>
            </w:r>
            <w:r w:rsidRPr="00D025F8">
              <w:rPr>
                <w:b/>
                <w:sz w:val="18"/>
                <w:szCs w:val="18"/>
              </w:rPr>
              <w:t>д</w:t>
            </w:r>
            <w:r w:rsidRPr="00D025F8">
              <w:rPr>
                <w:b/>
                <w:sz w:val="18"/>
                <w:szCs w:val="18"/>
              </w:rPr>
              <w:t>ного и техногенного характера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0BC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proofErr w:type="gramStart"/>
            <w:r w:rsidRPr="00690BCC">
              <w:rPr>
                <w:sz w:val="18"/>
                <w:szCs w:val="18"/>
              </w:rPr>
              <w:t>Создание запасов резервов 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1410100520</w:t>
            </w:r>
          </w:p>
        </w:tc>
        <w:tc>
          <w:tcPr>
            <w:tcW w:w="56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</w:t>
            </w:r>
            <w:r w:rsidR="00044479" w:rsidRPr="00D025F8">
              <w:rPr>
                <w:i/>
                <w:sz w:val="18"/>
                <w:szCs w:val="18"/>
              </w:rPr>
              <w:t xml:space="preserve"> </w:t>
            </w:r>
            <w:r w:rsidRPr="00D025F8">
              <w:rPr>
                <w:i/>
                <w:sz w:val="18"/>
                <w:szCs w:val="18"/>
              </w:rPr>
              <w:t>"Осуществление мероприятий по обеспечению 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жарной безопасности"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Выполнение комплекса противопожарных мероприятий (устройство минер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лизованных полос)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0BC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</w:tcPr>
          <w:p w:rsidR="00690BCC" w:rsidRPr="00690BCC" w:rsidRDefault="00690BC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90BCC">
              <w:rPr>
                <w:color w:val="000000"/>
                <w:sz w:val="18"/>
                <w:szCs w:val="18"/>
              </w:rPr>
              <w:t>Создание запасов материально-технических, медицинских и иных средств, в целях пожарной безопасности (Закупка товаров, работ и услуг для обеспеч</w:t>
            </w:r>
            <w:r w:rsidRPr="00690BCC">
              <w:rPr>
                <w:color w:val="000000"/>
                <w:sz w:val="18"/>
                <w:szCs w:val="18"/>
              </w:rPr>
              <w:t>е</w:t>
            </w:r>
            <w:r w:rsidRPr="00690BCC">
              <w:rPr>
                <w:color w:val="000000"/>
                <w:sz w:val="18"/>
                <w:szCs w:val="18"/>
              </w:rPr>
              <w:t>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1420100530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«Охр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на окружающей среды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139340359,67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2"/>
        </w:trPr>
        <w:tc>
          <w:tcPr>
            <w:tcW w:w="6237" w:type="dxa"/>
            <w:shd w:val="clear" w:color="auto" w:fill="auto"/>
          </w:tcPr>
          <w:p w:rsidR="00E85D2A" w:rsidRPr="00E85D2A" w:rsidRDefault="00E85D2A" w:rsidP="001A48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85D2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«Обращение с отходами производства и потребления» </w:t>
            </w:r>
          </w:p>
          <w:p w:rsidR="00E85D2A" w:rsidRPr="00E85D2A" w:rsidRDefault="00E85D2A" w:rsidP="00D025F8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5D2A" w:rsidRPr="003C44BB" w:rsidRDefault="00E85D2A" w:rsidP="00224E2C">
            <w:pPr>
              <w:rPr>
                <w:b/>
                <w:sz w:val="18"/>
                <w:szCs w:val="18"/>
              </w:rPr>
            </w:pPr>
            <w:r w:rsidRPr="003C44BB">
              <w:rPr>
                <w:b/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3C44BB" w:rsidRDefault="00E85D2A" w:rsidP="00224E2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3C44BB" w:rsidRDefault="00E85D2A" w:rsidP="00224E2C">
            <w:pPr>
              <w:rPr>
                <w:b/>
                <w:sz w:val="18"/>
                <w:szCs w:val="18"/>
              </w:rPr>
            </w:pPr>
            <w:r w:rsidRPr="003C44BB">
              <w:rPr>
                <w:b/>
                <w:sz w:val="18"/>
                <w:szCs w:val="18"/>
              </w:rPr>
              <w:t>71266,65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Основное мероприятие «Обращение с отходами производства и потребл</w:t>
            </w:r>
            <w:r w:rsidRPr="00E85D2A">
              <w:rPr>
                <w:sz w:val="18"/>
                <w:szCs w:val="18"/>
              </w:rPr>
              <w:t>е</w:t>
            </w:r>
            <w:r w:rsidRPr="00E85D2A">
              <w:rPr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proofErr w:type="gramStart"/>
            <w:r w:rsidRPr="00E85D2A">
              <w:rPr>
                <w:sz w:val="18"/>
                <w:szCs w:val="18"/>
              </w:rPr>
              <w:t>Проведение работ по ликвидации несанкционированных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лезней животных, их лечению, защите населения от болезней, общих для человека и животных, в части организации проведения мероприятий по с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ков»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отлову и с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держанию безнадзорных животных»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</w:t>
            </w:r>
            <w:r w:rsidRPr="00D025F8">
              <w:rPr>
                <w:i/>
                <w:sz w:val="18"/>
                <w:szCs w:val="18"/>
              </w:rPr>
              <w:t>я</w:t>
            </w:r>
            <w:r w:rsidRPr="00D025F8">
              <w:rPr>
                <w:i/>
                <w:sz w:val="18"/>
                <w:szCs w:val="18"/>
              </w:rPr>
              <w:t>тельности по обращению с животными без владельцев"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D025F8">
              <w:rPr>
                <w:sz w:val="18"/>
                <w:szCs w:val="18"/>
              </w:rPr>
              <w:t>в области обращ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с животными в части организации мероприятий при осуществлении де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тельности по обращению</w:t>
            </w:r>
            <w:proofErr w:type="gramEnd"/>
            <w:r w:rsidRPr="00D025F8">
              <w:rPr>
                <w:sz w:val="18"/>
                <w:szCs w:val="18"/>
              </w:rPr>
              <w:t xml:space="preserve"> с животными без владельцев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139035117,70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139035117,70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1014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389174,95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очистных сооружений в п. Палех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2426361,53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структуры за счет средств, поступивших от публично-правовой компании «Фонд развития территорий» (Капитальные вложения в объекты госуда</w:t>
            </w:r>
            <w:r w:rsidRPr="00352A2C">
              <w:rPr>
                <w:sz w:val="18"/>
                <w:szCs w:val="18"/>
              </w:rPr>
              <w:t>р</w:t>
            </w:r>
            <w:r w:rsidRPr="00352A2C">
              <w:rPr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91014E" w:rsidP="0022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100000000,00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 xml:space="preserve">структуры за счет средств областного бюджета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91014E" w:rsidP="0022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36219581,22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«Ре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лизация государственной молодежной политики и 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ки»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районных мероприятий (Расходы на выплаты персоналу в целях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55888,</w:t>
            </w:r>
            <w:r w:rsidR="00E029BA" w:rsidRPr="00D025F8">
              <w:rPr>
                <w:sz w:val="18"/>
                <w:szCs w:val="18"/>
              </w:rPr>
              <w:t>6</w:t>
            </w:r>
            <w:r w:rsidRPr="00D025F8">
              <w:rPr>
                <w:sz w:val="18"/>
                <w:szCs w:val="18"/>
              </w:rPr>
              <w:t>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974835,40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роризма и экстремизма на территории Палехского муниципального ра</w:t>
            </w:r>
            <w:r w:rsidRPr="00D025F8">
              <w:rPr>
                <w:b/>
                <w:sz w:val="18"/>
                <w:szCs w:val="18"/>
              </w:rPr>
              <w:t>й</w:t>
            </w:r>
            <w:r w:rsidRPr="00D025F8">
              <w:rPr>
                <w:b/>
                <w:sz w:val="18"/>
                <w:szCs w:val="18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1014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ритории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A2817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женных Сил и правоохранительных органов)   (Предоставление субсидий бюджетным, автономным учреждениям и иным некоммерческим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общества инвалидов)  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(Благотворительный фонд "Палех")   (Предоставление субсидий бюджетным, автономным учреждениям и иным некоммерческим организ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513650,00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представительных органов местного самоуправления Палехского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C4F7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1533358,12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C4F7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133651,88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Возмещение расходов на осуществление полномочий депутатов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15488283,10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15488283,10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гориям граждан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гориям граждан (Социальное обеспечение и иные выплаты населению)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1711319,13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библиотечных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D025F8">
              <w:rPr>
                <w:sz w:val="18"/>
                <w:szCs w:val="18"/>
              </w:rPr>
              <w:t>платы работникам культуры муниципальных учреждений культ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ры Ивановской области</w:t>
            </w:r>
            <w:proofErr w:type="gramEnd"/>
            <w:r w:rsidRPr="00D025F8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829789,70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ным доведением средний заработной платы работникам культуры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учреждений культуры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по членским взносам в общероссийские и регионал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ные объединения муниципальных образований (Иные бюджетные ассигнов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34967,00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1594110,00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D025F8">
              <w:rPr>
                <w:sz w:val="18"/>
                <w:szCs w:val="18"/>
              </w:rPr>
              <w:t>извещателей</w:t>
            </w:r>
            <w:proofErr w:type="spellEnd"/>
            <w:r w:rsidRPr="00D025F8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(оказание единовременной матер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альной помощи)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полномочий, переданных из бюджета городского поселения бюджету Палехского муниципального района в области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87"/>
        </w:trPr>
        <w:tc>
          <w:tcPr>
            <w:tcW w:w="623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Финансовое обеспечение расходов, направленных на оказание поддержки в погребении погибших (умерших) в ходе СВО жителей Палехского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зированных жилых помещений (Капитальные вложения в объекты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муниципальных образований)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C1234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составлению (изменению) списков кандид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тов в присяжные заседатели федеральных судов общей юрисдикции в Ро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сийской Федерации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894736,8</w:t>
            </w:r>
            <w:r w:rsidR="00E42645" w:rsidRPr="00D025F8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Укрепление материально- технической базы муниципальных 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74ED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409102453,14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3C19CB" w:rsidP="00704EDB">
      <w:pPr>
        <w:jc w:val="both"/>
        <w:rPr>
          <w:b/>
        </w:rPr>
      </w:pPr>
      <w:r>
        <w:rPr>
          <w:b/>
        </w:rPr>
        <w:t>8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proofErr w:type="gramStart"/>
      <w:r w:rsidRPr="003776E5">
        <w:rPr>
          <w:b/>
          <w:bCs/>
          <w:color w:val="000000"/>
        </w:rPr>
        <w:t>Распределение бюджетных ассигнований по целевым статьям (муниципальным пр</w:t>
      </w:r>
      <w:r w:rsidRPr="003776E5">
        <w:rPr>
          <w:b/>
          <w:bCs/>
          <w:color w:val="000000"/>
        </w:rPr>
        <w:t>о</w:t>
      </w:r>
      <w:r w:rsidRPr="003776E5">
        <w:rPr>
          <w:b/>
          <w:bCs/>
          <w:color w:val="000000"/>
        </w:rPr>
        <w:t>граммам Палехского</w:t>
      </w:r>
      <w:r w:rsidRPr="003776E5">
        <w:rPr>
          <w:color w:val="000000"/>
        </w:rPr>
        <w:t xml:space="preserve"> </w:t>
      </w:r>
      <w:r w:rsidRPr="003776E5">
        <w:rPr>
          <w:b/>
          <w:bCs/>
          <w:color w:val="000000"/>
        </w:rPr>
        <w:t>муниципального района и не включенным в муниципальные программы Палехского муниципального района направлениям деятельности орг</w:t>
      </w:r>
      <w:r w:rsidRPr="003776E5">
        <w:rPr>
          <w:b/>
          <w:bCs/>
          <w:color w:val="000000"/>
        </w:rPr>
        <w:t>а</w:t>
      </w:r>
      <w:r w:rsidRPr="003776E5">
        <w:rPr>
          <w:b/>
          <w:bCs/>
          <w:color w:val="000000"/>
        </w:rPr>
        <w:t xml:space="preserve">нов местного самоуправления </w:t>
      </w:r>
      <w:proofErr w:type="gramEnd"/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r w:rsidRPr="003776E5">
        <w:rPr>
          <w:b/>
          <w:bCs/>
          <w:color w:val="000000"/>
        </w:rPr>
        <w:t>Палехского муниципального района (муниципальных органов Палехского муниц</w:t>
      </w:r>
      <w:r w:rsidRPr="003776E5">
        <w:rPr>
          <w:b/>
          <w:bCs/>
          <w:color w:val="000000"/>
        </w:rPr>
        <w:t>и</w:t>
      </w:r>
      <w:r w:rsidRPr="003776E5">
        <w:rPr>
          <w:b/>
          <w:bCs/>
          <w:color w:val="000000"/>
        </w:rPr>
        <w:t xml:space="preserve">пального района), группам </w:t>
      </w:r>
      <w:proofErr w:type="gramStart"/>
      <w:r w:rsidRPr="003776E5">
        <w:rPr>
          <w:b/>
          <w:bCs/>
          <w:color w:val="000000"/>
        </w:rPr>
        <w:t>видов расходов классификации расходов бюджета Пале</w:t>
      </w:r>
      <w:r w:rsidRPr="003776E5">
        <w:rPr>
          <w:b/>
          <w:bCs/>
          <w:color w:val="000000"/>
        </w:rPr>
        <w:t>х</w:t>
      </w:r>
      <w:r w:rsidRPr="003776E5">
        <w:rPr>
          <w:b/>
          <w:bCs/>
          <w:color w:val="000000"/>
        </w:rPr>
        <w:t>ского муниципального района</w:t>
      </w:r>
      <w:proofErr w:type="gramEnd"/>
      <w:r w:rsidRPr="003776E5">
        <w:rPr>
          <w:b/>
          <w:bCs/>
          <w:color w:val="000000"/>
        </w:rPr>
        <w:t xml:space="preserve"> на плановый период 2024, 2025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417"/>
        <w:gridCol w:w="567"/>
        <w:gridCol w:w="1276"/>
        <w:gridCol w:w="1603"/>
      </w:tblGrid>
      <w:tr w:rsidR="003E63DE" w:rsidRPr="00F7166A" w:rsidTr="007B5F28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Целевая ст</w:t>
            </w:r>
            <w:r w:rsidRPr="00F7166A">
              <w:rPr>
                <w:b/>
                <w:bCs/>
                <w:sz w:val="18"/>
                <w:szCs w:val="18"/>
              </w:rPr>
              <w:t>а</w:t>
            </w:r>
            <w:r w:rsidRPr="00F7166A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Вид расх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2024 год Сумма (ру</w:t>
            </w:r>
            <w:r w:rsidRPr="00F7166A">
              <w:rPr>
                <w:b/>
                <w:bCs/>
                <w:sz w:val="18"/>
                <w:szCs w:val="18"/>
              </w:rPr>
              <w:t>б</w:t>
            </w:r>
            <w:r w:rsidRPr="00F7166A">
              <w:rPr>
                <w:b/>
                <w:bCs/>
                <w:sz w:val="18"/>
                <w:szCs w:val="18"/>
              </w:rPr>
              <w:t>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7B5F28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образования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7B5F28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7B5F28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7B5F28">
        <w:trPr>
          <w:trHeight w:val="5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дошкольного образования детей. Присмотр и уход за детьми.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7B5F28">
        <w:trPr>
          <w:trHeight w:val="19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присмотру и уходу за детьм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сиротами и детьми, оставш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мися без попечения родителей, детьми- инвалидами в 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 дошкольных образовательных организациях и детьми, нуждающимися в длительном лечении, в 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дошкольных образовательных организациях,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7B5F28">
        <w:trPr>
          <w:trHeight w:val="12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ющих образовательную программу дошкольного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D13C6D" w:rsidRPr="00F7166A" w:rsidTr="007B5F28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6D" w:rsidRPr="004B5859" w:rsidRDefault="00D13C6D" w:rsidP="00DF233C">
            <w:pPr>
              <w:rPr>
                <w:sz w:val="18"/>
                <w:szCs w:val="18"/>
              </w:rPr>
            </w:pPr>
            <w:r w:rsidRPr="004B5859">
              <w:rPr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падчер</w:t>
            </w:r>
            <w:r w:rsidRPr="004B5859">
              <w:rPr>
                <w:sz w:val="18"/>
                <w:szCs w:val="18"/>
              </w:rPr>
              <w:t>и</w:t>
            </w:r>
            <w:r w:rsidRPr="004B5859">
              <w:rPr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4B5859">
              <w:rPr>
                <w:sz w:val="18"/>
                <w:szCs w:val="18"/>
              </w:rPr>
              <w:t xml:space="preserve">( </w:t>
            </w:r>
            <w:proofErr w:type="gramEnd"/>
            <w:r w:rsidRPr="004B5859">
              <w:rPr>
                <w:sz w:val="18"/>
                <w:szCs w:val="18"/>
              </w:rPr>
              <w:t>принимавших уч</w:t>
            </w:r>
            <w:r w:rsidRPr="004B5859">
              <w:rPr>
                <w:sz w:val="18"/>
                <w:szCs w:val="18"/>
              </w:rPr>
              <w:t>а</w:t>
            </w:r>
            <w:r w:rsidRPr="004B5859">
              <w:rPr>
                <w:sz w:val="18"/>
                <w:szCs w:val="18"/>
              </w:rPr>
              <w:t>стие, в том числе погибших (умерших)) в специальной вое</w:t>
            </w:r>
            <w:r w:rsidRPr="004B5859">
              <w:rPr>
                <w:sz w:val="18"/>
                <w:szCs w:val="18"/>
              </w:rPr>
              <w:t>н</w:t>
            </w:r>
            <w:r w:rsidRPr="004B5859">
              <w:rPr>
                <w:sz w:val="18"/>
                <w:szCs w:val="18"/>
              </w:rPr>
              <w:t>ной операции, проводимой с 24 февраля 2022 года, из числа военнослужащих и сотрудников федеральных органов и</w:t>
            </w:r>
            <w:r w:rsidRPr="004B5859">
              <w:rPr>
                <w:sz w:val="18"/>
                <w:szCs w:val="18"/>
              </w:rPr>
              <w:t>с</w:t>
            </w:r>
            <w:r w:rsidRPr="004B5859">
              <w:rPr>
                <w:sz w:val="18"/>
                <w:szCs w:val="18"/>
              </w:rPr>
              <w:t>полнительной власти и федеральных  государственных орг</w:t>
            </w:r>
            <w:r w:rsidRPr="004B5859">
              <w:rPr>
                <w:sz w:val="18"/>
                <w:szCs w:val="18"/>
              </w:rPr>
              <w:t>а</w:t>
            </w:r>
            <w:r w:rsidRPr="004B5859">
              <w:rPr>
                <w:sz w:val="18"/>
                <w:szCs w:val="18"/>
              </w:rPr>
              <w:t xml:space="preserve">нов, в которых </w:t>
            </w:r>
            <w:proofErr w:type="gramStart"/>
            <w:r w:rsidRPr="004B5859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</w:t>
            </w:r>
            <w:r w:rsidRPr="004B5859">
              <w:rPr>
                <w:sz w:val="18"/>
                <w:szCs w:val="18"/>
              </w:rPr>
              <w:t>к</w:t>
            </w:r>
            <w:r w:rsidRPr="004B5859">
              <w:rPr>
                <w:sz w:val="18"/>
                <w:szCs w:val="18"/>
              </w:rPr>
              <w:t>том 7 статья 38 Федерального закона от 28.03.1998 № 53-ФЗ "О воинской обязанности и военной службе или заключи</w:t>
            </w:r>
            <w:r w:rsidRPr="004B5859">
              <w:rPr>
                <w:sz w:val="18"/>
                <w:szCs w:val="18"/>
              </w:rPr>
              <w:t>в</w:t>
            </w:r>
            <w:r w:rsidRPr="004B5859">
              <w:rPr>
                <w:sz w:val="18"/>
                <w:szCs w:val="18"/>
              </w:rPr>
              <w:t>ших контракт о добровольном содействии в выполнении задач, возложенных на Вооруженные силы Российской Ф</w:t>
            </w:r>
            <w:r w:rsidRPr="004B5859">
              <w:rPr>
                <w:sz w:val="18"/>
                <w:szCs w:val="18"/>
              </w:rPr>
              <w:t>е</w:t>
            </w:r>
            <w:r w:rsidRPr="004B5859">
              <w:rPr>
                <w:sz w:val="18"/>
                <w:szCs w:val="18"/>
              </w:rPr>
              <w:t>дерации, сотрудников уголовно-исполнительной системы Российской Федерации, выполняющих</w:t>
            </w:r>
            <w:proofErr w:type="gramEnd"/>
            <w:r w:rsidRPr="004B5859">
              <w:rPr>
                <w:sz w:val="18"/>
                <w:szCs w:val="18"/>
              </w:rPr>
              <w:t xml:space="preserve"> (выполни</w:t>
            </w:r>
            <w:r w:rsidRPr="004B5859">
              <w:rPr>
                <w:sz w:val="18"/>
                <w:szCs w:val="18"/>
              </w:rPr>
              <w:t>в</w:t>
            </w:r>
            <w:r w:rsidRPr="004B5859">
              <w:rPr>
                <w:sz w:val="18"/>
                <w:szCs w:val="18"/>
              </w:rPr>
              <w:t>ших</w:t>
            </w:r>
            <w:proofErr w:type="gramStart"/>
            <w:r w:rsidRPr="004B5859">
              <w:rPr>
                <w:sz w:val="18"/>
                <w:szCs w:val="18"/>
              </w:rPr>
              <w:t>)в</w:t>
            </w:r>
            <w:proofErr w:type="gramEnd"/>
            <w:r w:rsidRPr="004B5859">
              <w:rPr>
                <w:sz w:val="18"/>
                <w:szCs w:val="18"/>
              </w:rPr>
              <w:t>озложенные на них задачи</w:t>
            </w:r>
            <w:r w:rsidR="00AC6DD5">
              <w:rPr>
                <w:sz w:val="18"/>
                <w:szCs w:val="18"/>
              </w:rPr>
              <w:t xml:space="preserve"> </w:t>
            </w:r>
            <w:r w:rsidRPr="004B5859">
              <w:rPr>
                <w:sz w:val="18"/>
                <w:szCs w:val="18"/>
              </w:rPr>
              <w:t>в период проведения спец</w:t>
            </w:r>
            <w:r w:rsidRPr="004B5859">
              <w:rPr>
                <w:sz w:val="18"/>
                <w:szCs w:val="18"/>
              </w:rPr>
              <w:t>и</w:t>
            </w:r>
            <w:r w:rsidRPr="004B5859">
              <w:rPr>
                <w:sz w:val="18"/>
                <w:szCs w:val="18"/>
              </w:rPr>
              <w:t>альной военной операции, а также граждан, призванных на военную службу по мобилизации в Вооруженные Силы Ро</w:t>
            </w:r>
            <w:r w:rsidRPr="004B5859">
              <w:rPr>
                <w:sz w:val="18"/>
                <w:szCs w:val="18"/>
              </w:rPr>
              <w:t>с</w:t>
            </w:r>
            <w:r w:rsidRPr="004B5859">
              <w:rPr>
                <w:sz w:val="18"/>
                <w:szCs w:val="18"/>
              </w:rPr>
              <w:t xml:space="preserve">сийской Федерации  </w:t>
            </w:r>
            <w:r w:rsidR="00AC6DD5" w:rsidRPr="00F7166A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</w:tr>
      <w:tr w:rsidR="003E63DE" w:rsidRPr="00F7166A" w:rsidTr="007B5F28">
        <w:trPr>
          <w:trHeight w:val="21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жание зданий и оплату коммунальных услуг) (Расходы на выплаты персоналу в целях обеспечения выполнения фун</w:t>
            </w:r>
            <w:r w:rsidRPr="00F7166A">
              <w:rPr>
                <w:color w:val="000000"/>
                <w:sz w:val="18"/>
                <w:szCs w:val="18"/>
              </w:rPr>
              <w:t>к</w:t>
            </w:r>
            <w:r w:rsidRPr="00F7166A">
              <w:rPr>
                <w:color w:val="000000"/>
                <w:sz w:val="18"/>
                <w:szCs w:val="18"/>
              </w:rPr>
              <w:t>ций государственными  (муниципальными) органами, казе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внебюджетными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7B5F28">
        <w:trPr>
          <w:trHeight w:val="14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жание зданий и оплату коммунальных услуг)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3C19CB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детей (Расходы на выплаты перс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налу в целях обеспечения выполнения функций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lastRenderedPageBreak/>
              <w:t>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7B5F28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начального общего, основного общего и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7B5F2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присмотру и уходу за детьми – сиротами и детьми, оставш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мися без попечения родителей, детьми – инвалидами в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школьных группах в муниципальных общеобразовательных организаций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7B5F28">
        <w:trPr>
          <w:trHeight w:val="28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средн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го общего образования в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организациях, обеспечение дополнительного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чением расходов на содержание зданий и оплату коммунал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услуг) (Расходы на выплаты персоналу в целях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выполнения функций государственными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7B5F28">
        <w:trPr>
          <w:trHeight w:val="23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средн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го общего образования в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организациях, обеспечение дополнительного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чением расходов на содержание зданий и оплату коммунал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услуг) (Закупка товаров, работ и услуг для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7B5F28">
        <w:trPr>
          <w:trHeight w:val="25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ниципальных общеобразовательных организаций (ежемеся</w:t>
            </w:r>
            <w:r w:rsidRPr="00F7166A">
              <w:rPr>
                <w:color w:val="000000"/>
                <w:sz w:val="18"/>
                <w:szCs w:val="18"/>
              </w:rPr>
              <w:t>ч</w:t>
            </w:r>
            <w:r w:rsidRPr="00F7166A">
              <w:rPr>
                <w:color w:val="000000"/>
                <w:sz w:val="18"/>
                <w:szCs w:val="18"/>
              </w:rPr>
              <w:t>ное денежное вознаграждение за классное руководство пед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гогическим работникам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организаций, реализующих общеобразовательные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7B5F28">
        <w:trPr>
          <w:trHeight w:val="49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предоставлению бесплатного горячего питания обучающи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ся, получающим основное общее и среднее общее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ков федеральных органов исполнительной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власти и фед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ральных государственных органов, в которых федеральным законом предусмотрена военная служба, сотрудников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ном содействии в выполнении задач, возложенных на В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оруженные Силы Российской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Федерации, сотрудников уг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ловно-исполнительной системы Российской Федерации,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7B5F28">
        <w:trPr>
          <w:trHeight w:val="4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7B5F28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ветников директора по воспитанию и взаимодействию с де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скими общественными объединениями в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 (Проведение мероприятий по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общеобр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7B5F28">
        <w:trPr>
          <w:trHeight w:val="4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7B5F28">
        <w:trPr>
          <w:trHeight w:val="9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7B5F28">
        <w:trPr>
          <w:trHeight w:val="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7B5F28">
        <w:trPr>
          <w:trHeight w:val="4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84463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7B5F28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(Предоста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7B5F28">
        <w:trPr>
          <w:trHeight w:val="3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9298C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49298C">
              <w:rPr>
                <w:i/>
                <w:iCs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</w:t>
            </w:r>
            <w:r w:rsidRPr="0049298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49298C">
              <w:rPr>
                <w:i/>
                <w:iCs/>
                <w:color w:val="000000"/>
                <w:sz w:val="18"/>
                <w:szCs w:val="18"/>
              </w:rPr>
              <w:t>тельного образования детей</w:t>
            </w:r>
            <w:proofErr w:type="gramEnd"/>
            <w:r w:rsidRPr="0049298C">
              <w:rPr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9298C">
              <w:rPr>
                <w:i/>
                <w:iCs/>
                <w:color w:val="000000"/>
                <w:sz w:val="18"/>
                <w:szCs w:val="18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1804570,00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lastRenderedPageBreak/>
              <w:t>Обеспечение функционирования модели персонифицирова</w:t>
            </w:r>
            <w:r w:rsidRPr="0049298C">
              <w:rPr>
                <w:color w:val="000000"/>
                <w:sz w:val="18"/>
                <w:szCs w:val="18"/>
              </w:rPr>
              <w:t>н</w:t>
            </w:r>
            <w:r w:rsidRPr="0049298C">
              <w:rPr>
                <w:color w:val="000000"/>
                <w:sz w:val="18"/>
                <w:szCs w:val="18"/>
              </w:rPr>
              <w:t>ного финансирования дополнительного образования детей (Предоставление субсидий бюджетным, автономным учр</w:t>
            </w:r>
            <w:r w:rsidRPr="0049298C">
              <w:rPr>
                <w:color w:val="000000"/>
                <w:sz w:val="18"/>
                <w:szCs w:val="18"/>
              </w:rPr>
              <w:t>е</w:t>
            </w:r>
            <w:r w:rsidRPr="0049298C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1798464,00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</w:t>
            </w:r>
            <w:r w:rsidRPr="0049298C">
              <w:rPr>
                <w:color w:val="000000"/>
                <w:sz w:val="18"/>
                <w:szCs w:val="18"/>
              </w:rPr>
              <w:t>н</w:t>
            </w:r>
            <w:r w:rsidRPr="0049298C">
              <w:rPr>
                <w:color w:val="000000"/>
                <w:sz w:val="18"/>
                <w:szCs w:val="18"/>
              </w:rPr>
              <w:t>ного финансирования дополнительного образования детей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6106,00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«Организация отдыха и оздоровления д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7B5F28">
        <w:trPr>
          <w:trHeight w:val="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7B5F28">
        <w:trPr>
          <w:trHeight w:val="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7B5F28">
        <w:trPr>
          <w:trHeight w:val="8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пребывания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7B5F28">
        <w:trPr>
          <w:trHeight w:val="9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7B5F2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</w:tr>
      <w:tr w:rsidR="003E63DE" w:rsidRPr="00F7166A" w:rsidTr="007B5F28">
        <w:trPr>
          <w:trHeight w:val="2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7B5F28">
        <w:trPr>
          <w:trHeight w:val="9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школьных образовательных организаций в соответствие с требованиями технического регламента о требованиях п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7B5F28">
        <w:trPr>
          <w:trHeight w:val="9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в соответствие с требов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ниями технического регламента о требованиях пожарной безопасности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10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«Выявление и поддержка одаренных д</w:t>
            </w:r>
            <w:r w:rsidRPr="00F7166A">
              <w:rPr>
                <w:b/>
                <w:bCs/>
                <w:sz w:val="18"/>
                <w:szCs w:val="18"/>
              </w:rPr>
              <w:t>е</w:t>
            </w:r>
            <w:r w:rsidRPr="00F7166A">
              <w:rPr>
                <w:b/>
                <w:bCs/>
                <w:sz w:val="18"/>
                <w:szCs w:val="18"/>
              </w:rPr>
              <w:t xml:space="preserve">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7B5F28">
        <w:trPr>
          <w:trHeight w:val="5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одаренных детей, развитие их интеллектуального и творческого п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7B5F28">
        <w:trPr>
          <w:trHeight w:val="6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7B5F28">
        <w:trPr>
          <w:trHeight w:val="8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(Предоставление субсидий бюджетным, автономным учреждениям и иным некоммерч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7B5F28">
        <w:trPr>
          <w:trHeight w:val="6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7B5F28">
        <w:trPr>
          <w:trHeight w:val="12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и муниципальных образовательных организациях (орг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 бесплатного горячего питания обучающихся, пол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7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6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масс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6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провед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 физкультурных и массовых спортивных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1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ездных мероприятиях (Расходы на выплаты персоналу в ц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7B5F28">
        <w:trPr>
          <w:trHeight w:val="8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7B5F28">
        <w:trPr>
          <w:trHeight w:val="74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Палехского муниципального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F7166A">
              <w:rPr>
                <w:b/>
                <w:bCs/>
                <w:color w:val="000000"/>
                <w:sz w:val="18"/>
                <w:szCs w:val="18"/>
              </w:rPr>
              <w:t>ж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лищно</w:t>
            </w:r>
            <w:proofErr w:type="spellEnd"/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7B5F28">
        <w:trPr>
          <w:trHeight w:val="3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дита или на погашение основной суммы долга и уплату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центов по ипотечному жилищному кредиту (в том числе рефинансированному) (Социальные выплаты и иные выпл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5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Палехского рай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5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10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ной (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муницип</w:t>
            </w:r>
            <w:r w:rsidR="003F1D19" w:rsidRPr="00F7166A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F7166A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систем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7B5F28">
        <w:trPr>
          <w:trHeight w:val="5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11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 по решению вопросов местного значения, связа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 xml:space="preserve">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организ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ции </w:t>
            </w:r>
            <w:proofErr w:type="spellStart"/>
            <w:r w:rsidRPr="00F7166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F7166A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i/>
                <w:iCs/>
                <w:color w:val="000000"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7B5F28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 по решению вопросов местного значения связа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с организацией в границах поселений электро-, тепл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7B5F28">
        <w:trPr>
          <w:trHeight w:val="4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7B5F28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моде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9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Реконструкция систем водосн</w:t>
            </w:r>
            <w:r w:rsidR="002C16E5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бжения по ул. Зиновьева, ул.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ул. Некрасова в п. Палех Ивановской области (К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питальные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7B5F28">
        <w:trPr>
          <w:trHeight w:val="6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транспортной системы Палехского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F7166A" w:rsidTr="007B5F28">
        <w:trPr>
          <w:trHeight w:val="1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авт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мобильных дорог общего пользования местного значения вне границ населенных пунктов в границах муниципальн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 района и в границах населенных пунктов сельских пос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8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Конопл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8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общ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го пользования местного значения вне границ населе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7B5F2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7B5F28">
        <w:trPr>
          <w:trHeight w:val="10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7B5F28">
        <w:trPr>
          <w:trHeight w:val="14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глашениями по решению вопросов местного значения в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7B5F28">
        <w:trPr>
          <w:trHeight w:val="49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7B5F28">
        <w:trPr>
          <w:trHeight w:val="101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ских поселений входящих в состав муниципального ра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7919630,00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F7166A" w:rsidTr="007B5F28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7919630,00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F7166A" w:rsidTr="007B5F28">
        <w:trPr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Текущий ремонт автомобильной дороги в д. Раменье Пале</w:t>
            </w:r>
            <w:r w:rsidRPr="00224E2C">
              <w:rPr>
                <w:sz w:val="18"/>
                <w:szCs w:val="18"/>
              </w:rPr>
              <w:t>х</w:t>
            </w:r>
            <w:r w:rsidRPr="00224E2C">
              <w:rPr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224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2339031,89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Текущий ремонт автомобильной дороги в д. Тименка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6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24E2C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ние муниципальных дорожных фондов (Закупка товаров, работ и услуг для обеспечения государственных (муниц</w:t>
            </w:r>
            <w:r w:rsidRPr="00224E2C">
              <w:rPr>
                <w:sz w:val="18"/>
                <w:szCs w:val="18"/>
              </w:rPr>
              <w:t>и</w:t>
            </w:r>
            <w:r w:rsidRPr="00224E2C">
              <w:rPr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</w:tr>
      <w:tr w:rsidR="003E63DE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10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 xml:space="preserve">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«Экономическое развитие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предприн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7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8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Палехского муниципального района «Развитие сельского хозяйства и регулирование рынков сельскохозяйственной продукции, сырья и 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3396322,69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4925220,71</w:t>
            </w:r>
          </w:p>
        </w:tc>
      </w:tr>
      <w:tr w:rsidR="003E63DE" w:rsidRPr="00F7166A" w:rsidTr="007B5F28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43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7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7B5F28">
        <w:trPr>
          <w:trHeight w:val="30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7B5F28">
        <w:trPr>
          <w:trHeight w:val="10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Ивановская область, Палехский район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7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7B5F28">
        <w:trPr>
          <w:trHeight w:val="10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AC6DD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 Палехский рай</w:t>
            </w:r>
            <w:r w:rsidR="00AC6DD5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="00AC6DD5">
              <w:rPr>
                <w:color w:val="000000"/>
                <w:sz w:val="18"/>
                <w:szCs w:val="18"/>
              </w:rPr>
              <w:t>Дорк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«Обеспечение безопасности граждан, профила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тика наркомании и правонарушений в Палехском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7B5F28">
        <w:trPr>
          <w:trHeight w:val="1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поря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7B5F28">
        <w:trPr>
          <w:trHeight w:val="10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7B5F28">
        <w:trPr>
          <w:trHeight w:val="7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7B5F28">
        <w:trPr>
          <w:trHeight w:val="1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7B5F28">
        <w:trPr>
          <w:trHeight w:val="7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7B5F28">
        <w:trPr>
          <w:trHeight w:val="1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Палехского муниципального района «Повышение </w:t>
            </w:r>
            <w:proofErr w:type="gramStart"/>
            <w:r w:rsidRPr="00F7166A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нов местного самоуправления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  <w:proofErr w:type="gramEnd"/>
            <w:r w:rsidRPr="00F7166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46702526,03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E0674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47318350,71</w:t>
            </w:r>
          </w:p>
        </w:tc>
      </w:tr>
      <w:tr w:rsidR="003E63DE" w:rsidRPr="00F7166A" w:rsidTr="007B5F28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«Обеспечение деятельности органов мес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самоуправления Палехского муниципального рай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7B5F28">
        <w:trPr>
          <w:trHeight w:val="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7B5F2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7B5F28">
        <w:trPr>
          <w:trHeight w:val="1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7B5F28">
        <w:trPr>
          <w:trHeight w:val="7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7B5F28">
        <w:trPr>
          <w:trHeight w:val="3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1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лиц, замещающих муниципальные должности Палехского района,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3606313,83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4594112,01</w:t>
            </w:r>
          </w:p>
        </w:tc>
      </w:tr>
      <w:tr w:rsidR="003E63DE" w:rsidRPr="00F7166A" w:rsidTr="007B5F28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имущ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1794537,53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2782335,71</w:t>
            </w:r>
          </w:p>
        </w:tc>
      </w:tr>
      <w:tr w:rsidR="003E63DE" w:rsidRPr="00F7166A" w:rsidTr="007B5F28">
        <w:trPr>
          <w:trHeight w:val="8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7B5F28">
        <w:trPr>
          <w:trHeight w:val="5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6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7B5F28">
        <w:trPr>
          <w:trHeight w:val="7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228727,00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1192335,71</w:t>
            </w:r>
          </w:p>
        </w:tc>
      </w:tr>
      <w:tr w:rsidR="003E63DE" w:rsidRPr="00F7166A" w:rsidTr="007B5F28">
        <w:trPr>
          <w:trHeight w:val="6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3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7B5F28">
        <w:trPr>
          <w:trHeight w:val="4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7B5F28">
        <w:trPr>
          <w:trHeight w:val="1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части полномочий в соответствии с заключенными соглаш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по решению вопросов местного значения, связанных с содержанием и ремонтом муниципального жилья (Межбю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7B5F28">
        <w:trPr>
          <w:trHeight w:val="5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разр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7B5F28">
        <w:trPr>
          <w:trHeight w:val="7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12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соглашениями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проведением работ по разработке правил застройки и землепользования в сельских поселениях (Ме</w:t>
            </w:r>
            <w:r w:rsidRPr="00F7166A">
              <w:rPr>
                <w:color w:val="000000"/>
                <w:sz w:val="18"/>
                <w:szCs w:val="18"/>
              </w:rPr>
              <w:t>ж</w:t>
            </w:r>
            <w:r w:rsidRPr="00F7166A">
              <w:rPr>
                <w:color w:val="000000"/>
                <w:sz w:val="18"/>
                <w:szCs w:val="18"/>
              </w:rPr>
              <w:t>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7B5F28">
        <w:trPr>
          <w:trHeight w:val="1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(Расходы на выплаты персоналу в целях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выполнения функций государственными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ными) органами, казенными учреждениями, органами 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7B5F28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7B5F28">
        <w:trPr>
          <w:trHeight w:val="6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информ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8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коммуникационного оборудования для органов местного самоуправления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дарственных и муниципальных услуг на базе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7B5F28">
        <w:trPr>
          <w:trHeight w:val="9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7B5F28">
        <w:trPr>
          <w:trHeight w:val="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ными финансами и муниципальным долгом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F7166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- методическое обеспечение и организация бюджетным процессом в Палехском 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фина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совых органов администрации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7B5F28">
        <w:trPr>
          <w:trHeight w:val="9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7B5F28">
        <w:trPr>
          <w:trHeight w:val="8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чрезв</w:t>
            </w:r>
            <w:r w:rsidRPr="00F7166A">
              <w:rPr>
                <w:sz w:val="18"/>
                <w:szCs w:val="18"/>
              </w:rPr>
              <w:t>ы</w:t>
            </w:r>
            <w:r w:rsidRPr="00F7166A">
              <w:rPr>
                <w:sz w:val="18"/>
                <w:szCs w:val="18"/>
              </w:rPr>
              <w:t>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7B5F28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2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чайной ситуации в мирное и военное время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F71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6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муниципального района «Охрана окружающей среды в Палехском мун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 xml:space="preserve">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228300204,12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06746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F7166A" w:rsidTr="007B5F2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7B5F28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 w:rsidRPr="00F7166A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</w:t>
            </w:r>
            <w:r w:rsidRPr="00F7166A">
              <w:rPr>
                <w:i/>
                <w:iCs/>
                <w:sz w:val="18"/>
                <w:szCs w:val="18"/>
              </w:rPr>
              <w:t>у</w:t>
            </w:r>
            <w:r w:rsidRPr="00F7166A">
              <w:rPr>
                <w:i/>
                <w:iCs/>
                <w:sz w:val="18"/>
                <w:szCs w:val="18"/>
              </w:rPr>
              <w:t>ществлении деятельности по обращению с животными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7B5F28">
        <w:trPr>
          <w:trHeight w:val="8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21526" w:rsidRPr="00F7166A" w:rsidTr="007B5F28">
        <w:trPr>
          <w:trHeight w:val="5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загрязн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ния реки Волги» (Капитальные вложения в объекты го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526" w:rsidRPr="00321526" w:rsidRDefault="00D50FDD" w:rsidP="007D74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228289568,54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соор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228289568,54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4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Строительство очистных сооружений в п. Палех (Капитал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 xml:space="preserve">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комм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>нальной инфраструктуры за счет средств, поступивших от публично-правовой компании «Фонд развития территорий» (Капитальные вложения в объекты государственной (мун</w:t>
            </w:r>
            <w:r w:rsidRPr="006F2D91">
              <w:rPr>
                <w:sz w:val="18"/>
                <w:szCs w:val="18"/>
              </w:rPr>
              <w:t>и</w:t>
            </w:r>
            <w:r w:rsidRPr="006F2D91">
              <w:rPr>
                <w:sz w:val="18"/>
                <w:szCs w:val="18"/>
              </w:rPr>
              <w:t xml:space="preserve">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167589392,00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0,00</w:t>
            </w:r>
          </w:p>
        </w:tc>
      </w:tr>
      <w:tr w:rsidR="006F2D91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комм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>нальной инфраструктуры за счет средств областного бюдж</w:t>
            </w:r>
            <w:r w:rsidRPr="006F2D91">
              <w:rPr>
                <w:sz w:val="18"/>
                <w:szCs w:val="18"/>
              </w:rPr>
              <w:t>е</w:t>
            </w:r>
            <w:r w:rsidRPr="006F2D91">
              <w:rPr>
                <w:sz w:val="18"/>
                <w:szCs w:val="18"/>
              </w:rPr>
              <w:t>та (Капитальные вложения в объекты государственной (м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 xml:space="preserve">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60700176,54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муниципального района «Реализация государственной молодежной пол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мол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102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Проведение региональных и межмуниципальных меропри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дежи, патриотическое воспитание молодежи, организация работы</w:t>
            </w:r>
            <w:r w:rsidR="00665FF8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8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3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тремизма на территории Палехского муниципального рай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659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</w:t>
            </w:r>
            <w:r w:rsidRPr="00F7166A">
              <w:rPr>
                <w:color w:val="000000"/>
                <w:sz w:val="18"/>
                <w:szCs w:val="18"/>
              </w:rPr>
              <w:t>з</w:t>
            </w:r>
            <w:r w:rsidRPr="00F7166A">
              <w:rPr>
                <w:color w:val="000000"/>
                <w:sz w:val="18"/>
                <w:szCs w:val="18"/>
              </w:rPr>
              <w:t>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</w:t>
            </w:r>
            <w:r w:rsidR="00E44A39" w:rsidRPr="00F7166A">
              <w:rPr>
                <w:color w:val="000000"/>
                <w:sz w:val="18"/>
                <w:szCs w:val="18"/>
              </w:rPr>
              <w:t>с</w:t>
            </w:r>
            <w:r w:rsidR="00E44A39"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7B5F28">
        <w:trPr>
          <w:trHeight w:val="9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и публикация в СМИ информационных матери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лов и памяток для населения, учреждений, предприятий и организаций по профилактике терроризма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F7166A">
              <w:rPr>
                <w:color w:val="000000"/>
                <w:sz w:val="18"/>
                <w:szCs w:val="18"/>
              </w:rPr>
              <w:t>р</w:t>
            </w:r>
            <w:r w:rsidR="00E44A39"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7B5F28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>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7B5F28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ветеранов (пенсионеров) войны, труда, Вооруженных Сил и правоохранительных органов)   (Предоставление су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7B5F28">
        <w:trPr>
          <w:trHeight w:val="8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организация Всероссийского общества инвалидов)  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7B5F28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7B5F28">
        <w:trPr>
          <w:trHeight w:val="4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вета Палехского муниципального района (Расходы на выпл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вета Палехского муниципального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Пре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седателя Совета Палехского муниципального района (Расх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7B5F28">
        <w:trPr>
          <w:trHeight w:val="1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татов Палехского муниципального района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7B5F28">
        <w:trPr>
          <w:trHeight w:val="6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тельно-распорядительных органов местного самоупра</w:t>
            </w:r>
            <w:r w:rsidRPr="00F7166A">
              <w:rPr>
                <w:b/>
                <w:bCs/>
                <w:sz w:val="18"/>
                <w:szCs w:val="18"/>
              </w:rPr>
              <w:t>в</w:t>
            </w:r>
            <w:r w:rsidRPr="00F7166A">
              <w:rPr>
                <w:b/>
                <w:bCs/>
                <w:sz w:val="18"/>
                <w:szCs w:val="18"/>
              </w:rPr>
              <w:t>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7B5F2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5484591,77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7B5F28">
        <w:trPr>
          <w:trHeight w:val="12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7B5F28">
        <w:trPr>
          <w:trHeight w:val="7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7B5F28">
        <w:trPr>
          <w:trHeight w:val="6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Предоставление дополнительного пенсионного обеспечения отдельным категориям граждан (Социальное обеспечение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7B5F28">
        <w:trPr>
          <w:trHeight w:val="1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соглашениями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7B5F28">
        <w:trPr>
          <w:trHeight w:val="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ские и региональные объединения муниципальных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8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праздниками, юбилейными и памятными 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тами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7B5F28">
        <w:trPr>
          <w:trHeight w:val="9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7B5F28">
        <w:trPr>
          <w:trHeight w:val="8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</w:t>
            </w:r>
            <w:r w:rsidRPr="00F7166A">
              <w:rPr>
                <w:color w:val="000000"/>
                <w:sz w:val="18"/>
                <w:szCs w:val="18"/>
              </w:rPr>
              <w:t>к</w:t>
            </w:r>
            <w:r w:rsidRPr="00F7166A">
              <w:rPr>
                <w:color w:val="000000"/>
                <w:sz w:val="18"/>
                <w:szCs w:val="18"/>
              </w:rPr>
              <w:t>тования книжных фондов библиотек муниципальных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ваний)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7B5F28">
        <w:trPr>
          <w:trHeight w:val="6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F7166A">
              <w:rPr>
                <w:b/>
                <w:bCs/>
                <w:sz w:val="18"/>
                <w:szCs w:val="18"/>
              </w:rPr>
              <w:t>ж</w:t>
            </w:r>
            <w:r w:rsidRPr="00F7166A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7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431240292,09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3C19CB" w:rsidP="00354909">
      <w:pPr>
        <w:jc w:val="both"/>
        <w:rPr>
          <w:b/>
        </w:rPr>
      </w:pPr>
      <w:r>
        <w:rPr>
          <w:b/>
        </w:rPr>
        <w:t>9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Pr="00EF7AB8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  <w:r w:rsidRPr="00EF7AB8">
        <w:rPr>
          <w:b/>
        </w:rPr>
        <w:t>Ведомственная структура расходов бюджета Палехского  муниципального района на 202</w:t>
      </w:r>
      <w:r w:rsidR="006E3A26" w:rsidRPr="00EF7AB8">
        <w:rPr>
          <w:b/>
        </w:rPr>
        <w:t>3</w:t>
      </w:r>
      <w:r w:rsidRPr="00EF7AB8">
        <w:rPr>
          <w:b/>
        </w:rPr>
        <w:t xml:space="preserve"> год </w:t>
      </w:r>
    </w:p>
    <w:p w:rsidR="007508F1" w:rsidRPr="00EF7AB8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08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558"/>
        <w:gridCol w:w="567"/>
        <w:gridCol w:w="851"/>
        <w:gridCol w:w="708"/>
        <w:gridCol w:w="1276"/>
        <w:gridCol w:w="709"/>
        <w:gridCol w:w="1415"/>
      </w:tblGrid>
      <w:tr w:rsidR="00923976" w:rsidRPr="00923976" w:rsidTr="00D812B0">
        <w:trPr>
          <w:trHeight w:val="98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Код главного ра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Вид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2023 год      Сумма (рублей)</w:t>
            </w:r>
          </w:p>
        </w:tc>
      </w:tr>
      <w:tr w:rsidR="00923976" w:rsidRPr="00923976" w:rsidTr="00D812B0">
        <w:trPr>
          <w:trHeight w:val="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Финансовый отдел администрации Пале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х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5997790,00</w:t>
            </w:r>
          </w:p>
        </w:tc>
      </w:tr>
      <w:tr w:rsidR="00923976" w:rsidRPr="00923976" w:rsidTr="00D812B0">
        <w:trPr>
          <w:trHeight w:val="140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5432590,00</w:t>
            </w:r>
          </w:p>
        </w:tc>
      </w:tr>
      <w:tr w:rsidR="00923976" w:rsidRPr="00923976" w:rsidTr="00D812B0">
        <w:trPr>
          <w:trHeight w:val="105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 xml:space="preserve">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323900,00</w:t>
            </w:r>
          </w:p>
        </w:tc>
      </w:tr>
      <w:tr w:rsidR="00923976" w:rsidRPr="00923976" w:rsidTr="00D812B0">
        <w:trPr>
          <w:trHeight w:val="41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241300,00</w:t>
            </w:r>
          </w:p>
        </w:tc>
      </w:tr>
      <w:tr w:rsidR="00923976" w:rsidRPr="00923976" w:rsidTr="00D812B0">
        <w:trPr>
          <w:trHeight w:val="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874ED5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229212492,66</w:t>
            </w:r>
          </w:p>
        </w:tc>
      </w:tr>
      <w:tr w:rsidR="00923976" w:rsidRPr="00923976" w:rsidTr="00D812B0">
        <w:trPr>
          <w:trHeight w:val="112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Глава Палехского муниципального района (Ра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ходы на выплаты персоналу в целях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1943440,69</w:t>
            </w:r>
          </w:p>
        </w:tc>
      </w:tr>
      <w:tr w:rsidR="00923976" w:rsidRPr="00923976" w:rsidTr="00D812B0">
        <w:trPr>
          <w:trHeight w:val="15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целях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499617,08</w:t>
            </w:r>
          </w:p>
        </w:tc>
      </w:tr>
      <w:tr w:rsidR="00923976" w:rsidRPr="00923976" w:rsidTr="00D812B0">
        <w:trPr>
          <w:trHeight w:val="113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2680,01</w:t>
            </w:r>
          </w:p>
        </w:tc>
      </w:tr>
      <w:tr w:rsidR="00923976" w:rsidRPr="00923976" w:rsidTr="00D812B0">
        <w:trPr>
          <w:trHeight w:val="155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20255246,92</w:t>
            </w:r>
          </w:p>
        </w:tc>
      </w:tr>
      <w:tr w:rsidR="00923976" w:rsidRPr="00923976" w:rsidTr="00D812B0">
        <w:trPr>
          <w:trHeight w:val="112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821430,89</w:t>
            </w:r>
          </w:p>
        </w:tc>
      </w:tr>
      <w:tr w:rsidR="00923976" w:rsidRPr="00923976" w:rsidTr="00D812B0">
        <w:trPr>
          <w:trHeight w:val="98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Оснащение лицензионным программным обе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1140110080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50049,50</w:t>
            </w:r>
          </w:p>
        </w:tc>
      </w:tr>
      <w:tr w:rsidR="00923976" w:rsidRPr="00923976" w:rsidTr="00D812B0">
        <w:trPr>
          <w:trHeight w:val="127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307892,00</w:t>
            </w:r>
          </w:p>
        </w:tc>
      </w:tr>
      <w:tr w:rsidR="00923976" w:rsidRPr="00923976" w:rsidTr="00D812B0">
        <w:trPr>
          <w:trHeight w:val="11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сфере административных прав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5393,40</w:t>
            </w:r>
          </w:p>
        </w:tc>
      </w:tr>
      <w:tr w:rsidR="00923976" w:rsidRPr="00923976" w:rsidTr="00D812B0">
        <w:trPr>
          <w:trHeight w:val="98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казны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DB6AAA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330422,1</w:t>
            </w:r>
            <w:r w:rsidR="00874ED5">
              <w:rPr>
                <w:color w:val="000000"/>
                <w:sz w:val="16"/>
                <w:szCs w:val="16"/>
              </w:rPr>
              <w:t>8</w:t>
            </w:r>
          </w:p>
        </w:tc>
      </w:tr>
      <w:tr w:rsidR="00923976" w:rsidRPr="00923976" w:rsidTr="00D812B0">
        <w:trPr>
          <w:trHeight w:val="6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156228,25</w:t>
            </w:r>
          </w:p>
        </w:tc>
      </w:tr>
      <w:tr w:rsidR="00923976" w:rsidRPr="00923976" w:rsidTr="00D812B0">
        <w:trPr>
          <w:trHeight w:val="9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60000,00</w:t>
            </w:r>
          </w:p>
        </w:tc>
      </w:tr>
      <w:tr w:rsidR="00923976" w:rsidRPr="00923976" w:rsidTr="00D812B0">
        <w:trPr>
          <w:trHeight w:val="8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 Палехского муниципального района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1623725,46</w:t>
            </w:r>
          </w:p>
        </w:tc>
      </w:tr>
      <w:tr w:rsidR="00923976" w:rsidRPr="00923976" w:rsidTr="00D812B0">
        <w:trPr>
          <w:trHeight w:val="104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11203S3020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1788666,69</w:t>
            </w:r>
          </w:p>
        </w:tc>
      </w:tr>
      <w:tr w:rsidR="00923976" w:rsidRPr="00923976" w:rsidTr="00D812B0">
        <w:trPr>
          <w:trHeight w:val="16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6835036,17</w:t>
            </w:r>
          </w:p>
        </w:tc>
      </w:tr>
      <w:tr w:rsidR="00923976" w:rsidRPr="00923976" w:rsidTr="00D812B0">
        <w:trPr>
          <w:trHeight w:val="110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5875906,30</w:t>
            </w:r>
          </w:p>
        </w:tc>
      </w:tr>
      <w:tr w:rsidR="00923976" w:rsidRPr="00923976" w:rsidTr="00D812B0">
        <w:trPr>
          <w:trHeight w:val="8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(Иные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50000,00</w:t>
            </w:r>
          </w:p>
        </w:tc>
      </w:tr>
      <w:tr w:rsidR="00923976" w:rsidRPr="00923976" w:rsidTr="00D812B0">
        <w:trPr>
          <w:trHeight w:val="11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муниципального бюджетного учреждения «Многофункционал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ный центр» предоставления государственных и муниципальных услуг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дий бюджетным, автономным и иным неко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4652392,00</w:t>
            </w:r>
          </w:p>
        </w:tc>
      </w:tr>
      <w:tr w:rsidR="00923976" w:rsidRPr="00923976" w:rsidTr="00D812B0">
        <w:trPr>
          <w:trHeight w:val="124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дий бюджетным, автономным и иным неко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1140282910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1115821,00</w:t>
            </w:r>
          </w:p>
        </w:tc>
      </w:tr>
      <w:tr w:rsidR="00923976" w:rsidRPr="00923976" w:rsidTr="00D812B0">
        <w:trPr>
          <w:trHeight w:val="79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34967,00</w:t>
            </w:r>
          </w:p>
        </w:tc>
      </w:tr>
      <w:tr w:rsidR="00923976" w:rsidRPr="00923976" w:rsidTr="00D812B0">
        <w:trPr>
          <w:trHeight w:val="112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и проведение мероприятий, св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занных с государственными праздниками, юб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1594110,00</w:t>
            </w:r>
          </w:p>
        </w:tc>
      </w:tr>
      <w:tr w:rsidR="00923976" w:rsidRPr="00923976" w:rsidTr="00D812B0">
        <w:trPr>
          <w:trHeight w:val="71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 По судебному решению взыскание понесенных судебных расходов (Иные бюджетные ассигн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88000,01</w:t>
            </w:r>
          </w:p>
        </w:tc>
      </w:tr>
      <w:tr w:rsidR="00923976" w:rsidRPr="00923976" w:rsidTr="00D812B0">
        <w:trPr>
          <w:trHeight w:val="75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lastRenderedPageBreak/>
              <w:t>Создание запасов резервов 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right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1410100520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240000,00</w:t>
            </w:r>
          </w:p>
        </w:tc>
      </w:tr>
      <w:tr w:rsidR="00923976" w:rsidRPr="00923976" w:rsidTr="00D812B0">
        <w:trPr>
          <w:trHeight w:val="93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Создание запасов материально-технических, медицинских и иных средств, в целях пожарной безопасности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right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1420100530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60000,00</w:t>
            </w:r>
          </w:p>
        </w:tc>
      </w:tr>
      <w:tr w:rsidR="00923976" w:rsidRPr="00923976" w:rsidTr="00243797">
        <w:trPr>
          <w:trHeight w:val="76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874ED5" w:rsidP="00F447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F447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923976" w:rsidRPr="00923976" w:rsidTr="00243797">
        <w:trPr>
          <w:trHeight w:val="84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кадастровых работ в отношении неиспользуемых земель из состава земель сел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скохозяйственного назначения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08103S7000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108150,00</w:t>
            </w:r>
          </w:p>
        </w:tc>
      </w:tr>
      <w:tr w:rsidR="00923976" w:rsidRPr="00923976" w:rsidTr="00243797">
        <w:trPr>
          <w:trHeight w:val="11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 области обращения с животными в части организации мероприятий при 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ществлении деятельности по обращению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с ж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вотными без владельцев (Закупка товаров, работ и услуг для обеспечения 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23387,32</w:t>
            </w:r>
          </w:p>
        </w:tc>
      </w:tr>
      <w:tr w:rsidR="00923976" w:rsidRPr="00923976" w:rsidTr="00D812B0">
        <w:trPr>
          <w:trHeight w:val="205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1520182400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210588,00</w:t>
            </w:r>
          </w:p>
        </w:tc>
      </w:tr>
      <w:tr w:rsidR="00923976" w:rsidRPr="00923976" w:rsidTr="00D812B0">
        <w:trPr>
          <w:trHeight w:val="106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359174,95</w:t>
            </w:r>
          </w:p>
        </w:tc>
      </w:tr>
      <w:tr w:rsidR="00923976" w:rsidRPr="00923976" w:rsidTr="00D812B0">
        <w:trPr>
          <w:trHeight w:val="8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 в п. Палех Палехского района Ивановской области (Капитальные вложения в объекты государственной (муниципальной) собственн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1 849 997,91</w:t>
            </w:r>
          </w:p>
        </w:tc>
      </w:tr>
      <w:tr w:rsidR="00923976" w:rsidRPr="00923976" w:rsidTr="00D812B0">
        <w:trPr>
          <w:trHeight w:val="140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Выполнение работ, связанных с осуществлен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923976" w:rsidRPr="00923976" w:rsidTr="00D812B0">
        <w:trPr>
          <w:trHeight w:val="16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923976">
              <w:rPr>
                <w:sz w:val="16"/>
                <w:szCs w:val="16"/>
              </w:rPr>
              <w:t>о</w:t>
            </w:r>
            <w:r w:rsidRPr="00923976">
              <w:rPr>
                <w:sz w:val="16"/>
                <w:szCs w:val="16"/>
              </w:rPr>
              <w:t>го района и в границах населенных пунктов сельских поселений, входящих в состав мун</w:t>
            </w:r>
            <w:r w:rsidRPr="00923976">
              <w:rPr>
                <w:sz w:val="16"/>
                <w:szCs w:val="16"/>
              </w:rPr>
              <w:t>и</w:t>
            </w:r>
            <w:r w:rsidRPr="00923976">
              <w:rPr>
                <w:sz w:val="16"/>
                <w:szCs w:val="16"/>
              </w:rPr>
              <w:t>ципального района (Закупка товаров, работ и услуг для обеспечения государственных (мун</w:t>
            </w:r>
            <w:r w:rsidRPr="00923976">
              <w:rPr>
                <w:sz w:val="16"/>
                <w:szCs w:val="16"/>
              </w:rPr>
              <w:t>и</w:t>
            </w:r>
            <w:r w:rsidRPr="00923976">
              <w:rPr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99993,48</w:t>
            </w:r>
          </w:p>
        </w:tc>
      </w:tr>
      <w:tr w:rsidR="00923976" w:rsidRPr="00923976" w:rsidTr="00D812B0">
        <w:trPr>
          <w:trHeight w:val="162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районов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7436003,12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строительного контроля по ремонту дорог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142505,00</w:t>
            </w:r>
          </w:p>
        </w:tc>
      </w:tr>
      <w:tr w:rsidR="00923976" w:rsidRPr="00923976" w:rsidTr="00D812B0">
        <w:trPr>
          <w:trHeight w:val="95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Текущий ремонт подъезда к ФАП д. Лужки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78675,14</w:t>
            </w:r>
          </w:p>
        </w:tc>
      </w:tr>
      <w:tr w:rsidR="00923976" w:rsidRPr="00923976" w:rsidTr="00D812B0">
        <w:trPr>
          <w:trHeight w:val="81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Текущий ремонт подъезда к ФАП д.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Соймицы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051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D812B0">
        <w:trPr>
          <w:trHeight w:val="90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Текущий ремонт автомобильной дороги  Пен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Юркино Палехского муниципального рай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 Ивановской области (Закупка товаров, работ и услуг для 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 xml:space="preserve">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606618,46</w:t>
            </w:r>
          </w:p>
        </w:tc>
      </w:tr>
      <w:tr w:rsidR="00923976" w:rsidRPr="00923976" w:rsidTr="00D812B0">
        <w:trPr>
          <w:trHeight w:val="95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Текущий ремонт автомобильной дороги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Сакулино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877739,29</w:t>
            </w:r>
          </w:p>
        </w:tc>
      </w:tr>
      <w:tr w:rsidR="00923976" w:rsidRPr="00923976" w:rsidTr="00D812B0">
        <w:trPr>
          <w:trHeight w:val="216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(Текущий ремонт автомобильной дороги Пеньки-Юркино Палехского муниципального района Ивановской области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(Закупка товаров, работ и услуг для  обеспечения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1125351,54</w:t>
            </w:r>
          </w:p>
        </w:tc>
      </w:tr>
      <w:tr w:rsidR="00923976" w:rsidRPr="00923976" w:rsidTr="00D812B0">
        <w:trPr>
          <w:trHeight w:val="19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дов   (Текущий ремонт автомобильной дороги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Сакулино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 Ивановской области) (Закупка товаров, работ и услуг для 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 xml:space="preserve">ниципальных) нужд)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3515470,71</w:t>
            </w:r>
          </w:p>
        </w:tc>
      </w:tr>
      <w:tr w:rsidR="00923976" w:rsidRPr="00923976" w:rsidTr="00D812B0">
        <w:trPr>
          <w:trHeight w:val="18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(Текущий ремонт подъезда к ФАП д. Лужки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области)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939775,86</w:t>
            </w:r>
          </w:p>
        </w:tc>
      </w:tr>
      <w:tr w:rsidR="00923976" w:rsidRPr="00923976" w:rsidTr="00D812B0">
        <w:trPr>
          <w:trHeight w:val="85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землеустроительных работ по оп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санию местоположения границ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25002,63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кадастровых работ 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874ED5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614253,14</w:t>
            </w:r>
          </w:p>
        </w:tc>
      </w:tr>
      <w:tr w:rsidR="00923976" w:rsidRPr="00923976" w:rsidTr="00D812B0">
        <w:trPr>
          <w:trHeight w:val="59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Содержание и ремонт муниципального жилья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256438,20</w:t>
            </w:r>
          </w:p>
        </w:tc>
      </w:tr>
      <w:tr w:rsidR="00923976" w:rsidRPr="00923976" w:rsidTr="00D812B0">
        <w:trPr>
          <w:trHeight w:val="139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значения, связанных с содержанием и ремонтом 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631776,30</w:t>
            </w:r>
          </w:p>
        </w:tc>
      </w:tr>
      <w:tr w:rsidR="00923976" w:rsidRPr="00923976" w:rsidTr="00D812B0">
        <w:trPr>
          <w:trHeight w:val="9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Строительство газораспределительной сети и газификация жилых домов по адресу: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 xml:space="preserve">ская область,  Палехский район д.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Сергеево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(Капитальные вложения в объекты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0330120500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178260,57</w:t>
            </w:r>
          </w:p>
        </w:tc>
      </w:tr>
      <w:tr w:rsidR="00923976" w:rsidRPr="00923976" w:rsidTr="00D812B0">
        <w:trPr>
          <w:trHeight w:val="100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Разработка (корректировка) проектной док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ментации и газификация населенных пунктов, объектов социальной инфраструктуры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 (Капитальные вложения в объе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ты государственной (муниципальной) собстве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03301S2990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6221845,27</w:t>
            </w:r>
          </w:p>
        </w:tc>
      </w:tr>
      <w:tr w:rsidR="00923976" w:rsidRPr="00923976" w:rsidTr="00D812B0">
        <w:trPr>
          <w:trHeight w:val="85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224800,00</w:t>
            </w:r>
          </w:p>
        </w:tc>
      </w:tr>
      <w:tr w:rsidR="00923976" w:rsidRPr="00923976" w:rsidTr="00D812B0">
        <w:trPr>
          <w:trHeight w:val="16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районов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, газо-, и водоснабжения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ления, водоотведения (Межбюджетные тран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2505639,87</w:t>
            </w:r>
          </w:p>
        </w:tc>
      </w:tr>
      <w:tr w:rsidR="00923976" w:rsidRPr="00923976" w:rsidTr="00D812B0">
        <w:trPr>
          <w:trHeight w:val="67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Выполнение работ по организации в границах поселения электр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,тепло-,газо-, и водоснабж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населения, водоотведения (Иные бюдже</w:t>
            </w:r>
            <w:r w:rsidRPr="00923976">
              <w:rPr>
                <w:color w:val="000000"/>
                <w:sz w:val="16"/>
                <w:szCs w:val="16"/>
              </w:rPr>
              <w:t>т</w:t>
            </w:r>
            <w:r w:rsidRPr="00923976">
              <w:rPr>
                <w:color w:val="000000"/>
                <w:sz w:val="16"/>
                <w:szCs w:val="16"/>
              </w:rPr>
              <w:t xml:space="preserve">ные ассигнования)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347950,00</w:t>
            </w:r>
          </w:p>
        </w:tc>
      </w:tr>
      <w:tr w:rsidR="00923976" w:rsidRPr="00923976" w:rsidTr="00D812B0">
        <w:trPr>
          <w:trHeight w:val="141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Актуализация схем теплоснабжения, водосна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 xml:space="preserve">жения и водоотведения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программы комплексн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го развития систем коммунальной инфрастру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туры Палехского городского поселения Пале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ского муниципального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289412,84</w:t>
            </w:r>
          </w:p>
        </w:tc>
      </w:tr>
      <w:tr w:rsidR="00923976" w:rsidRPr="00923976" w:rsidTr="00D812B0">
        <w:trPr>
          <w:trHeight w:val="77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реионт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водопровода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Майдак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района Ивановской области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0350110840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75876,00</w:t>
            </w:r>
          </w:p>
        </w:tc>
      </w:tr>
      <w:tr w:rsidR="00D812B0" w:rsidRPr="00923976" w:rsidTr="00D812B0">
        <w:trPr>
          <w:trHeight w:val="7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Прокладка системы канализации в районе дома №34 по 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Зиновьева  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Палех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244 336,87</w:t>
            </w:r>
          </w:p>
        </w:tc>
      </w:tr>
      <w:tr w:rsidR="00923976" w:rsidRPr="00923976" w:rsidTr="00D812B0">
        <w:trPr>
          <w:trHeight w:val="94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Проектирование строительства артезианской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скважены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Майдаково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16244,73</w:t>
            </w:r>
          </w:p>
        </w:tc>
      </w:tr>
      <w:tr w:rsidR="00923976" w:rsidRPr="00923976" w:rsidTr="00D812B0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Разработка (корректировка) проектной док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ментации объектов социальной и инженерной инфраструктуры населенных пунктов, распол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женных в сельской местности (Капитальные вложения в объекты государственной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08702S3160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1688892,69</w:t>
            </w:r>
          </w:p>
        </w:tc>
      </w:tr>
      <w:tr w:rsidR="00D812B0" w:rsidRPr="00923976" w:rsidTr="00D812B0">
        <w:trPr>
          <w:trHeight w:val="93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812B0" w:rsidRPr="00923976" w:rsidTr="00D812B0">
        <w:trPr>
          <w:trHeight w:val="84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 в п. Палех Палехского района Ивановской области (Капитальные вложения в объекты государственной (муниципальной) собственн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874ED5" w:rsidP="008A07C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576363,62</w:t>
            </w:r>
          </w:p>
        </w:tc>
      </w:tr>
      <w:tr w:rsidR="00D812B0" w:rsidRPr="00923976" w:rsidTr="00D812B0">
        <w:trPr>
          <w:trHeight w:val="122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(Кап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тальные вложения в объекты государственной (муниципальной) собственности)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15401S9505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100 000 000,00</w:t>
            </w:r>
          </w:p>
        </w:tc>
      </w:tr>
      <w:tr w:rsidR="00D812B0" w:rsidRPr="00923976" w:rsidTr="00D812B0">
        <w:trPr>
          <w:trHeight w:val="94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 (Капитальные вложения в объекты государственной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36 219 581,22</w:t>
            </w:r>
          </w:p>
        </w:tc>
      </w:tr>
      <w:tr w:rsidR="00923976" w:rsidRPr="00923976" w:rsidTr="00D812B0">
        <w:trPr>
          <w:trHeight w:val="122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отдельных полномочий, пер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данных из бюджета городского поселения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жету Палехского муниципального района в области организации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360000,00</w:t>
            </w:r>
          </w:p>
        </w:tc>
      </w:tr>
      <w:tr w:rsidR="00923976" w:rsidRPr="00923976" w:rsidTr="00D812B0">
        <w:trPr>
          <w:trHeight w:val="45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6221000,00</w:t>
            </w:r>
          </w:p>
        </w:tc>
      </w:tr>
      <w:tr w:rsidR="00923976" w:rsidRPr="00923976" w:rsidTr="00D812B0">
        <w:trPr>
          <w:trHeight w:val="154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на осуществление 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 с заключенными соглаш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300000,00</w:t>
            </w:r>
          </w:p>
        </w:tc>
      </w:tr>
      <w:tr w:rsidR="00923976" w:rsidRPr="00923976" w:rsidTr="00D812B0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Проведение работ по ликвидации несанкцион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рованных свалок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1510110350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71266,65</w:t>
            </w:r>
          </w:p>
        </w:tc>
      </w:tr>
      <w:tr w:rsidR="00923976" w:rsidRPr="00923976" w:rsidTr="00D812B0">
        <w:trPr>
          <w:trHeight w:val="141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лиц, замещающих муниципальные должн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сти Палехского района, дополнительного пр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1110410070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43100,00</w:t>
            </w:r>
          </w:p>
        </w:tc>
      </w:tr>
      <w:tr w:rsidR="00923976" w:rsidRPr="00923976" w:rsidTr="00D812B0">
        <w:trPr>
          <w:trHeight w:val="78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18800,00</w:t>
            </w:r>
          </w:p>
        </w:tc>
      </w:tr>
      <w:tr w:rsidR="00923976" w:rsidRPr="00923976" w:rsidTr="00D812B0">
        <w:trPr>
          <w:trHeight w:val="70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1711319,13</w:t>
            </w:r>
          </w:p>
        </w:tc>
      </w:tr>
      <w:tr w:rsidR="00923976" w:rsidRPr="00923976" w:rsidTr="00D812B0">
        <w:trPr>
          <w:trHeight w:val="66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923976">
              <w:rPr>
                <w:color w:val="000000"/>
                <w:sz w:val="16"/>
                <w:szCs w:val="16"/>
              </w:rPr>
              <w:t>ы</w:t>
            </w:r>
            <w:r w:rsidRPr="00923976">
              <w:rPr>
                <w:color w:val="000000"/>
                <w:sz w:val="16"/>
                <w:szCs w:val="16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1157876,50</w:t>
            </w:r>
          </w:p>
        </w:tc>
      </w:tr>
      <w:tr w:rsidR="00923976" w:rsidRPr="00923976" w:rsidTr="00D812B0">
        <w:trPr>
          <w:trHeight w:val="119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ственной (муниципальной собственности)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2068000,00</w:t>
            </w:r>
          </w:p>
        </w:tc>
      </w:tr>
      <w:tr w:rsidR="00923976" w:rsidRPr="00923976" w:rsidTr="00D812B0">
        <w:trPr>
          <w:trHeight w:val="69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(ок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зание единовременной материальной помощи) (Социальное обеспечение и иные выплаты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30000,00</w:t>
            </w:r>
          </w:p>
        </w:tc>
      </w:tr>
      <w:tr w:rsidR="00923976" w:rsidRPr="00923976" w:rsidTr="00D812B0">
        <w:trPr>
          <w:trHeight w:val="9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Финансовое обеспечение расходов, направле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ных на оказание поддержки в погребении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гибших (умерших) в ходе СВО жителей Пале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120000,00</w:t>
            </w:r>
          </w:p>
        </w:tc>
      </w:tr>
      <w:tr w:rsidR="00923976" w:rsidRPr="00923976" w:rsidTr="008A07CD">
        <w:trPr>
          <w:trHeight w:val="99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Пале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х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E275F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154248879,32</w:t>
            </w:r>
          </w:p>
        </w:tc>
      </w:tr>
      <w:tr w:rsidR="00923976" w:rsidRPr="00923976" w:rsidTr="008A07CD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дошкольного образования детей. Присмотр и уход за детьми (Расходы на выпл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6102228,01</w:t>
            </w:r>
          </w:p>
        </w:tc>
      </w:tr>
      <w:tr w:rsidR="00923976" w:rsidRPr="00923976" w:rsidTr="008A07CD">
        <w:trPr>
          <w:trHeight w:val="80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 xml:space="preserve">Обеспечение дошкольного образования детей.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10441513,80</w:t>
            </w:r>
          </w:p>
        </w:tc>
      </w:tr>
      <w:tr w:rsidR="00923976" w:rsidRPr="00923976" w:rsidTr="008A07CD">
        <w:trPr>
          <w:trHeight w:val="55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124665,00</w:t>
            </w:r>
          </w:p>
        </w:tc>
      </w:tr>
      <w:tr w:rsidR="00923976" w:rsidRPr="00923976" w:rsidTr="008A07CD">
        <w:trPr>
          <w:trHeight w:val="212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тельном лечении, в муниципальных дошкол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образовательных организациях, осущест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ляющих оздоровление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135180,00</w:t>
            </w:r>
          </w:p>
        </w:tc>
      </w:tr>
      <w:tr w:rsidR="00923976" w:rsidRPr="00923976" w:rsidTr="008A07CD">
        <w:trPr>
          <w:trHeight w:val="27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муниципальных дошкольных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тельных организациях, включая расходы на оплату труда, приобретение учебников и уче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ных пособий, средства обучения, игр, игрушек (за исключением расходов на содержание зд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 и оплату коммунальных услуг)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09C0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15595789,00</w:t>
            </w:r>
          </w:p>
        </w:tc>
      </w:tr>
      <w:tr w:rsidR="00923976" w:rsidRPr="00923976" w:rsidTr="004D1D16">
        <w:trPr>
          <w:trHeight w:val="225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муниципальных дошкольных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тельных организациях, включая расходы на оплату труда, приобретение учебников и уче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ных пособий, средства обучения, игр, игрушек (за исключением расходов на содержание зд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 и оплату коммунальных услуг)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09C0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76494,00</w:t>
            </w:r>
          </w:p>
        </w:tc>
      </w:tr>
      <w:tr w:rsidR="00923976" w:rsidRPr="00923976" w:rsidTr="004D1D16">
        <w:trPr>
          <w:trHeight w:val="142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4D1D1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Капитальный ремонт объектов дошкольного образования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 xml:space="preserve">в рамках реализации социально значимого проекта </w:t>
            </w:r>
            <w:r w:rsidR="004D1D16">
              <w:rPr>
                <w:color w:val="000000"/>
                <w:sz w:val="16"/>
                <w:szCs w:val="16"/>
              </w:rPr>
              <w:t>«</w:t>
            </w:r>
            <w:r w:rsidRPr="00923976">
              <w:rPr>
                <w:color w:val="000000"/>
                <w:sz w:val="16"/>
                <w:szCs w:val="16"/>
              </w:rPr>
              <w:t>Создание безопасных усл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вий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пребывания в дошкольных образовательных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организациях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дошкольных группах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 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общеобразовательных организациях</w:t>
            </w:r>
            <w:r w:rsidR="004D1D16">
              <w:rPr>
                <w:color w:val="000000"/>
                <w:sz w:val="16"/>
                <w:szCs w:val="16"/>
              </w:rPr>
              <w:t>»</w:t>
            </w:r>
            <w:r w:rsidRPr="00923976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01101S8900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8421052,63</w:t>
            </w:r>
          </w:p>
        </w:tc>
      </w:tr>
      <w:tr w:rsidR="00923976" w:rsidRPr="00923976" w:rsidTr="004D1D16">
        <w:trPr>
          <w:trHeight w:val="121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Реализация мер по укреплению пожарной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дошкольных образовательных орг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низаций в соответствии с требованиями техн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123208,00</w:t>
            </w:r>
          </w:p>
        </w:tc>
      </w:tr>
      <w:tr w:rsidR="00923976" w:rsidRPr="00923976" w:rsidTr="004D1D16">
        <w:trPr>
          <w:trHeight w:val="85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3300,00</w:t>
            </w:r>
          </w:p>
        </w:tc>
      </w:tr>
      <w:tr w:rsidR="00923976" w:rsidRPr="00923976" w:rsidTr="004D1D16">
        <w:trPr>
          <w:trHeight w:val="9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Создание условий для полноценного правил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150552,00</w:t>
            </w:r>
          </w:p>
        </w:tc>
      </w:tr>
      <w:tr w:rsidR="00923976" w:rsidRPr="00923976" w:rsidTr="004D1D16">
        <w:trPr>
          <w:trHeight w:val="83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15000,00</w:t>
            </w:r>
          </w:p>
        </w:tc>
      </w:tr>
      <w:tr w:rsidR="00923976" w:rsidRPr="00923976" w:rsidTr="004D1D16">
        <w:trPr>
          <w:trHeight w:val="90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421052,64</w:t>
            </w:r>
          </w:p>
        </w:tc>
      </w:tr>
      <w:tr w:rsidR="00923976" w:rsidRPr="00923976" w:rsidTr="004D1D16">
        <w:trPr>
          <w:trHeight w:val="10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2310454,23</w:t>
            </w:r>
          </w:p>
        </w:tc>
      </w:tr>
      <w:tr w:rsidR="00923976" w:rsidRPr="00923976" w:rsidTr="004D1D16">
        <w:trPr>
          <w:trHeight w:val="94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26965252,61</w:t>
            </w:r>
          </w:p>
        </w:tc>
      </w:tr>
      <w:tr w:rsidR="00923976" w:rsidRPr="00923976" w:rsidTr="004D1D16">
        <w:trPr>
          <w:trHeight w:val="55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539107,09</w:t>
            </w:r>
          </w:p>
        </w:tc>
      </w:tr>
      <w:tr w:rsidR="00923976" w:rsidRPr="00923976" w:rsidTr="004D1D16">
        <w:trPr>
          <w:trHeight w:val="31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Ежемесячное денежное вознаграждение за кла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сное руководство педагогическим работникам государственных и муниципальных общеобр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зовательных организаций (ежемесячное дене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923976">
              <w:rPr>
                <w:color w:val="000000"/>
                <w:sz w:val="16"/>
                <w:szCs w:val="16"/>
              </w:rPr>
              <w:t>ю</w:t>
            </w:r>
            <w:r w:rsidRPr="00923976">
              <w:rPr>
                <w:color w:val="000000"/>
                <w:sz w:val="16"/>
                <w:szCs w:val="16"/>
              </w:rPr>
              <w:t>щих общеобразовательные программы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 образования, образовательные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дарственными  (муниципальными) органами, казенными учреждениями, органами управл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государственными внебюджетными фонд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ми)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3359160,00</w:t>
            </w:r>
          </w:p>
        </w:tc>
      </w:tr>
      <w:tr w:rsidR="00923976" w:rsidRPr="00923976" w:rsidTr="004D1D16">
        <w:trPr>
          <w:trHeight w:val="153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42891,00</w:t>
            </w:r>
          </w:p>
        </w:tc>
      </w:tr>
      <w:tr w:rsidR="00923976" w:rsidRPr="00923976" w:rsidTr="004D1D16">
        <w:trPr>
          <w:trHeight w:val="297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дошкольного,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общего, основного общего, среднего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го образования в муниципальных общеобраз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вательных организациях, обеспечение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организациях, включая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ды на оплату труда, приобретение учебников и учебных пособий, средств обучения, игр,  игр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456983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54229661,95</w:t>
            </w:r>
          </w:p>
        </w:tc>
      </w:tr>
      <w:tr w:rsidR="00923976" w:rsidRPr="00923976" w:rsidTr="004D1D16">
        <w:trPr>
          <w:trHeight w:val="326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lastRenderedPageBreak/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дошкольного,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общего, основного общего, среднего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го образования в муниципальных общеобраз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вательных организациях, обеспечение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организациях, включая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ды на оплату труда, приобретение учебников и учебных пособий, средств обучения, игр,  игр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ED7340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781811,00</w:t>
            </w:r>
          </w:p>
        </w:tc>
      </w:tr>
      <w:tr w:rsidR="00923976" w:rsidRPr="00923976" w:rsidTr="004D1D16">
        <w:trPr>
          <w:trHeight w:val="295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 Ивановской области по выплате регионального ежемесячного денежного вознаграждения за классное руководство педагогическим работн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кам муниципальных общеобразовательных организаций, реализующих общеобразовател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ные программы начального общего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ния, образовательные программы основного общего образования, образовательные програ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мы среднего общего образования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671832,00</w:t>
            </w:r>
          </w:p>
        </w:tc>
      </w:tr>
      <w:tr w:rsidR="00923976" w:rsidRPr="00923976" w:rsidTr="004D1D16">
        <w:trPr>
          <w:trHeight w:val="585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платного горячего питания обучающимся,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чериц граждан, принимающих участие (прин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мавших участие, в том числе погибших (уме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ших)) в специальной военной операции, пров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димой с 24 февраля 2022 года, из числа военн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служащих и сотрудников федеральных органов исполнительной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власти и федеральных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органов, в которых федеральным законом предусмотрена военная служба, 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трудников органов внутренних дел Российской Федерации, граждан Российской Федерации, заключивших после 21 сентября 2022 года ко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ствии в выполнении задач, возложенных на Вооруженные Силы Российской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159952,32</w:t>
            </w:r>
          </w:p>
        </w:tc>
      </w:tr>
      <w:tr w:rsidR="00923976" w:rsidRPr="00923976" w:rsidTr="004D1D16">
        <w:trPr>
          <w:trHeight w:val="21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по обеспечению де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зациях (Проведение мероприятий по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нию деятельности советников директора по воспитанию и взаимодействию с детскими о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щественными объединениями в муниципальных общеобразовательных организациях) (Пред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ставление субсидий бюджетным, автономным учреждениям и иным некоммерческим орган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142355,62</w:t>
            </w:r>
          </w:p>
        </w:tc>
      </w:tr>
      <w:tr w:rsidR="00923976" w:rsidRPr="00923976" w:rsidTr="004D1D16">
        <w:trPr>
          <w:trHeight w:val="127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Реализация мер по укреплению пожарной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сти (Закупка товаров, работ и услуг для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377392,00</w:t>
            </w:r>
          </w:p>
        </w:tc>
      </w:tr>
      <w:tr w:rsidR="00923976" w:rsidRPr="00923976" w:rsidTr="004D1D16">
        <w:trPr>
          <w:trHeight w:val="8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8500,00</w:t>
            </w:r>
          </w:p>
        </w:tc>
      </w:tr>
      <w:tr w:rsidR="00923976" w:rsidRPr="00923976" w:rsidTr="004D1D16">
        <w:trPr>
          <w:trHeight w:val="71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Создание условий для полноценного правил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599791,00</w:t>
            </w:r>
          </w:p>
        </w:tc>
      </w:tr>
      <w:tr w:rsidR="00923976" w:rsidRPr="00923976" w:rsidTr="004D1D16">
        <w:trPr>
          <w:trHeight w:val="16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образовательных организациях (организ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ция бесплатного горячего питания обучающи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01801L3041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3508654,67</w:t>
            </w:r>
          </w:p>
        </w:tc>
      </w:tr>
      <w:tr w:rsidR="00923976" w:rsidRPr="00923976" w:rsidTr="004D1D16">
        <w:trPr>
          <w:trHeight w:val="94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3000,00</w:t>
            </w:r>
          </w:p>
        </w:tc>
      </w:tr>
      <w:tr w:rsidR="00923976" w:rsidRPr="00923976" w:rsidTr="004D1D16">
        <w:trPr>
          <w:trHeight w:val="97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473684,22</w:t>
            </w:r>
          </w:p>
        </w:tc>
      </w:tr>
      <w:tr w:rsidR="00923976" w:rsidRPr="00923976" w:rsidTr="004D1D16">
        <w:trPr>
          <w:trHeight w:val="6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2971046,21</w:t>
            </w:r>
          </w:p>
        </w:tc>
      </w:tr>
      <w:tr w:rsidR="00923976" w:rsidRPr="00923976" w:rsidTr="004D1D16">
        <w:trPr>
          <w:trHeight w:val="104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модели перс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нифицированного финансирования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детей (Предоставление субсидий бюджетным, автономным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1798464,00</w:t>
            </w:r>
          </w:p>
        </w:tc>
      </w:tr>
      <w:tr w:rsidR="00923976" w:rsidRPr="00923976" w:rsidTr="004D1D16">
        <w:trPr>
          <w:trHeight w:val="8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модели перс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нифицированного финансирования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детей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6106,00</w:t>
            </w:r>
          </w:p>
        </w:tc>
      </w:tr>
      <w:tr w:rsidR="00923976" w:rsidRPr="00923976" w:rsidTr="004D1D16">
        <w:trPr>
          <w:trHeight w:val="127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4D1D1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этапным доведением средней заработной платы педагогических работников иных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1119667,09</w:t>
            </w:r>
          </w:p>
        </w:tc>
      </w:tr>
      <w:tr w:rsidR="00923976" w:rsidRPr="00923976" w:rsidTr="004D1D16">
        <w:trPr>
          <w:trHeight w:val="163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4D1D1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Расходы за счет средств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связанные с поэтапным доведением средней заработной платы педагогических 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(Предоставление субсидий бюджетным, автономным учреждениям и иным некоммерч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353579,08</w:t>
            </w:r>
          </w:p>
        </w:tc>
      </w:tr>
      <w:tr w:rsidR="00923976" w:rsidRPr="00923976" w:rsidTr="004D1D16">
        <w:trPr>
          <w:trHeight w:val="110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организаций (</w:t>
            </w:r>
            <w:r w:rsidR="004D1D16" w:rsidRPr="00923976">
              <w:rPr>
                <w:color w:val="000000"/>
                <w:sz w:val="16"/>
                <w:szCs w:val="16"/>
              </w:rPr>
              <w:t>Предоставление субсидий бюджетным, авт</w:t>
            </w:r>
            <w:r w:rsidR="004D1D16" w:rsidRPr="00923976">
              <w:rPr>
                <w:color w:val="000000"/>
                <w:sz w:val="16"/>
                <w:szCs w:val="16"/>
              </w:rPr>
              <w:t>о</w:t>
            </w:r>
            <w:r w:rsidR="004D1D16" w:rsidRPr="00923976">
              <w:rPr>
                <w:color w:val="000000"/>
                <w:sz w:val="16"/>
                <w:szCs w:val="16"/>
              </w:rPr>
              <w:t>номным учреждениям и иным некоммерческим организациям</w:t>
            </w:r>
            <w:r w:rsidRPr="0092397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123000,00</w:t>
            </w:r>
          </w:p>
        </w:tc>
      </w:tr>
      <w:tr w:rsidR="00923976" w:rsidRPr="00923976" w:rsidTr="004D1D16">
        <w:trPr>
          <w:trHeight w:val="9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145000,00</w:t>
            </w:r>
          </w:p>
        </w:tc>
      </w:tr>
      <w:tr w:rsidR="00923976" w:rsidRPr="00923976" w:rsidTr="004D1D16">
        <w:trPr>
          <w:trHeight w:val="83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досуговой деятельности в каник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лярное время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4D1D16">
        <w:trPr>
          <w:trHeight w:val="6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досуговой деятельности в каник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лярное время (Предоставление субсидий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15810,00</w:t>
            </w:r>
          </w:p>
        </w:tc>
      </w:tr>
      <w:tr w:rsidR="00923976" w:rsidRPr="00923976" w:rsidTr="004D1D16">
        <w:trPr>
          <w:trHeight w:val="94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Расходы по организации отдыха детей в кан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кулярное время в части организации двухраз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вого питания в лагерях дневного пребывания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450765,00</w:t>
            </w:r>
          </w:p>
        </w:tc>
      </w:tr>
      <w:tr w:rsidR="00923976" w:rsidRPr="00923976" w:rsidTr="004D1D16">
        <w:trPr>
          <w:trHeight w:val="12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лагерях дневного пребывания детей – сирот и детей, находящихся в трудной жизне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ной ситуации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28350,00</w:t>
            </w:r>
          </w:p>
        </w:tc>
      </w:tr>
      <w:tr w:rsidR="00923976" w:rsidRPr="00923976" w:rsidTr="004D1D16">
        <w:trPr>
          <w:trHeight w:val="15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6266983,34</w:t>
            </w:r>
          </w:p>
        </w:tc>
      </w:tr>
      <w:tr w:rsidR="00923976" w:rsidRPr="00923976" w:rsidTr="004D1D16">
        <w:trPr>
          <w:trHeight w:val="70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1382107,04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</w:t>
            </w:r>
            <w:r w:rsidRPr="00923976">
              <w:rPr>
                <w:color w:val="000000"/>
                <w:sz w:val="16"/>
                <w:szCs w:val="16"/>
              </w:rPr>
              <w:t>г</w:t>
            </w:r>
            <w:r w:rsidRPr="00923976">
              <w:rPr>
                <w:color w:val="000000"/>
                <w:sz w:val="16"/>
                <w:szCs w:val="16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9635,36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39200,00</w:t>
            </w:r>
          </w:p>
        </w:tc>
      </w:tr>
      <w:tr w:rsidR="00923976" w:rsidRPr="00923976" w:rsidTr="00D812B0">
        <w:trPr>
          <w:trHeight w:val="11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52000,00</w:t>
            </w:r>
          </w:p>
        </w:tc>
      </w:tr>
      <w:tr w:rsidR="00923976" w:rsidRPr="00923976" w:rsidTr="004D1D16">
        <w:trPr>
          <w:trHeight w:val="11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2961070,00</w:t>
            </w:r>
          </w:p>
        </w:tc>
      </w:tr>
      <w:tr w:rsidR="00923976" w:rsidRPr="00923976" w:rsidTr="004D1D16">
        <w:trPr>
          <w:trHeight w:val="88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138770,00</w:t>
            </w:r>
          </w:p>
        </w:tc>
      </w:tr>
      <w:tr w:rsidR="00923976" w:rsidRPr="00923976" w:rsidTr="004D1D16">
        <w:trPr>
          <w:trHeight w:val="139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зующих образовательную программу дошкол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ED7340" w:rsidP="009239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443098,91</w:t>
            </w:r>
          </w:p>
        </w:tc>
      </w:tr>
      <w:tr w:rsidR="00923976" w:rsidRPr="00923976" w:rsidTr="00F05ED4">
        <w:trPr>
          <w:trHeight w:val="56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F05ED4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Возмещение расходов,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связанных с умень</w:t>
            </w:r>
            <w:r w:rsidR="00F05ED4">
              <w:rPr>
                <w:color w:val="000000"/>
                <w:sz w:val="16"/>
                <w:szCs w:val="16"/>
              </w:rPr>
              <w:t>ш</w:t>
            </w:r>
            <w:r w:rsidRPr="00923976">
              <w:rPr>
                <w:color w:val="000000"/>
                <w:sz w:val="16"/>
                <w:szCs w:val="16"/>
              </w:rPr>
              <w:t>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ем размера родительской платы за присмотр и уход в муниципальных образовательных орг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низациях, реализующих программу дошкольн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го образования, за детьми, пасынками и падч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 xml:space="preserve">рицами граждан, принимающих участие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пр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исполнительной власти и федеральных  государственных органов,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 xml:space="preserve">в которых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федерал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ным законом предусмотрена военная служба, сотрудников органов внутренних дел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Федерации, граждан Российской Федер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Российской Федерации, выполняющих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(выпо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нивших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)в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озложенные на них задачи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 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160692,50</w:t>
            </w:r>
          </w:p>
        </w:tc>
      </w:tr>
      <w:tr w:rsidR="00923976" w:rsidRPr="00923976" w:rsidTr="00F05ED4">
        <w:trPr>
          <w:trHeight w:val="94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Отдел культуры, спорта и молодежной пол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тики администрации Палехского муниц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17649871,16</w:t>
            </w:r>
          </w:p>
        </w:tc>
      </w:tr>
      <w:tr w:rsidR="00923976" w:rsidRPr="00923976" w:rsidTr="00F05ED4">
        <w:trPr>
          <w:trHeight w:val="111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(Расходы на выпл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4461055,40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3491451,00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7055,00</w:t>
            </w:r>
          </w:p>
        </w:tc>
      </w:tr>
      <w:tr w:rsidR="00923976" w:rsidRPr="00923976" w:rsidTr="00F05ED4">
        <w:trPr>
          <w:trHeight w:val="205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2650478,80</w:t>
            </w:r>
          </w:p>
        </w:tc>
      </w:tr>
      <w:tr w:rsidR="00923976" w:rsidRPr="00923976" w:rsidTr="00F05ED4">
        <w:trPr>
          <w:trHeight w:val="227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ства до средней заработной платы учителей в Ивановской области (Расходы на выплаты пе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соналу в целях обеспечения выполнения фун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ций государственными (муниципальными) о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139500,00</w:t>
            </w:r>
          </w:p>
        </w:tc>
      </w:tr>
      <w:tr w:rsidR="00923976" w:rsidRPr="00923976" w:rsidTr="00F05ED4">
        <w:trPr>
          <w:trHeight w:val="113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D812B0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по созданию системы межведомственного взаимодействия всех заи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тересованных структур для обеспечения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80000,00</w:t>
            </w:r>
          </w:p>
        </w:tc>
      </w:tr>
      <w:tr w:rsidR="00923976" w:rsidRPr="00923976" w:rsidTr="00F05ED4">
        <w:trPr>
          <w:trHeight w:val="95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(пр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обретение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извещателей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для предотвращения угрозы возникновения пожаров)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8700,00</w:t>
            </w:r>
          </w:p>
        </w:tc>
      </w:tr>
      <w:tr w:rsidR="00923976" w:rsidRPr="00923976" w:rsidTr="00F05ED4">
        <w:trPr>
          <w:trHeight w:val="212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региональных и межмуниципал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мероприятий по работе с молодежью, 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держка талантливой молодежи, патриотическое воспитание молодежи, организация работы</w:t>
            </w:r>
            <w:r w:rsidR="0058221B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волонтерского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55888,60</w:t>
            </w:r>
          </w:p>
        </w:tc>
      </w:tr>
      <w:tr w:rsidR="00923976" w:rsidRPr="00923976" w:rsidTr="00D812B0">
        <w:trPr>
          <w:trHeight w:val="18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региональных и межмуниципал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мероприятий по работе с молодежью, 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держка талантливой молодежи, патриотическое воспитание молодежи, организация работы</w:t>
            </w:r>
            <w:r w:rsidR="0058221B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волонтерского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974835,40</w:t>
            </w:r>
          </w:p>
        </w:tc>
      </w:tr>
      <w:tr w:rsidR="00923976" w:rsidRPr="00923976" w:rsidTr="0058221B">
        <w:trPr>
          <w:trHeight w:val="158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бюджета 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923976">
              <w:rPr>
                <w:color w:val="000000"/>
                <w:sz w:val="16"/>
                <w:szCs w:val="16"/>
              </w:rPr>
              <w:t>ч</w:t>
            </w:r>
            <w:r w:rsidRPr="00923976">
              <w:rPr>
                <w:color w:val="000000"/>
                <w:sz w:val="16"/>
                <w:szCs w:val="16"/>
              </w:rPr>
              <w:t>ного обслуживания населения, комплектование и обеспечение сохранности библиотечных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библиотек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1054418,00</w:t>
            </w:r>
          </w:p>
        </w:tc>
      </w:tr>
      <w:tr w:rsidR="00923976" w:rsidRPr="00923976" w:rsidTr="0058221B">
        <w:trPr>
          <w:trHeight w:val="132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ний) (Закупка товаров, работ и услуг для обе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16762,00</w:t>
            </w:r>
          </w:p>
        </w:tc>
      </w:tr>
      <w:tr w:rsidR="00923976" w:rsidRPr="00923976" w:rsidTr="0058221B">
        <w:trPr>
          <w:trHeight w:val="98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этапным доведением средней заработной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платы работникам культуры муниципальных учрежд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ний культуры Ивановской области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до средней заработной платы в Ивановской области (Ме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829789,70</w:t>
            </w:r>
          </w:p>
        </w:tc>
      </w:tr>
      <w:tr w:rsidR="00923976" w:rsidRPr="00923976" w:rsidTr="0058221B">
        <w:trPr>
          <w:trHeight w:val="241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бюджета 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923976">
              <w:rPr>
                <w:color w:val="000000"/>
                <w:sz w:val="16"/>
                <w:szCs w:val="16"/>
              </w:rPr>
              <w:t>ч</w:t>
            </w:r>
            <w:r w:rsidRPr="00923976">
              <w:rPr>
                <w:color w:val="000000"/>
                <w:sz w:val="16"/>
                <w:szCs w:val="16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43674,00</w:t>
            </w:r>
          </w:p>
        </w:tc>
      </w:tr>
      <w:tr w:rsidR="00923976" w:rsidRPr="00923976" w:rsidTr="0058221B">
        <w:trPr>
          <w:trHeight w:val="1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1676600,00</w:t>
            </w:r>
          </w:p>
        </w:tc>
      </w:tr>
      <w:tr w:rsidR="00923976" w:rsidRPr="00923976" w:rsidTr="0058221B">
        <w:trPr>
          <w:trHeight w:val="98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78570,00</w:t>
            </w:r>
          </w:p>
        </w:tc>
      </w:tr>
      <w:tr w:rsidR="00923976" w:rsidRPr="00923976" w:rsidTr="00D812B0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860243,26</w:t>
            </w:r>
          </w:p>
        </w:tc>
      </w:tr>
      <w:tr w:rsidR="00923976" w:rsidRPr="00923976" w:rsidTr="0058221B">
        <w:trPr>
          <w:trHeight w:val="10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она (Закупка товаров, работ и услуг для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187200,00</w:t>
            </w:r>
          </w:p>
        </w:tc>
      </w:tr>
      <w:tr w:rsidR="00923976" w:rsidRPr="00923976" w:rsidTr="0058221B">
        <w:trPr>
          <w:trHeight w:val="112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лехский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РОО и ВОИ)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160000,00</w:t>
            </w:r>
          </w:p>
        </w:tc>
      </w:tr>
      <w:tr w:rsidR="00923976" w:rsidRPr="00923976" w:rsidTr="0058221B">
        <w:trPr>
          <w:trHeight w:val="11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лехский районный совет ветеранов войны, тр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да) (Предоставление субсидий бюджетным, автономным учреждениям и иным некоммерч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160000,00</w:t>
            </w:r>
          </w:p>
        </w:tc>
      </w:tr>
      <w:tr w:rsidR="00923976" w:rsidRPr="00923976" w:rsidTr="0058221B">
        <w:trPr>
          <w:trHeight w:val="98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готворительный фонд "Палех")   (Предоставл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ние субсидий бюджетным, автономным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 и иным некоммерческим организац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513650,00</w:t>
            </w:r>
          </w:p>
        </w:tc>
      </w:tr>
      <w:tr w:rsidR="00923976" w:rsidRPr="00923976" w:rsidTr="0058221B">
        <w:trPr>
          <w:trHeight w:val="14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физкультурных и спортивных мероприятий и организация участия спортсм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нов Палехского райо</w:t>
            </w:r>
            <w:r w:rsidR="0058221B">
              <w:rPr>
                <w:color w:val="000000"/>
                <w:sz w:val="16"/>
                <w:szCs w:val="16"/>
              </w:rPr>
              <w:t xml:space="preserve">на </w:t>
            </w:r>
            <w:r w:rsidRPr="00923976">
              <w:rPr>
                <w:color w:val="000000"/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)н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а в выездных мероприятиях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57200,00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физкультурных и спортивных мероприятий и организация участия спортсм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нов Палехского района в выездных мероприят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142800,00</w:t>
            </w:r>
          </w:p>
        </w:tc>
      </w:tr>
      <w:tr w:rsidR="00923976" w:rsidRPr="00923976" w:rsidTr="00D812B0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Совет Палехского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1993420,00</w:t>
            </w:r>
          </w:p>
        </w:tc>
      </w:tr>
      <w:tr w:rsidR="00923976" w:rsidRPr="00923976" w:rsidTr="0058221B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1533358,12</w:t>
            </w:r>
          </w:p>
        </w:tc>
      </w:tr>
      <w:tr w:rsidR="00923976" w:rsidRPr="00923976" w:rsidTr="0058221B">
        <w:trPr>
          <w:trHeight w:val="10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133651,88</w:t>
            </w:r>
          </w:p>
        </w:tc>
      </w:tr>
      <w:tr w:rsidR="00923976" w:rsidRPr="00923976" w:rsidTr="0058221B">
        <w:trPr>
          <w:trHeight w:val="156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Возмещение расходов на осуществление полн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мочий Председателя Палехского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(Расходы на выплаты персоналу в целях обеспечения выполнения функций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дарственными (муниципальными) органами, казенными учреждениями, органами управл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государственными внебюджетными фонд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923976" w:rsidRPr="00923976" w:rsidTr="0058221B">
        <w:trPr>
          <w:trHeight w:val="12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Возмещение расходов на осуществление полн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146410,00</w:t>
            </w:r>
          </w:p>
        </w:tc>
      </w:tr>
      <w:tr w:rsidR="00923976" w:rsidRPr="00923976" w:rsidTr="00D812B0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300734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409102453,14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1A62C5" w:rsidP="00003E6B">
      <w:pPr>
        <w:spacing w:line="200" w:lineRule="exact"/>
        <w:jc w:val="both"/>
        <w:rPr>
          <w:b/>
        </w:rPr>
      </w:pPr>
      <w:r>
        <w:rPr>
          <w:b/>
          <w:bCs/>
        </w:rPr>
        <w:t>1</w:t>
      </w:r>
      <w:r w:rsidR="003C19CB">
        <w:rPr>
          <w:b/>
          <w:bCs/>
        </w:rPr>
        <w:t>0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567"/>
        <w:gridCol w:w="1276"/>
        <w:gridCol w:w="709"/>
        <w:gridCol w:w="1417"/>
        <w:gridCol w:w="1384"/>
      </w:tblGrid>
      <w:tr w:rsidR="00E655CE" w:rsidRPr="00E655CE" w:rsidTr="00E655C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Код гла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ного ра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пор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дит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Подра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Целевая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Вид ра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2024 год      Сумма (ру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E655CE" w:rsidRPr="00E655CE" w:rsidTr="00E87BDA">
        <w:trPr>
          <w:trHeight w:val="7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Финансовый отдел админ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E655CE" w:rsidRPr="00E655CE" w:rsidTr="00E87BDA">
        <w:trPr>
          <w:trHeight w:val="2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E655CE" w:rsidRPr="00E655CE" w:rsidTr="00E87BDA">
        <w:trPr>
          <w:trHeight w:val="14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E655CE" w:rsidRPr="00E655CE" w:rsidTr="00E655C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Резервный фонд местных адм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E655CE" w:rsidRPr="00E655CE" w:rsidTr="00E87BDA">
        <w:trPr>
          <w:trHeight w:val="12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655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297837392,94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E655CE" w:rsidRPr="00E655CE" w:rsidTr="00E87BDA">
        <w:trPr>
          <w:trHeight w:val="17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Глава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E655CE" w:rsidRPr="00E655CE" w:rsidTr="00E87BDA">
        <w:trPr>
          <w:trHeight w:val="2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E655CE" w:rsidRPr="00E655CE" w:rsidTr="00E87BDA">
        <w:trPr>
          <w:trHeight w:val="16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(Закупка товаров, работ и услуг для обеспечения 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E655CE" w:rsidRPr="00E655CE" w:rsidTr="00E87BDA">
        <w:trPr>
          <w:trHeight w:val="23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E655CE" w:rsidRPr="00E655CE" w:rsidTr="00E87BDA">
        <w:trPr>
          <w:trHeight w:val="1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E655CE" w:rsidRPr="00E655CE" w:rsidTr="00E87BDA">
        <w:trPr>
          <w:trHeight w:val="16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коммуникационного оборуд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вания для органов местного самоуправления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E655CE" w:rsidRPr="00E655CE" w:rsidTr="00E87BDA">
        <w:trPr>
          <w:trHeight w:val="15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</w:t>
            </w:r>
            <w:r w:rsidRPr="00E655CE">
              <w:rPr>
                <w:sz w:val="18"/>
                <w:szCs w:val="18"/>
              </w:rPr>
              <w:t>ж</w:t>
            </w:r>
            <w:r w:rsidRPr="00E655CE">
              <w:rPr>
                <w:sz w:val="18"/>
                <w:szCs w:val="18"/>
              </w:rPr>
              <w:t>ные заседатели федеральных судов общей юрисдикции в Российской Федерации (Заку</w:t>
            </w:r>
            <w:r w:rsidRPr="00E655CE">
              <w:rPr>
                <w:sz w:val="18"/>
                <w:szCs w:val="18"/>
              </w:rPr>
              <w:t>п</w:t>
            </w:r>
            <w:r w:rsidRPr="00E655CE">
              <w:rPr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E655CE" w:rsidRPr="00E655CE" w:rsidTr="00E87BDA">
        <w:trPr>
          <w:trHeight w:val="1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отдельных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ударственных полномочий в сфере административных пр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вонарушений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E655CE" w:rsidRPr="00E655CE" w:rsidTr="00E87BDA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E87BDA">
        <w:trPr>
          <w:trHeight w:val="11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E655CE" w:rsidRPr="00E655CE" w:rsidTr="00E87BDA">
        <w:trPr>
          <w:trHeight w:val="14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228727,00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1192335,71</w:t>
            </w:r>
          </w:p>
        </w:tc>
      </w:tr>
      <w:tr w:rsidR="00E655CE" w:rsidRPr="00E655CE" w:rsidTr="00E87BDA">
        <w:trPr>
          <w:trHeight w:val="24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E655CE" w:rsidRPr="00E655CE" w:rsidTr="00E87BDA">
        <w:trPr>
          <w:trHeight w:val="16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E655CE" w:rsidRPr="00E655CE" w:rsidTr="00E87BDA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E655CE" w:rsidRPr="00E655CE" w:rsidTr="00E87BDA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бюджетного учреждения «Многофункци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нальный центр предоставления государственных и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="00E87BDA">
              <w:rPr>
                <w:color w:val="000000"/>
                <w:sz w:val="18"/>
                <w:szCs w:val="18"/>
              </w:rPr>
              <w:t>пальных услуг»</w:t>
            </w:r>
            <w:r w:rsidRPr="00E655CE">
              <w:rPr>
                <w:color w:val="000000"/>
                <w:sz w:val="18"/>
                <w:szCs w:val="18"/>
              </w:rPr>
              <w:t xml:space="preserve"> (Предоставл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субсидий бюджетным, а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тономным и иным некоммерч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E655CE" w:rsidRPr="00E655CE" w:rsidTr="00E87BDA">
        <w:trPr>
          <w:trHeight w:val="12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по чле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ским взносам в общероссийские и региональные объединения муниципальных образований (Иные бюджетные ассигнов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и проведение 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роприятий, связанных с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дарственными праздниками, юбилейными и памятными д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тами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E655CE" w:rsidRPr="00E655CE" w:rsidTr="00E87BDA">
        <w:trPr>
          <w:trHeight w:val="1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Подготовка населения и орг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низаций к действиям в чрезв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чайной ситуации в мирное и военное время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E655CE" w:rsidRPr="00E655CE" w:rsidTr="00E87BDA">
        <w:trPr>
          <w:trHeight w:val="1407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Выполнение комплекса прот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вопожарных мероприятий (устройство минерализованных полос)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E87BDA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Изготовление и распростран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буклетов, брошюр, памяток и листовок, плакатов и банн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ров по профилактике террори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ма и экстремизм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E655CE" w:rsidRPr="00E655CE" w:rsidTr="00E87BDA">
        <w:trPr>
          <w:trHeight w:val="18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Подготовка и публикация в СМИ информационных матер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алов и памяток для населения, учреждений, предприятий и организаций по профилактике терроризма и экстремизма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E655CE" w:rsidRPr="00E655CE" w:rsidTr="00E87BDA">
        <w:trPr>
          <w:trHeight w:val="12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Подготовка проектов межев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земельных участков и пр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E655CE" w:rsidRPr="00E655CE" w:rsidTr="00E87BDA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отдельных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 xml:space="preserve">ударственных полномочий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в области обращения с животн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в части организации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E655CE" w:rsidRPr="00E655CE" w:rsidTr="00E87BDA">
        <w:trPr>
          <w:trHeight w:val="1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Строительство очистных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оружений канализации в п. Палех Палехского района 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21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муниципального района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E655CE" w:rsidRPr="00E655CE" w:rsidTr="00E87BDA">
        <w:trPr>
          <w:trHeight w:val="2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E655CE" w:rsidRPr="00E655CE" w:rsidTr="00E87BDA">
        <w:trPr>
          <w:trHeight w:val="12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Коноплян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в Палехском районе Ивано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ской области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26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sz w:val="18"/>
                <w:szCs w:val="18"/>
              </w:rPr>
              <w:t>е</w:t>
            </w:r>
            <w:r w:rsidRPr="00E655CE">
              <w:rPr>
                <w:sz w:val="18"/>
                <w:szCs w:val="18"/>
              </w:rPr>
              <w:t>лений из бюджетов муниц</w:t>
            </w:r>
            <w:r w:rsidRPr="00E655CE">
              <w:rPr>
                <w:sz w:val="18"/>
                <w:szCs w:val="18"/>
              </w:rPr>
              <w:t>и</w:t>
            </w:r>
            <w:r w:rsidRPr="00E655CE">
              <w:rPr>
                <w:sz w:val="18"/>
                <w:szCs w:val="18"/>
              </w:rPr>
              <w:t>пальных районов на осущест</w:t>
            </w:r>
            <w:r w:rsidRPr="00E655CE">
              <w:rPr>
                <w:sz w:val="18"/>
                <w:szCs w:val="18"/>
              </w:rPr>
              <w:t>в</w:t>
            </w:r>
            <w:r w:rsidRPr="00E655CE">
              <w:rPr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E655CE">
              <w:rPr>
                <w:sz w:val="18"/>
                <w:szCs w:val="18"/>
              </w:rPr>
              <w:t>ж</w:t>
            </w:r>
            <w:r w:rsidRPr="00E655CE">
              <w:rPr>
                <w:sz w:val="18"/>
                <w:szCs w:val="18"/>
              </w:rPr>
              <w:t>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E655CE" w:rsidRPr="00E655CE" w:rsidTr="00E87BDA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работ по составл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 технических планов на дороги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E655CE" w:rsidRPr="00E655CE" w:rsidTr="00E87BDA">
        <w:trPr>
          <w:trHeight w:val="141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Текущий ремонт автомобил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 дороги в д. Раменье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2339031,89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1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Текущий ремонт автомобил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ной дороги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Ивановской области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E655CE" w:rsidRPr="00E655CE" w:rsidTr="00E87BDA">
        <w:trPr>
          <w:trHeight w:val="25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струкцию), капитальный 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5580598,11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5580598,11</w:t>
            </w:r>
          </w:p>
        </w:tc>
      </w:tr>
      <w:tr w:rsidR="00E655CE" w:rsidRPr="00E655CE" w:rsidTr="00E87BDA">
        <w:trPr>
          <w:trHeight w:val="14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Установление границ террит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E655CE" w:rsidRPr="00E655CE" w:rsidTr="00E87BDA">
        <w:trPr>
          <w:trHeight w:val="9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Комплексные кадастровые 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боты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E655CE" w:rsidRPr="00E655CE" w:rsidTr="00E87BDA">
        <w:trPr>
          <w:trHeight w:val="1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Подготовка проекта планиро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ки и проекта межевания терр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8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26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части полномочий в соотве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ствии с заключенными согл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шениями по решению вопросов местного значения, связанных с проведением работ по разр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ботке правил застройки и зе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лепользования в сельских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лениях (Межбюджетные тран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12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землеустроител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работ по описанию мест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E655CE" w:rsidRPr="00E655CE" w:rsidTr="00E87BDA">
        <w:trPr>
          <w:trHeight w:val="9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Содержание и ремонт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пального жилья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E655CE" w:rsidRPr="00E655CE" w:rsidTr="00E87BDA">
        <w:trPr>
          <w:trHeight w:val="21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отдельных полномочий в соо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ветствии с заключенными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просов местного значения, св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занных с содержанием и ремо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том муниципального жилья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E655CE" w:rsidRPr="00E655CE" w:rsidTr="00E87BDA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  сети и газификация жилых домов по адресу: 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 xml:space="preserve">новская область, Палехский район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с. Тименка (К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22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(муницип</w:t>
            </w:r>
            <w:r w:rsidR="00E87BDA">
              <w:rPr>
                <w:color w:val="000000"/>
                <w:sz w:val="18"/>
                <w:szCs w:val="18"/>
              </w:rPr>
              <w:t>альной собственн</w:t>
            </w:r>
            <w:r w:rsidR="00E87BDA">
              <w:rPr>
                <w:color w:val="000000"/>
                <w:sz w:val="18"/>
                <w:szCs w:val="18"/>
              </w:rPr>
              <w:t>о</w:t>
            </w:r>
            <w:r w:rsidR="00E87BDA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E655CE" w:rsidRPr="00E655CE" w:rsidTr="008C3BD5">
        <w:trPr>
          <w:trHeight w:val="27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бюджетов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районов на осущест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E655CE" w:rsidRPr="00E655CE" w:rsidTr="008C3BD5">
        <w:trPr>
          <w:trHeight w:val="15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Реконструкция систем вод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снабжения по ул. Зиновьева, ул.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ул. Некрасова в п. Палех Ивановской области (К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E655CE" w:rsidRPr="00E655CE" w:rsidTr="008C3BD5">
        <w:trPr>
          <w:trHeight w:val="19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мов по адресу: 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Жук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 (Капитальные вложения в объекты государственной (м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Строительство газораспредел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 xml:space="preserve">новская область,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Хотенк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Жуково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E655CE" w:rsidRPr="00E655CE" w:rsidTr="008C3BD5">
        <w:trPr>
          <w:trHeight w:val="2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Новая»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E655CE" w:rsidRPr="00E655CE" w:rsidTr="008C3BD5">
        <w:trPr>
          <w:trHeight w:val="1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проектно-сметной документации по объекту «Р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 xml:space="preserve">конструкция водопроводных сетей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» (Капитал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0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(Капитал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E655CE" w:rsidRPr="00E655CE" w:rsidTr="008C3BD5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нальной инфраструктуры за счет средств, поступивших от публично-правовой компании «Фонд развития территорий»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ципальной) собственности)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167589392,00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3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нальной инфраструктуры за счет средств областного бю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жета (Капитальные вложения в объекты государственной (м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ниципальной) собственности)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60700176,54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247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 отдельных полномочий в соо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ветствии  с заключенными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просов местного значения св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занных с организацией рит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альных услуг и содержание мест захоронения (Межбю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E655CE" w:rsidRPr="00E655CE" w:rsidTr="008C3BD5">
        <w:trPr>
          <w:trHeight w:val="252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профессиональн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образования и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лиц, замещающих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ниципальные должности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района,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муниципальных сл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жащих Палехского района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E655CE" w:rsidRPr="00E655CE" w:rsidTr="008C3BD5">
        <w:trPr>
          <w:trHeight w:val="12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E655CE" w:rsidRPr="00E655CE" w:rsidTr="008C3BD5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E655CE" w:rsidRPr="00E655CE" w:rsidTr="008C3BD5">
        <w:trPr>
          <w:trHeight w:val="11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8C3BD5">
        <w:trPr>
          <w:trHeight w:val="2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тов по ипотечному жилищному кредиту (в том числе рефина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сированному) (Социальные выплаты и иные выплаты нас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8C3BD5">
        <w:trPr>
          <w:trHeight w:val="18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жилых пом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щений детям – сиротам и детям, оставшимися без попечения родителей, лицам из их числа по договорам найма специал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зированных жилых помещений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ципальной собственности)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E655CE" w:rsidRPr="00E655CE" w:rsidTr="008C3BD5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Отдел образования админ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E655CE" w:rsidRPr="00E655CE" w:rsidTr="008C3BD5">
        <w:trPr>
          <w:trHeight w:val="19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разования детей. Присмотр и уход за детьми.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E655CE" w:rsidRPr="00E655CE" w:rsidTr="008C3BD5">
        <w:trPr>
          <w:trHeight w:val="14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дошкольного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разования детей. Присмотр и уход за детьми.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E655CE" w:rsidRPr="00E655CE" w:rsidTr="008C3BD5">
        <w:trPr>
          <w:trHeight w:val="35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присмотру и уходу за детьми – сиротами и детьми, оставшим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ся без попечения родителей, детьми – инвалидами в 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дошкольных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 и детьми, нуждающимися в дл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тельном лечении,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организациях,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E655CE" w:rsidRPr="00E655CE" w:rsidTr="008C3BD5">
        <w:trPr>
          <w:trHeight w:val="43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держание зданий и оплату 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мунальных услуг)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E655CE" w:rsidRPr="00E655CE" w:rsidTr="008C3BD5">
        <w:trPr>
          <w:trHeight w:val="35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держание зданий и оплату 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E655CE" w:rsidRPr="00E655CE" w:rsidTr="008C3BD5">
        <w:trPr>
          <w:trHeight w:val="19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безопасности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школьных образовательных организаций в соответствии с требованиями технического регламента о требованиях п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A1925" w:rsidP="00E655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55CE" w:rsidRPr="00E655CE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E655CE" w:rsidRPr="00E655CE" w:rsidTr="008C3BD5">
        <w:trPr>
          <w:trHeight w:val="13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A1925" w:rsidP="00E655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55CE" w:rsidRPr="00E655CE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E655CE" w:rsidRPr="00E655CE" w:rsidTr="008C3BD5">
        <w:trPr>
          <w:trHeight w:val="14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E655CE" w:rsidRPr="00E655CE" w:rsidTr="008C3BD5">
        <w:trPr>
          <w:trHeight w:val="2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 общего образования детей (Расходы на выплаты персоналу в целях обеспечения выполн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функций государственными (муниципальными) органами, казенными учреждениями, 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E655CE" w:rsidRPr="00E655CE" w:rsidTr="008C3BD5">
        <w:trPr>
          <w:trHeight w:val="12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 общего образования детей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E655CE" w:rsidRPr="00E655CE" w:rsidTr="008C3BD5">
        <w:trPr>
          <w:trHeight w:val="28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присмотру и уходу за детьми – сиротами и детьми, оставшим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ся без попечения родителей, детьми – инвалидами в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школьных группах 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организаций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E655CE" w:rsidRPr="00E655CE" w:rsidTr="008C3BD5">
        <w:trPr>
          <w:trHeight w:val="54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E655CE" w:rsidRPr="00E655CE" w:rsidTr="008C3BD5">
        <w:trPr>
          <w:trHeight w:val="4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E655CE" w:rsidRPr="00E655CE" w:rsidTr="008C3BD5">
        <w:trPr>
          <w:trHeight w:val="36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ветников директора по восп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танию и взаимодействию с де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скими общественными объед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нениями в общеобразовател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организациях (Проведение мероприятий по обеспечению деятельности советников д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ректора по воспитанию и вза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ственными объединениями в муниципальных общеобразов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организациях) (Пред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ставление субсидий 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ным, автономным учреждениям и иным некоммерческим орг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E655CE" w:rsidRPr="00E655CE" w:rsidTr="008C3BD5">
        <w:trPr>
          <w:trHeight w:val="20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безопасности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образовательных организациях в соответствии с требованиями технического регламента о тр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бованиях пожарной безопасн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E655CE" w:rsidRPr="00E655CE" w:rsidTr="008C3BD5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E655CE" w:rsidRPr="00E655CE" w:rsidTr="008C3BD5">
        <w:trPr>
          <w:trHeight w:val="14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E655CE" w:rsidRPr="00E655CE" w:rsidTr="008C3BD5">
        <w:trPr>
          <w:trHeight w:val="51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ство педагогическим работн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кам государственных и 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общеобразовател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организаций (ежемесячное денежное вознаграждение за классное руководство педаг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гическим работникам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организаций, реализующих общеобразовательные пр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E655CE" w:rsidRPr="00E655CE" w:rsidTr="008C3BD5">
        <w:trPr>
          <w:trHeight w:val="81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предоставлению бесплатного горячего питания обучающи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ся, получающим основное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щее и среднее общее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ние в муниципальных образ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вательных организациях, из числа детей, пасынков и падч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риц граждан, принимающих участие (принимавших участие, в том числе погибших (уме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сотрудников федеральных органов исполн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них дел Российской Федерации, граждан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тьи 38 Федерального закона от 28.03.1998 № 53-ФЗ «О вои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ской обязанности и военной службе» или заключивших 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тракт о добровольном соде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ствии в выполнении задач, во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ложенных на Вооруженные Силы Российской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 Федерации, выполн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ющих (выполнявших) возл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женные на них задачи в период проведения специальной вое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ной операции, а также граждан, призванных на военную службу по мобилизации в Вооруже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ные Силы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E655CE" w:rsidRPr="00E655CE" w:rsidTr="008C3BD5">
        <w:trPr>
          <w:trHeight w:val="28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бесплатного гор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 (орган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 бесплатного горячего питания обучающихся, пол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чающих начальное общее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зование в муниципальных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организациях) (Закупка товаров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E655CE" w:rsidRPr="00E655CE" w:rsidTr="008C3BD5">
        <w:trPr>
          <w:trHeight w:val="14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дополнительного образования детей в иных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E655CE" w:rsidRPr="00E655CE" w:rsidTr="008C3BD5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модели персонифицир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ванного финансирования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полнительного образования детей (Предоставление субс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1798464,00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1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модели персонифицир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ванного финансирования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полнительного образования детей  (Иные бюджетные 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6106,00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284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Оснащение (обновление мат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риально-технической базы) оборудованием, средствами обучения и воспитания образ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вательных организаций разли</w:t>
            </w:r>
            <w:r w:rsidRPr="00E655CE">
              <w:rPr>
                <w:color w:val="000000"/>
                <w:sz w:val="18"/>
                <w:szCs w:val="18"/>
              </w:rPr>
              <w:t>ч</w:t>
            </w:r>
            <w:r w:rsidRPr="00E655CE">
              <w:rPr>
                <w:color w:val="000000"/>
                <w:sz w:val="18"/>
                <w:szCs w:val="18"/>
              </w:rPr>
              <w:t>ных типов для реализации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полнительных общеразвива</w:t>
            </w:r>
            <w:r w:rsidRPr="00E655CE">
              <w:rPr>
                <w:color w:val="000000"/>
                <w:sz w:val="18"/>
                <w:szCs w:val="18"/>
              </w:rPr>
              <w:t>ю</w:t>
            </w:r>
            <w:r w:rsidRPr="00E655CE">
              <w:rPr>
                <w:color w:val="000000"/>
                <w:sz w:val="18"/>
                <w:szCs w:val="18"/>
              </w:rPr>
              <w:t>щих программ, для создания информационных систем в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6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E655CE" w:rsidRPr="00E655CE" w:rsidTr="008C3BD5">
        <w:trPr>
          <w:trHeight w:val="12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ально-технической базы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организаций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E655CE" w:rsidRPr="00E655CE" w:rsidTr="008C3BD5">
        <w:trPr>
          <w:trHeight w:val="11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E655CE" w:rsidRPr="00E655CE" w:rsidTr="008C3BD5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 на иные цели)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E655CE" w:rsidRPr="00E655CE" w:rsidTr="008C3BD5">
        <w:trPr>
          <w:trHeight w:val="1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Расходы по организации отдыха детей в каникулярное время в части организации двухразов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питания в лагерях дневного пребывания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E655CE" w:rsidRPr="00E655CE" w:rsidTr="008C3BD5">
        <w:trPr>
          <w:trHeight w:val="18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–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E655CE" w:rsidRPr="00E655CE" w:rsidTr="008C3BD5">
        <w:trPr>
          <w:trHeight w:val="22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казенных учр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ждений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E655CE" w:rsidRPr="00E655CE" w:rsidTr="008C3BD5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E655CE" w:rsidRPr="00E655CE" w:rsidTr="008C3BD5">
        <w:trPr>
          <w:trHeight w:val="1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районных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приятий в сфере образования для учащихся и педагогических работников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E655CE" w:rsidRPr="00E655CE" w:rsidTr="008C3BD5">
        <w:trPr>
          <w:trHeight w:val="22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E655CE" w:rsidRPr="00E655CE" w:rsidTr="008C3BD5">
        <w:trPr>
          <w:trHeight w:val="13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E655CE" w:rsidRPr="00E655CE" w:rsidTr="0069384F">
        <w:trPr>
          <w:trHeight w:val="29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выплате компенсации части родительской платы за пр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смотр и уход за детьми в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организациях, реализующих образовательную программу дошкольного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(Социальное обеспеч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и иные выплаты насел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E655CE" w:rsidRPr="00E655CE" w:rsidTr="00E655CE">
        <w:trPr>
          <w:trHeight w:val="81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8C3BD5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</w:t>
            </w:r>
            <w:r w:rsidR="008C3BD5">
              <w:rPr>
                <w:color w:val="000000"/>
                <w:sz w:val="18"/>
                <w:szCs w:val="18"/>
              </w:rPr>
              <w:t xml:space="preserve">, </w:t>
            </w:r>
            <w:r w:rsidRPr="00E655CE">
              <w:rPr>
                <w:color w:val="000000"/>
                <w:sz w:val="18"/>
                <w:szCs w:val="18"/>
              </w:rPr>
              <w:t>связа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 xml:space="preserve">ных с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уменьщением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размера родительской платы за пр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смотр и уход в муниципальных образовательных организациях, реализующих программу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образования, за детьми, пасынками и падчер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принимавших уч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стие, в том числе погибших (умерших)) в специальной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енной операции, проводимой с 24 февраля 2022 года, из числа военнослужащих и сотрудников федеральных органов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>исполн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 власти и федеральных  государственных органов,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них дел Российской Федерации, граждан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тья 38 Федерального закона от 28.03.1998 № 53-ФЗ "О вои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ской обязанности и военной службе или заключивших 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тракт о добровольном соде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ствии в выполнении задач, во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 xml:space="preserve">ложенных на Вооруженные силы Российской Федерации, сотрудников уголовно-исполнительной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системыРо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Федерации, выполн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ющих (выполни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ших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зад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чив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период проведения спец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альной военной операции, а также граждан, призванных на военную службу по мобилиз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в Вооруженные Силы 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E655CE" w:rsidRPr="00E655CE" w:rsidTr="008C3BD5">
        <w:trPr>
          <w:trHeight w:val="10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политики адм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нистрации Палехского мун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E655CE" w:rsidRPr="00E655CE" w:rsidTr="008C3BD5">
        <w:trPr>
          <w:trHeight w:val="19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E655CE" w:rsidRPr="00E655CE" w:rsidTr="008C3BD5">
        <w:trPr>
          <w:trHeight w:val="1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E655CE" w:rsidRPr="00E655CE" w:rsidTr="008C3BD5">
        <w:trPr>
          <w:trHeight w:val="8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8C3BD5">
        <w:trPr>
          <w:trHeight w:val="2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E655CE" w:rsidRPr="00E655CE" w:rsidTr="008C3BD5">
        <w:trPr>
          <w:trHeight w:val="25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региональных и межмуниципальных меропри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дежи, патриотическое воспит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онных мероприятий  (Закупка товаров, работ и услуг для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E655CE" w:rsidRPr="00E655CE" w:rsidTr="008C3BD5">
        <w:trPr>
          <w:trHeight w:val="26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осуществление части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в соответствии с заключе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соглашениями по реш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 вопросов местного знач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E655CE" w:rsidRPr="00E655CE" w:rsidTr="008C3BD5">
        <w:trPr>
          <w:trHeight w:val="20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вания книжных фондов библи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тек муниципальных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ний)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E655CE" w:rsidRPr="00E655CE" w:rsidTr="008C3BD5">
        <w:trPr>
          <w:trHeight w:val="22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E655CE" w:rsidRPr="00E655CE" w:rsidTr="008C3BD5">
        <w:trPr>
          <w:trHeight w:val="1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E655CE" w:rsidRPr="00E655CE" w:rsidTr="008C3BD5">
        <w:trPr>
          <w:trHeight w:val="2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трализованной бухгалтерии культуры, спорта и молодежной политики администрации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района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E655CE" w:rsidRPr="00E655CE" w:rsidTr="008C3BD5">
        <w:trPr>
          <w:trHeight w:val="15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трализованной бухгалтерии культуры, спорта и молодежной политики администрации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E655CE" w:rsidRPr="00E655CE" w:rsidTr="008C3BD5">
        <w:trPr>
          <w:trHeight w:val="16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РОО и ВОИ)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 xml:space="preserve">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E655CE" w:rsidRPr="00E655CE" w:rsidTr="008C3BD5">
        <w:trPr>
          <w:trHeight w:val="18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(Палехский районный совет ветеранов войны, труда)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E655CE" w:rsidRPr="00E655CE" w:rsidTr="00165C1F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нов Палехского райо</w:t>
            </w:r>
            <w:r w:rsidR="00165C1F">
              <w:rPr>
                <w:color w:val="000000"/>
                <w:sz w:val="18"/>
                <w:szCs w:val="18"/>
              </w:rPr>
              <w:t xml:space="preserve">на </w:t>
            </w:r>
            <w:r w:rsidRPr="00E655CE">
              <w:rPr>
                <w:color w:val="000000"/>
                <w:sz w:val="18"/>
                <w:szCs w:val="18"/>
              </w:rPr>
              <w:t>(Расх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внебюджетными фондами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)н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а в выездных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приятиях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E655CE" w:rsidRPr="00E655CE" w:rsidTr="00165C1F">
        <w:trPr>
          <w:trHeight w:val="12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нов Палехского района в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ездных мероприятиях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E655CE" w:rsidRPr="00E655CE" w:rsidTr="00E655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Совет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E655CE" w:rsidRPr="00E655CE" w:rsidTr="00165C1F">
        <w:trPr>
          <w:trHeight w:val="2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E655CE" w:rsidRPr="00E655CE" w:rsidTr="00165C1F">
        <w:trPr>
          <w:trHeight w:val="12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E655CE" w:rsidRPr="00E655CE" w:rsidTr="00165C1F">
        <w:trPr>
          <w:trHeight w:val="23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ществление полномочий Пре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седателя Палехского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пального района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E655CE" w:rsidRPr="00E655CE" w:rsidTr="00165C1F">
        <w:trPr>
          <w:trHeight w:val="2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ществление полномочий деп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татов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E655CE" w:rsidRPr="00E655CE" w:rsidTr="00E655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431240292,09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  <w:gridCol w:w="758"/>
      </w:tblGrid>
      <w:tr w:rsidR="00A930CE" w:rsidRPr="009D1D76" w:rsidTr="00437FC8">
        <w:trPr>
          <w:trHeight w:val="300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1A62C5">
              <w:rPr>
                <w:b/>
                <w:bCs/>
              </w:rPr>
              <w:t>2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437FC8">
        <w:trPr>
          <w:trHeight w:val="300"/>
        </w:trPr>
        <w:tc>
          <w:tcPr>
            <w:tcW w:w="97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437FC8">
        <w:trPr>
          <w:trHeight w:val="1015"/>
        </w:trPr>
        <w:tc>
          <w:tcPr>
            <w:tcW w:w="9798" w:type="dxa"/>
            <w:gridSpan w:val="6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D21A93" w:rsidP="002110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11019" w:rsidRPr="0021101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lastRenderedPageBreak/>
              <w:t>0100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Общегосударственные  в</w:t>
            </w:r>
            <w:r w:rsidRPr="00211019">
              <w:rPr>
                <w:b/>
                <w:sz w:val="20"/>
                <w:szCs w:val="20"/>
              </w:rPr>
              <w:t>о</w:t>
            </w:r>
            <w:r w:rsidRPr="00211019">
              <w:rPr>
                <w:b/>
                <w:sz w:val="20"/>
                <w:szCs w:val="20"/>
              </w:rPr>
              <w:t>просы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D36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56082235,</w:t>
            </w:r>
            <w:r w:rsidR="00D36D9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47708780,41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48300384,59</w:t>
            </w:r>
          </w:p>
        </w:tc>
      </w:tr>
      <w:tr w:rsidR="00211019" w:rsidRPr="00211019" w:rsidTr="00437FC8">
        <w:trPr>
          <w:gridAfter w:val="1"/>
          <w:wAfter w:w="755" w:type="dxa"/>
          <w:trHeight w:val="80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 w:rsidRPr="00211019">
              <w:rPr>
                <w:sz w:val="20"/>
                <w:szCs w:val="20"/>
              </w:rPr>
              <w:t>у</w:t>
            </w:r>
            <w:r w:rsidRPr="00211019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1943440,69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1970300,00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1970300,00</w:t>
            </w:r>
          </w:p>
        </w:tc>
      </w:tr>
      <w:tr w:rsidR="00211019" w:rsidRPr="00211019" w:rsidTr="00437FC8">
        <w:trPr>
          <w:gridAfter w:val="1"/>
          <w:wAfter w:w="755" w:type="dxa"/>
          <w:trHeight w:val="113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законод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сти и представительных орг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нов муниципальных образ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ваний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1993420,00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1916233,00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1916233,00</w:t>
            </w:r>
          </w:p>
        </w:tc>
      </w:tr>
      <w:tr w:rsidR="00211019" w:rsidRPr="00211019" w:rsidTr="00437FC8">
        <w:trPr>
          <w:gridAfter w:val="1"/>
          <w:wAfter w:w="755" w:type="dxa"/>
          <w:trHeight w:val="158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Прав</w:t>
            </w:r>
            <w:r w:rsidRPr="00211019">
              <w:rPr>
                <w:sz w:val="20"/>
                <w:szCs w:val="20"/>
              </w:rPr>
              <w:t>и</w:t>
            </w:r>
            <w:r w:rsidRPr="00211019">
              <w:rPr>
                <w:sz w:val="20"/>
                <w:szCs w:val="20"/>
              </w:rPr>
              <w:t>тельства Российской Федер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211019">
              <w:rPr>
                <w:sz w:val="20"/>
                <w:szCs w:val="20"/>
              </w:rPr>
              <w:t>и</w:t>
            </w:r>
            <w:r w:rsidRPr="00211019">
              <w:rPr>
                <w:sz w:val="20"/>
                <w:szCs w:val="20"/>
              </w:rPr>
              <w:t>страций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21936916,40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20625363,87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20625363,87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270,14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239,11</w:t>
            </w:r>
          </w:p>
        </w:tc>
      </w:tr>
      <w:tr w:rsidR="00211019" w:rsidRPr="00211019" w:rsidTr="00437FC8">
        <w:trPr>
          <w:gridAfter w:val="1"/>
          <w:wAfter w:w="755" w:type="dxa"/>
          <w:trHeight w:val="12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5756490,00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5425389,00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5425389,00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241300,00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DB6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24210668,</w:t>
            </w:r>
            <w:r w:rsidR="00DB6A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17491224,40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18082859,61</w:t>
            </w:r>
          </w:p>
        </w:tc>
      </w:tr>
      <w:tr w:rsidR="00211019" w:rsidRPr="00211019" w:rsidTr="00437FC8">
        <w:trPr>
          <w:gridAfter w:val="1"/>
          <w:wAfter w:w="755" w:type="dxa"/>
          <w:trHeight w:val="51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Национальная безопасность и правоохранительная де</w:t>
            </w:r>
            <w:r w:rsidRPr="00211019">
              <w:rPr>
                <w:b/>
                <w:sz w:val="20"/>
                <w:szCs w:val="20"/>
              </w:rPr>
              <w:t>я</w:t>
            </w:r>
            <w:r w:rsidRPr="00211019">
              <w:rPr>
                <w:b/>
                <w:sz w:val="20"/>
                <w:szCs w:val="20"/>
              </w:rPr>
              <w:t>тельность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780000,00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660000,00</w:t>
            </w:r>
          </w:p>
        </w:tc>
      </w:tr>
      <w:tr w:rsidR="00211019" w:rsidRPr="00211019" w:rsidTr="00437FC8">
        <w:trPr>
          <w:gridAfter w:val="1"/>
          <w:wAfter w:w="755" w:type="dxa"/>
          <w:trHeight w:val="102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0309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Защита населения и террит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рии от чрезвычайных ситу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ций природного и техноге</w:t>
            </w:r>
            <w:r w:rsidRPr="00211019">
              <w:rPr>
                <w:sz w:val="20"/>
                <w:szCs w:val="20"/>
              </w:rPr>
              <w:t>н</w:t>
            </w:r>
            <w:r w:rsidRPr="00211019"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660000,00</w:t>
            </w:r>
          </w:p>
        </w:tc>
      </w:tr>
      <w:tr w:rsidR="00211019" w:rsidRPr="00211019" w:rsidTr="00437FC8">
        <w:trPr>
          <w:gridAfter w:val="1"/>
          <w:wAfter w:w="755" w:type="dxa"/>
          <w:trHeight w:val="29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DB6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19212686,</w:t>
            </w:r>
            <w:r w:rsidR="00DB6AA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20956669,38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22429176,23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Сельское хозяйство и рыб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ловство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DB6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342125,</w:t>
            </w:r>
            <w:r w:rsidR="00DB6A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3043336,73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3392134,11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2209172,86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Транспорт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Дорожное хозяйство (доро</w:t>
            </w:r>
            <w:r w:rsidRPr="00211019">
              <w:rPr>
                <w:sz w:val="20"/>
                <w:szCs w:val="20"/>
              </w:rPr>
              <w:t>ж</w:t>
            </w:r>
            <w:r w:rsidRPr="00211019">
              <w:rPr>
                <w:sz w:val="20"/>
                <w:szCs w:val="20"/>
              </w:rPr>
              <w:t>ные фонды)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14822132,60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14987522,12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15657042,12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639255,77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1725810,53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1680000,00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156459684,83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232629170,38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4563521,73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888214,50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911776,30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911776,30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155200203,68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231417394,08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3351745,43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371266,65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0602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165557152,11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119961922,55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119453313,44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41610035,08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27963359,00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27702959,00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94173499,71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71546463,71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71529988,44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17121402,58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10298555,40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10052932,00</w:t>
            </w:r>
          </w:p>
        </w:tc>
      </w:tr>
      <w:tr w:rsidR="00211019" w:rsidRPr="00211019" w:rsidTr="00437FC8">
        <w:trPr>
          <w:gridAfter w:val="1"/>
          <w:wAfter w:w="755" w:type="dxa"/>
          <w:trHeight w:val="7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Профессиональная подгото</w:t>
            </w:r>
            <w:r w:rsidRPr="00211019">
              <w:rPr>
                <w:sz w:val="20"/>
                <w:szCs w:val="20"/>
              </w:rPr>
              <w:t>в</w:t>
            </w:r>
            <w:r w:rsidRPr="00211019">
              <w:rPr>
                <w:sz w:val="20"/>
                <w:szCs w:val="20"/>
              </w:rPr>
              <w:t>ка, переподготовка и пов</w:t>
            </w:r>
            <w:r w:rsidRPr="00211019">
              <w:rPr>
                <w:sz w:val="20"/>
                <w:szCs w:val="20"/>
              </w:rPr>
              <w:t>ы</w:t>
            </w:r>
            <w:r w:rsidRPr="00211019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43100,00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35000,00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35000,00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1759349,00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1028725,00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1028725,00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10849765,74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9089819,44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9103709,00</w:t>
            </w:r>
          </w:p>
        </w:tc>
      </w:tr>
      <w:tr w:rsidR="00211019" w:rsidRPr="00211019" w:rsidTr="00437FC8">
        <w:trPr>
          <w:gridAfter w:val="1"/>
          <w:wAfter w:w="755" w:type="dxa"/>
          <w:trHeight w:val="4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4747256,96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3796249,00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3795300,00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0801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Культура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1944643,70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1111897,00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1110948,00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0804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2802613,26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2684352,00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2684352,00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0909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328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D36D9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6714227,</w:t>
            </w:r>
            <w:r w:rsidR="00D36D9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5207500,37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5207500,37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1730119,13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1893900,00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1893900,00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1157876,50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2671791,41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2593600,37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2593600,37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983650,00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320000,00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320000,00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62422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409102453,14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431240292,09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204609196,36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3692" w:rsidRPr="003C19CB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>Приложение  9</w:t>
      </w:r>
    </w:p>
    <w:p w:rsidR="00FF3692" w:rsidRPr="003C19CB" w:rsidRDefault="00FF3692" w:rsidP="00FF3692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>к решению Совета Палехского</w:t>
      </w:r>
    </w:p>
    <w:p w:rsidR="00FF3692" w:rsidRPr="003C19CB" w:rsidRDefault="00FF3692" w:rsidP="00FF3692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 xml:space="preserve">муниципального района                                                                                   </w:t>
      </w:r>
    </w:p>
    <w:p w:rsidR="00FF3692" w:rsidRPr="003C19CB" w:rsidRDefault="00FF3692" w:rsidP="00FF3692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3C19CB">
        <w:rPr>
          <w:rFonts w:ascii="Times New Roman" w:hAnsi="Times New Roman" w:cs="Times New Roman"/>
          <w:sz w:val="18"/>
          <w:szCs w:val="18"/>
        </w:rPr>
        <w:tab/>
      </w:r>
      <w:r w:rsidRPr="003C19CB">
        <w:rPr>
          <w:rFonts w:ascii="Times New Roman" w:hAnsi="Times New Roman" w:cs="Times New Roman"/>
          <w:b w:val="0"/>
          <w:sz w:val="18"/>
          <w:szCs w:val="18"/>
        </w:rPr>
        <w:t>от 23.12.2022 № 83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</w:rPr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>РАСПРЕДЕЛЕНИЕ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>иных межбюджетных трансфертов бюджетам поселений на осуществление отдел</w:t>
      </w:r>
      <w:r w:rsidRPr="00153AFA">
        <w:rPr>
          <w:b/>
          <w:bCs/>
        </w:rPr>
        <w:t>ь</w:t>
      </w:r>
      <w:r w:rsidRPr="00153AFA">
        <w:rPr>
          <w:b/>
          <w:bCs/>
        </w:rPr>
        <w:t>ных полномочий по решению вопросов местного значения в соответствии с закл</w:t>
      </w:r>
      <w:r w:rsidRPr="00153AFA">
        <w:rPr>
          <w:b/>
          <w:bCs/>
        </w:rPr>
        <w:t>ю</w:t>
      </w:r>
      <w:r w:rsidRPr="00153AFA">
        <w:rPr>
          <w:b/>
          <w:bCs/>
        </w:rPr>
        <w:t>ченными соглашениями 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 xml:space="preserve">                     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 w:rsidRPr="00153AFA">
        <w:rPr>
          <w:bCs/>
        </w:rPr>
        <w:t>Таблица 1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 xml:space="preserve">Иные межбюджетные трансферты, передаваемые бюджетам сельских поселений  на осуществление отдельных полномочий по решению вопросов местного значения, связанных с организацией библиотечного обслуживания населения, комплектования и обеспечения </w:t>
      </w:r>
      <w:proofErr w:type="gramStart"/>
      <w:r w:rsidRPr="00153AFA">
        <w:rPr>
          <w:b/>
          <w:bCs/>
        </w:rPr>
        <w:t>сохранности библиотечных фондов библиотек поселений Палехского муниципального района</w:t>
      </w:r>
      <w:proofErr w:type="gramEnd"/>
      <w:r w:rsidRPr="00153AFA">
        <w:rPr>
          <w:b/>
          <w:bCs/>
        </w:rPr>
        <w:t xml:space="preserve"> на 2023 год и на плановый период 2024 и 2025 годов (3190000400)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059"/>
        <w:gridCol w:w="1672"/>
        <w:gridCol w:w="1959"/>
      </w:tblGrid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Наименование поселений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263605,00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273784,00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273540,00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329505,00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342230,00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341925,00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153AFA">
              <w:t>Раменское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461308,00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479121,00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478695,00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1054418,00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1095135,00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1094160,00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lastRenderedPageBreak/>
        <w:t>Таблица 2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значения, связанных с организацией ритуал</w:t>
      </w:r>
      <w:r w:rsidRPr="00153AFA">
        <w:rPr>
          <w:b/>
          <w:bCs/>
        </w:rPr>
        <w:t>ь</w:t>
      </w:r>
      <w:r w:rsidRPr="00153AFA">
        <w:rPr>
          <w:b/>
          <w:bCs/>
        </w:rPr>
        <w:t>ных услуг и содержание мест захоронения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3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93520,00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93520,00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</w:tr>
      <w:tr w:rsidR="00FF3692" w:rsidRPr="00153AFA" w:rsidTr="00FF3692">
        <w:trPr>
          <w:trHeight w:val="318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3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значения, связанных с  содержанием муниц</w:t>
      </w:r>
      <w:r w:rsidRPr="00153AFA">
        <w:rPr>
          <w:b/>
          <w:bCs/>
        </w:rPr>
        <w:t>и</w:t>
      </w:r>
      <w:r w:rsidRPr="00153AFA">
        <w:rPr>
          <w:b/>
          <w:bCs/>
        </w:rPr>
        <w:t>пального жилищного фонда на территории сельских поселений входящих в состав Палехского муниципального района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418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492725,50</w:t>
            </w:r>
          </w:p>
        </w:tc>
      </w:tr>
      <w:tr w:rsidR="00FF3692" w:rsidRPr="00153AFA" w:rsidTr="00FF3692">
        <w:trPr>
          <w:trHeight w:val="374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4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jc w:val="both"/>
        <w:rPr>
          <w:b/>
        </w:rPr>
      </w:pPr>
      <w:r w:rsidRPr="00153AFA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</w:rPr>
        <w:t>и</w:t>
      </w:r>
      <w:r w:rsidRPr="00153AFA">
        <w:rPr>
          <w:b/>
        </w:rPr>
        <w:t>ями по решению вопросов местного значения, связанных с  организацией в границах поселений электро-, тепл</w:t>
      </w:r>
      <w:proofErr w:type="gramStart"/>
      <w:r w:rsidRPr="00153AFA">
        <w:rPr>
          <w:b/>
        </w:rPr>
        <w:t>о-</w:t>
      </w:r>
      <w:proofErr w:type="gramEnd"/>
      <w:r w:rsidRPr="00153AFA">
        <w:rPr>
          <w:b/>
        </w:rPr>
        <w:t>, газо-, и водоснабжения населения, водоотведения на 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1214054,47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401179,60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401179,60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lastRenderedPageBreak/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953414,24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589253,24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589253,24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2505639,87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1328604,00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1328604,00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5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jc w:val="both"/>
        <w:rPr>
          <w:b/>
        </w:rPr>
      </w:pPr>
      <w:r w:rsidRPr="00153AFA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</w:rPr>
        <w:t>и</w:t>
      </w:r>
      <w:r w:rsidRPr="00153AFA">
        <w:rPr>
          <w:b/>
        </w:rPr>
        <w:t>ями по решению вопросов местного значения в области осуществления дорожной д</w:t>
      </w:r>
      <w:r w:rsidRPr="00153AFA">
        <w:rPr>
          <w:b/>
        </w:rPr>
        <w:t>е</w:t>
      </w:r>
      <w:r w:rsidRPr="00153AFA">
        <w:rPr>
          <w:b/>
        </w:rPr>
        <w:t>ятельности в отношении автомобильных дорог общего пользования местного знач</w:t>
      </w:r>
      <w:r w:rsidRPr="00153AFA">
        <w:rPr>
          <w:b/>
        </w:rPr>
        <w:t>е</w:t>
      </w:r>
      <w:r w:rsidRPr="00153AFA">
        <w:rPr>
          <w:b/>
        </w:rPr>
        <w:t>ния на 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701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rPr>
          <w:trHeight w:val="326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1945068,17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1669653,20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2369576,17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2653015,78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2277357,85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3232032,20</w:t>
            </w:r>
          </w:p>
        </w:tc>
      </w:tr>
      <w:tr w:rsidR="00FF3692" w:rsidRPr="00153AFA" w:rsidTr="00153AFA">
        <w:trPr>
          <w:trHeight w:val="380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2837919,17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2264398,95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3213640,88</w:t>
            </w:r>
          </w:p>
        </w:tc>
      </w:tr>
      <w:tr w:rsidR="00FF3692" w:rsidRPr="00153AFA" w:rsidTr="00153AFA">
        <w:trPr>
          <w:trHeight w:val="388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7436003,12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rPr>
                <w:b/>
              </w:rPr>
            </w:pPr>
            <w:r w:rsidRPr="00153AFA">
              <w:rPr>
                <w:b/>
              </w:rPr>
              <w:t>6211410,00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8815249,25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 xml:space="preserve">                                                                                                          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6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proofErr w:type="gramStart"/>
      <w:r w:rsidRPr="00153AFA">
        <w:rPr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153AFA">
        <w:rPr>
          <w:b/>
        </w:rPr>
        <w:t>т</w:t>
      </w:r>
      <w:r w:rsidRPr="00153AFA">
        <w:rPr>
          <w:b/>
        </w:rPr>
        <w:t>ствии с заключенными соглашениями по решению вопросов местного значения, св</w:t>
      </w:r>
      <w:r w:rsidRPr="00153AFA">
        <w:rPr>
          <w:b/>
        </w:rPr>
        <w:t>я</w:t>
      </w:r>
      <w:r w:rsidRPr="00153AFA">
        <w:rPr>
          <w:b/>
        </w:rPr>
        <w:t xml:space="preserve">занных с организаций библиотечного обслуживания населения, в части </w:t>
      </w:r>
      <w:proofErr w:type="spellStart"/>
      <w:r w:rsidRPr="00153AFA">
        <w:rPr>
          <w:b/>
        </w:rPr>
        <w:t>софинанс</w:t>
      </w:r>
      <w:r w:rsidRPr="00153AFA">
        <w:rPr>
          <w:b/>
        </w:rPr>
        <w:t>и</w:t>
      </w:r>
      <w:r w:rsidRPr="00153AFA">
        <w:rPr>
          <w:b/>
        </w:rPr>
        <w:t>рования</w:t>
      </w:r>
      <w:proofErr w:type="spellEnd"/>
      <w:r w:rsidRPr="00153AFA">
        <w:rPr>
          <w:b/>
        </w:rPr>
        <w:t xml:space="preserve"> расходов, 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2023 год (3190080340</w:t>
      </w:r>
      <w:proofErr w:type="gramEnd"/>
      <w:r w:rsidRPr="00153AFA">
        <w:rPr>
          <w:b/>
        </w:rPr>
        <w:t xml:space="preserve"> </w:t>
      </w:r>
      <w:proofErr w:type="gramStart"/>
      <w:r w:rsidRPr="00153AFA">
        <w:rPr>
          <w:b/>
        </w:rPr>
        <w:t>УП -597)</w:t>
      </w:r>
      <w:proofErr w:type="gramEnd"/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2023"/>
      </w:tblGrid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Наименование сельских поселений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Сумма, рублей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B3F93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207447,43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B3F93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259309,03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Раменское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B3F93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363033,24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 xml:space="preserve">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B3F93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829789,70</w:t>
            </w:r>
            <w:bookmarkStart w:id="0" w:name="_GoBack"/>
            <w:bookmarkEnd w:id="0"/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 xml:space="preserve"> Таблица 7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proofErr w:type="gramStart"/>
      <w:r w:rsidRPr="00153AFA">
        <w:rPr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153AFA">
        <w:rPr>
          <w:b/>
        </w:rPr>
        <w:t>т</w:t>
      </w:r>
      <w:r w:rsidRPr="00153AFA">
        <w:rPr>
          <w:b/>
        </w:rPr>
        <w:t>ствии с заключенными соглашениями по решению вопросов местного значения, св</w:t>
      </w:r>
      <w:r w:rsidRPr="00153AFA">
        <w:rPr>
          <w:b/>
        </w:rPr>
        <w:t>я</w:t>
      </w:r>
      <w:r w:rsidRPr="00153AFA">
        <w:rPr>
          <w:b/>
        </w:rPr>
        <w:t>занных с организаций библиотечного обслуживания населения, в части поэтапного доведения средней заработной платы работникам культуры муниципальных учр</w:t>
      </w:r>
      <w:r w:rsidRPr="00153AFA">
        <w:rPr>
          <w:b/>
        </w:rPr>
        <w:t>е</w:t>
      </w:r>
      <w:r w:rsidRPr="00153AFA">
        <w:rPr>
          <w:b/>
        </w:rPr>
        <w:t>ждений культуры Ивановской области до средней заработной платы в Ивановской области на 2023 год (31900</w:t>
      </w:r>
      <w:r w:rsidRPr="00153AFA">
        <w:rPr>
          <w:b/>
          <w:lang w:val="en-US"/>
        </w:rPr>
        <w:t>S</w:t>
      </w:r>
      <w:r w:rsidRPr="00153AFA">
        <w:rPr>
          <w:b/>
        </w:rPr>
        <w:t>0340)</w:t>
      </w:r>
      <w:proofErr w:type="gramEnd"/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t xml:space="preserve">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2014"/>
      </w:tblGrid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Наименование сельских поселений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53AFA">
              <w:t>Сумма, рублей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10918,25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4" w:rsidRPr="00153AFA" w:rsidRDefault="00BA4C04" w:rsidP="00BA4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13648,31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Раменское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19107,44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 xml:space="preserve"> 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>43674,00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8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 в области разработки и утверждения документов территориального планирования на территории сельских поселений Палехского муниципального района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500000,00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500000,00</w:t>
            </w:r>
          </w:p>
        </w:tc>
      </w:tr>
    </w:tbl>
    <w:p w:rsidR="00A930CE" w:rsidRPr="00153AFA" w:rsidRDefault="00A930CE" w:rsidP="00183162">
      <w:pPr>
        <w:ind w:firstLine="720"/>
        <w:jc w:val="both"/>
      </w:pPr>
    </w:p>
    <w:p w:rsidR="00183162" w:rsidRPr="00153AFA" w:rsidRDefault="00183162" w:rsidP="00183162">
      <w:pPr>
        <w:ind w:firstLine="720"/>
        <w:jc w:val="both"/>
      </w:pPr>
      <w:r w:rsidRPr="00153AFA">
        <w:t>2.</w:t>
      </w:r>
      <w:r w:rsidRPr="00153AFA">
        <w:rPr>
          <w:b/>
        </w:rPr>
        <w:t xml:space="preserve"> </w:t>
      </w:r>
      <w:r w:rsidRPr="00153AFA">
        <w:t>Настоящее решение вступает в силу после официального опубликования и ра</w:t>
      </w:r>
      <w:r w:rsidRPr="00153AFA">
        <w:t>с</w:t>
      </w:r>
      <w:r w:rsidRPr="00153AFA">
        <w:t xml:space="preserve">пространяется на правоотношения, возникшие с 1 </w:t>
      </w:r>
      <w:r w:rsidR="00FF3692" w:rsidRPr="00153AFA">
        <w:t>декабря</w:t>
      </w:r>
      <w:r w:rsidRPr="00153AFA">
        <w:t xml:space="preserve"> 2023 года.</w:t>
      </w:r>
    </w:p>
    <w:p w:rsid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5C1F" w:rsidRDefault="00385C1F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5C1F" w:rsidRPr="007F75C4" w:rsidRDefault="00385C1F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4DE9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Глав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proofErr w:type="gramStart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Палехского</w:t>
      </w:r>
      <w:proofErr w:type="gramEnd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И.В. </w:t>
      </w:r>
      <w:proofErr w:type="spellStart"/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>Старкин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7F75C4" w:rsidRPr="006215D9" w:rsidTr="00D953BA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C4" w:rsidRPr="00CA68A1" w:rsidRDefault="007F75C4" w:rsidP="00D953BA"/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C4" w:rsidRPr="00CA68A1" w:rsidRDefault="007F75C4" w:rsidP="00D953BA"/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sectPr w:rsidR="00F35F78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CD" w:rsidRDefault="006C79CD">
      <w:r>
        <w:separator/>
      </w:r>
    </w:p>
  </w:endnote>
  <w:endnote w:type="continuationSeparator" w:id="0">
    <w:p w:rsidR="006C79CD" w:rsidRDefault="006C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3F93" w:rsidRDefault="00BB3F93" w:rsidP="00B40E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CE5">
      <w:rPr>
        <w:rStyle w:val="a8"/>
        <w:noProof/>
      </w:rPr>
      <w:t>87</w:t>
    </w:r>
    <w:r>
      <w:rPr>
        <w:rStyle w:val="a8"/>
      </w:rPr>
      <w:fldChar w:fldCharType="end"/>
    </w:r>
  </w:p>
  <w:p w:rsidR="00BB3F93" w:rsidRDefault="00BB3F93" w:rsidP="00B40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CD" w:rsidRDefault="006C79CD">
      <w:r>
        <w:separator/>
      </w:r>
    </w:p>
  </w:footnote>
  <w:footnote w:type="continuationSeparator" w:id="0">
    <w:p w:rsidR="006C79CD" w:rsidRDefault="006C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A9D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61F"/>
    <w:rsid w:val="00010A39"/>
    <w:rsid w:val="00010ABE"/>
    <w:rsid w:val="00010C0E"/>
    <w:rsid w:val="00011015"/>
    <w:rsid w:val="00011E56"/>
    <w:rsid w:val="0001275D"/>
    <w:rsid w:val="00012C10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43F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2C"/>
    <w:rsid w:val="00044479"/>
    <w:rsid w:val="0004484E"/>
    <w:rsid w:val="00045561"/>
    <w:rsid w:val="000456C2"/>
    <w:rsid w:val="000457EB"/>
    <w:rsid w:val="00045A7C"/>
    <w:rsid w:val="00046DE5"/>
    <w:rsid w:val="000470DA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86A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77C9D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817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2EF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B8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10BA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DD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410"/>
    <w:rsid w:val="00113642"/>
    <w:rsid w:val="001137F5"/>
    <w:rsid w:val="00114354"/>
    <w:rsid w:val="00114FD5"/>
    <w:rsid w:val="001152A2"/>
    <w:rsid w:val="001155E6"/>
    <w:rsid w:val="00115679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12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7BD"/>
    <w:rsid w:val="0013491F"/>
    <w:rsid w:val="001355C1"/>
    <w:rsid w:val="00135ACD"/>
    <w:rsid w:val="00135B5F"/>
    <w:rsid w:val="00135E63"/>
    <w:rsid w:val="00135F04"/>
    <w:rsid w:val="00135F16"/>
    <w:rsid w:val="001360D6"/>
    <w:rsid w:val="00136689"/>
    <w:rsid w:val="001366A0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6E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AFA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538F"/>
    <w:rsid w:val="00165C1F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2F6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D93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0B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014"/>
    <w:rsid w:val="001A62C5"/>
    <w:rsid w:val="001A6896"/>
    <w:rsid w:val="001A6EFB"/>
    <w:rsid w:val="001A708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1D5"/>
    <w:rsid w:val="001B44A9"/>
    <w:rsid w:val="001B4FBF"/>
    <w:rsid w:val="001B525B"/>
    <w:rsid w:val="001B5293"/>
    <w:rsid w:val="001B57F2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374"/>
    <w:rsid w:val="001C5A48"/>
    <w:rsid w:val="001C6A16"/>
    <w:rsid w:val="001C6A37"/>
    <w:rsid w:val="001C6C9F"/>
    <w:rsid w:val="001C758D"/>
    <w:rsid w:val="001D0709"/>
    <w:rsid w:val="001D11F8"/>
    <w:rsid w:val="001D21D8"/>
    <w:rsid w:val="001D27B1"/>
    <w:rsid w:val="001D27C9"/>
    <w:rsid w:val="001D30A6"/>
    <w:rsid w:val="001D3284"/>
    <w:rsid w:val="001D4362"/>
    <w:rsid w:val="001D472E"/>
    <w:rsid w:val="001D47AA"/>
    <w:rsid w:val="001D488A"/>
    <w:rsid w:val="001D4E68"/>
    <w:rsid w:val="001D50FA"/>
    <w:rsid w:val="001D54C0"/>
    <w:rsid w:val="001D563A"/>
    <w:rsid w:val="001D5723"/>
    <w:rsid w:val="001D585E"/>
    <w:rsid w:val="001D5A5C"/>
    <w:rsid w:val="001D5B40"/>
    <w:rsid w:val="001D5C9F"/>
    <w:rsid w:val="001D6622"/>
    <w:rsid w:val="001D6704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D7FF9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12D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019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BF2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772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797"/>
    <w:rsid w:val="00243F07"/>
    <w:rsid w:val="00244281"/>
    <w:rsid w:val="0024436D"/>
    <w:rsid w:val="00244AC9"/>
    <w:rsid w:val="002450D3"/>
    <w:rsid w:val="002451B1"/>
    <w:rsid w:val="002454CC"/>
    <w:rsid w:val="00245995"/>
    <w:rsid w:val="00246360"/>
    <w:rsid w:val="00246651"/>
    <w:rsid w:val="00246BF4"/>
    <w:rsid w:val="00246E2E"/>
    <w:rsid w:val="00247D64"/>
    <w:rsid w:val="00247FDE"/>
    <w:rsid w:val="0025052E"/>
    <w:rsid w:val="002505EF"/>
    <w:rsid w:val="00250AD3"/>
    <w:rsid w:val="00250BBA"/>
    <w:rsid w:val="002511ED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A0C"/>
    <w:rsid w:val="00265F2E"/>
    <w:rsid w:val="00265F7B"/>
    <w:rsid w:val="00265F8B"/>
    <w:rsid w:val="002666E3"/>
    <w:rsid w:val="002666F7"/>
    <w:rsid w:val="00267388"/>
    <w:rsid w:val="002674B4"/>
    <w:rsid w:val="00267B22"/>
    <w:rsid w:val="00267FC1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04F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14B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1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03D"/>
    <w:rsid w:val="002B72E2"/>
    <w:rsid w:val="002B7B4C"/>
    <w:rsid w:val="002B7C02"/>
    <w:rsid w:val="002C0114"/>
    <w:rsid w:val="002C09DA"/>
    <w:rsid w:val="002C0D50"/>
    <w:rsid w:val="002C0DBD"/>
    <w:rsid w:val="002C114C"/>
    <w:rsid w:val="002C16E5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69D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39C0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734"/>
    <w:rsid w:val="00300788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04B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2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1847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CD1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2CE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2F3B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0CB8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6E5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5C1F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1997"/>
    <w:rsid w:val="00392240"/>
    <w:rsid w:val="00392753"/>
    <w:rsid w:val="003927FD"/>
    <w:rsid w:val="0039285A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4E78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68C"/>
    <w:rsid w:val="003A6B54"/>
    <w:rsid w:val="003A7FA7"/>
    <w:rsid w:val="003B0054"/>
    <w:rsid w:val="003B0357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9CB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5A7"/>
    <w:rsid w:val="003C36DF"/>
    <w:rsid w:val="003C3794"/>
    <w:rsid w:val="003C3B7F"/>
    <w:rsid w:val="003C3E38"/>
    <w:rsid w:val="003C44BB"/>
    <w:rsid w:val="003C44CC"/>
    <w:rsid w:val="003C4A13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2CC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19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4E1B"/>
    <w:rsid w:val="004050CE"/>
    <w:rsid w:val="004055E4"/>
    <w:rsid w:val="00406437"/>
    <w:rsid w:val="00406551"/>
    <w:rsid w:val="00406CC1"/>
    <w:rsid w:val="00407D46"/>
    <w:rsid w:val="004101FB"/>
    <w:rsid w:val="00410341"/>
    <w:rsid w:val="00410B96"/>
    <w:rsid w:val="00410E40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A62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088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37FC8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4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983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6AC5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98C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4E58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2876"/>
    <w:rsid w:val="004B377A"/>
    <w:rsid w:val="004B3800"/>
    <w:rsid w:val="004B3AA3"/>
    <w:rsid w:val="004B3BF2"/>
    <w:rsid w:val="004B4FB0"/>
    <w:rsid w:val="004B5427"/>
    <w:rsid w:val="004B54D9"/>
    <w:rsid w:val="004B57E0"/>
    <w:rsid w:val="004B5859"/>
    <w:rsid w:val="004B5FEA"/>
    <w:rsid w:val="004B6734"/>
    <w:rsid w:val="004B68AD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1C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1D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148"/>
    <w:rsid w:val="004E69BC"/>
    <w:rsid w:val="004E6D15"/>
    <w:rsid w:val="004E7485"/>
    <w:rsid w:val="004E7B48"/>
    <w:rsid w:val="004E7E22"/>
    <w:rsid w:val="004F0286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2C5"/>
    <w:rsid w:val="004F2581"/>
    <w:rsid w:val="004F2F35"/>
    <w:rsid w:val="004F33A7"/>
    <w:rsid w:val="004F3512"/>
    <w:rsid w:val="004F37DD"/>
    <w:rsid w:val="004F3BB6"/>
    <w:rsid w:val="004F3D34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74"/>
    <w:rsid w:val="00532EC0"/>
    <w:rsid w:val="0053336D"/>
    <w:rsid w:val="00533393"/>
    <w:rsid w:val="005335B7"/>
    <w:rsid w:val="0053369A"/>
    <w:rsid w:val="005339C1"/>
    <w:rsid w:val="005339CD"/>
    <w:rsid w:val="00533AB8"/>
    <w:rsid w:val="00533F19"/>
    <w:rsid w:val="00533FA7"/>
    <w:rsid w:val="00534402"/>
    <w:rsid w:val="005347C2"/>
    <w:rsid w:val="00534875"/>
    <w:rsid w:val="005349CE"/>
    <w:rsid w:val="005353B8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1F66"/>
    <w:rsid w:val="00572395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21B"/>
    <w:rsid w:val="0058256B"/>
    <w:rsid w:val="0058276D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8C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15F"/>
    <w:rsid w:val="005944F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0B"/>
    <w:rsid w:val="005D006F"/>
    <w:rsid w:val="005D0A73"/>
    <w:rsid w:val="005D0B98"/>
    <w:rsid w:val="005D137D"/>
    <w:rsid w:val="005D173A"/>
    <w:rsid w:val="005D17FC"/>
    <w:rsid w:val="005D1AFE"/>
    <w:rsid w:val="005D1FA8"/>
    <w:rsid w:val="005D2055"/>
    <w:rsid w:val="005D22B9"/>
    <w:rsid w:val="005D2531"/>
    <w:rsid w:val="005D2B60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D7A2A"/>
    <w:rsid w:val="005E0440"/>
    <w:rsid w:val="005E05B3"/>
    <w:rsid w:val="005E08D7"/>
    <w:rsid w:val="005E0910"/>
    <w:rsid w:val="005E0981"/>
    <w:rsid w:val="005E0C75"/>
    <w:rsid w:val="005E10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3ED8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1D29"/>
    <w:rsid w:val="0061206B"/>
    <w:rsid w:val="00612D82"/>
    <w:rsid w:val="00612EE1"/>
    <w:rsid w:val="00613688"/>
    <w:rsid w:val="00614170"/>
    <w:rsid w:val="00614324"/>
    <w:rsid w:val="00614EA1"/>
    <w:rsid w:val="00614F9A"/>
    <w:rsid w:val="00615B69"/>
    <w:rsid w:val="00615DE1"/>
    <w:rsid w:val="006161EB"/>
    <w:rsid w:val="006164A8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229"/>
    <w:rsid w:val="00624820"/>
    <w:rsid w:val="00624A1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325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857"/>
    <w:rsid w:val="00655A12"/>
    <w:rsid w:val="00655C2C"/>
    <w:rsid w:val="00656117"/>
    <w:rsid w:val="00656969"/>
    <w:rsid w:val="00657042"/>
    <w:rsid w:val="006570B9"/>
    <w:rsid w:val="00660499"/>
    <w:rsid w:val="00660EF4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79E"/>
    <w:rsid w:val="006708E2"/>
    <w:rsid w:val="00671044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4DE9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0BCC"/>
    <w:rsid w:val="00690E80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84F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034"/>
    <w:rsid w:val="006A7350"/>
    <w:rsid w:val="006A7642"/>
    <w:rsid w:val="006A791D"/>
    <w:rsid w:val="006A7B59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441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0878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C79CD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785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85F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5C09"/>
    <w:rsid w:val="007365D6"/>
    <w:rsid w:val="007367BA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3D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5594"/>
    <w:rsid w:val="00766089"/>
    <w:rsid w:val="007668AC"/>
    <w:rsid w:val="00766939"/>
    <w:rsid w:val="00767062"/>
    <w:rsid w:val="00767424"/>
    <w:rsid w:val="00770000"/>
    <w:rsid w:val="00770FBC"/>
    <w:rsid w:val="00771BA3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430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9E7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5E1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5F28"/>
    <w:rsid w:val="007B6202"/>
    <w:rsid w:val="007B70B6"/>
    <w:rsid w:val="007B77EC"/>
    <w:rsid w:val="007C08C1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AEC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C7836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7E9"/>
    <w:rsid w:val="007D488D"/>
    <w:rsid w:val="007D4DEE"/>
    <w:rsid w:val="007D5C51"/>
    <w:rsid w:val="007D63B3"/>
    <w:rsid w:val="007D63F6"/>
    <w:rsid w:val="007D6602"/>
    <w:rsid w:val="007D6BF8"/>
    <w:rsid w:val="007D718F"/>
    <w:rsid w:val="007D74D3"/>
    <w:rsid w:val="007D7AE3"/>
    <w:rsid w:val="007D7B05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5C4"/>
    <w:rsid w:val="007F7893"/>
    <w:rsid w:val="008008F0"/>
    <w:rsid w:val="008012A1"/>
    <w:rsid w:val="008023AC"/>
    <w:rsid w:val="0080253D"/>
    <w:rsid w:val="00802D03"/>
    <w:rsid w:val="00803265"/>
    <w:rsid w:val="0080329F"/>
    <w:rsid w:val="00803B50"/>
    <w:rsid w:val="00803C45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6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0E04"/>
    <w:rsid w:val="0086121B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38A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ED5"/>
    <w:rsid w:val="00874F3B"/>
    <w:rsid w:val="00875AE1"/>
    <w:rsid w:val="00875B6E"/>
    <w:rsid w:val="00875CAE"/>
    <w:rsid w:val="00875CED"/>
    <w:rsid w:val="00876256"/>
    <w:rsid w:val="00876A31"/>
    <w:rsid w:val="00876A3C"/>
    <w:rsid w:val="00876AAB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389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7CD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470"/>
    <w:rsid w:val="008A68B2"/>
    <w:rsid w:val="008A69A4"/>
    <w:rsid w:val="008A69D2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4EC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BD5"/>
    <w:rsid w:val="008C3FFB"/>
    <w:rsid w:val="008C4B6C"/>
    <w:rsid w:val="008C4D60"/>
    <w:rsid w:val="008C4F76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0A2B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49E6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8F790D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5E6F"/>
    <w:rsid w:val="00906121"/>
    <w:rsid w:val="0090639D"/>
    <w:rsid w:val="00906E77"/>
    <w:rsid w:val="009071CF"/>
    <w:rsid w:val="00907DFC"/>
    <w:rsid w:val="0091014E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9C0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976"/>
    <w:rsid w:val="00923B84"/>
    <w:rsid w:val="00923C9D"/>
    <w:rsid w:val="009241A1"/>
    <w:rsid w:val="009245E2"/>
    <w:rsid w:val="00924A90"/>
    <w:rsid w:val="00924C1E"/>
    <w:rsid w:val="0092514C"/>
    <w:rsid w:val="0092517F"/>
    <w:rsid w:val="00925212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26F"/>
    <w:rsid w:val="00936421"/>
    <w:rsid w:val="00936735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2AA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6FDB"/>
    <w:rsid w:val="0098711B"/>
    <w:rsid w:val="00987C7D"/>
    <w:rsid w:val="009906C0"/>
    <w:rsid w:val="00990A6E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585E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83E"/>
    <w:rsid w:val="009B3D06"/>
    <w:rsid w:val="009B3DC1"/>
    <w:rsid w:val="009B457E"/>
    <w:rsid w:val="009B4AF5"/>
    <w:rsid w:val="009B4F48"/>
    <w:rsid w:val="009B500B"/>
    <w:rsid w:val="009B539C"/>
    <w:rsid w:val="009B605E"/>
    <w:rsid w:val="009B67C5"/>
    <w:rsid w:val="009B7275"/>
    <w:rsid w:val="009B7288"/>
    <w:rsid w:val="009C00BA"/>
    <w:rsid w:val="009C0807"/>
    <w:rsid w:val="009C0869"/>
    <w:rsid w:val="009C0B2F"/>
    <w:rsid w:val="009C148D"/>
    <w:rsid w:val="009C15D6"/>
    <w:rsid w:val="009C1722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1D3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34B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27"/>
    <w:rsid w:val="009D5F5C"/>
    <w:rsid w:val="009D61AD"/>
    <w:rsid w:val="009D6863"/>
    <w:rsid w:val="009D6F92"/>
    <w:rsid w:val="009D7C2E"/>
    <w:rsid w:val="009E0FAF"/>
    <w:rsid w:val="009E275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7C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637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99A"/>
    <w:rsid w:val="00A14E33"/>
    <w:rsid w:val="00A14E68"/>
    <w:rsid w:val="00A15E8D"/>
    <w:rsid w:val="00A16716"/>
    <w:rsid w:val="00A16EAA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2A5"/>
    <w:rsid w:val="00A41A60"/>
    <w:rsid w:val="00A41C96"/>
    <w:rsid w:val="00A42370"/>
    <w:rsid w:val="00A423B1"/>
    <w:rsid w:val="00A42413"/>
    <w:rsid w:val="00A42659"/>
    <w:rsid w:val="00A42D0E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4DC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3AD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0C3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36D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939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1CA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A0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4FFC"/>
    <w:rsid w:val="00AC506D"/>
    <w:rsid w:val="00AC5539"/>
    <w:rsid w:val="00AC5655"/>
    <w:rsid w:val="00AC5834"/>
    <w:rsid w:val="00AC5921"/>
    <w:rsid w:val="00AC59F2"/>
    <w:rsid w:val="00AC6C31"/>
    <w:rsid w:val="00AC6DD5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937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C00"/>
    <w:rsid w:val="00B03D4D"/>
    <w:rsid w:val="00B0488B"/>
    <w:rsid w:val="00B04A04"/>
    <w:rsid w:val="00B0535C"/>
    <w:rsid w:val="00B056C3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84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59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1E0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6EAF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56CC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4F5A"/>
    <w:rsid w:val="00B65029"/>
    <w:rsid w:val="00B651E2"/>
    <w:rsid w:val="00B654A0"/>
    <w:rsid w:val="00B65B47"/>
    <w:rsid w:val="00B6675F"/>
    <w:rsid w:val="00B66F3B"/>
    <w:rsid w:val="00B67248"/>
    <w:rsid w:val="00B67984"/>
    <w:rsid w:val="00B67AEB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CB0"/>
    <w:rsid w:val="00B83E88"/>
    <w:rsid w:val="00B83F37"/>
    <w:rsid w:val="00B84C71"/>
    <w:rsid w:val="00B84CF0"/>
    <w:rsid w:val="00B84DA5"/>
    <w:rsid w:val="00B85031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00CC"/>
    <w:rsid w:val="00BA0279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C04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3F93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426"/>
    <w:rsid w:val="00BB67FB"/>
    <w:rsid w:val="00BB6A74"/>
    <w:rsid w:val="00BB79CA"/>
    <w:rsid w:val="00BB7B44"/>
    <w:rsid w:val="00BB7C0E"/>
    <w:rsid w:val="00BB7C90"/>
    <w:rsid w:val="00BB7D61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4D44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1E3F"/>
    <w:rsid w:val="00BE236B"/>
    <w:rsid w:val="00BE28B5"/>
    <w:rsid w:val="00BE2E4D"/>
    <w:rsid w:val="00BE30C5"/>
    <w:rsid w:val="00BE3220"/>
    <w:rsid w:val="00BE3463"/>
    <w:rsid w:val="00BE40A7"/>
    <w:rsid w:val="00BE41A2"/>
    <w:rsid w:val="00BE4569"/>
    <w:rsid w:val="00BE49CE"/>
    <w:rsid w:val="00BE5D22"/>
    <w:rsid w:val="00BE6428"/>
    <w:rsid w:val="00BE6861"/>
    <w:rsid w:val="00BE69FE"/>
    <w:rsid w:val="00BE6B22"/>
    <w:rsid w:val="00BE71F0"/>
    <w:rsid w:val="00BE732D"/>
    <w:rsid w:val="00BE7F4E"/>
    <w:rsid w:val="00BF07D1"/>
    <w:rsid w:val="00BF081C"/>
    <w:rsid w:val="00BF11AA"/>
    <w:rsid w:val="00BF1ED5"/>
    <w:rsid w:val="00BF25B8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4B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495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987"/>
    <w:rsid w:val="00C2599E"/>
    <w:rsid w:val="00C25FC6"/>
    <w:rsid w:val="00C26181"/>
    <w:rsid w:val="00C26208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40F"/>
    <w:rsid w:val="00C46674"/>
    <w:rsid w:val="00C466AC"/>
    <w:rsid w:val="00C46890"/>
    <w:rsid w:val="00C46A48"/>
    <w:rsid w:val="00C46C60"/>
    <w:rsid w:val="00C46C98"/>
    <w:rsid w:val="00C46F68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1F16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6B63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724"/>
    <w:rsid w:val="00C82AE0"/>
    <w:rsid w:val="00C830A0"/>
    <w:rsid w:val="00C83119"/>
    <w:rsid w:val="00C836E8"/>
    <w:rsid w:val="00C83DF7"/>
    <w:rsid w:val="00C8489F"/>
    <w:rsid w:val="00C849C1"/>
    <w:rsid w:val="00C84B27"/>
    <w:rsid w:val="00C85377"/>
    <w:rsid w:val="00C8567D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63E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44D"/>
    <w:rsid w:val="00CB5D37"/>
    <w:rsid w:val="00CB63F9"/>
    <w:rsid w:val="00CB6E35"/>
    <w:rsid w:val="00CB7A10"/>
    <w:rsid w:val="00CB7C08"/>
    <w:rsid w:val="00CC096E"/>
    <w:rsid w:val="00CC0F05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497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A3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D7B9F"/>
    <w:rsid w:val="00CD7D8E"/>
    <w:rsid w:val="00CE0388"/>
    <w:rsid w:val="00CE0A78"/>
    <w:rsid w:val="00CE0ACC"/>
    <w:rsid w:val="00CE0F59"/>
    <w:rsid w:val="00CE13A7"/>
    <w:rsid w:val="00CE14B9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C6D"/>
    <w:rsid w:val="00D13E4A"/>
    <w:rsid w:val="00D13FD6"/>
    <w:rsid w:val="00D1413A"/>
    <w:rsid w:val="00D14BE7"/>
    <w:rsid w:val="00D155FB"/>
    <w:rsid w:val="00D15751"/>
    <w:rsid w:val="00D15DA9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D99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583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0FDD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3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2C2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2B0"/>
    <w:rsid w:val="00D8195E"/>
    <w:rsid w:val="00D81BF8"/>
    <w:rsid w:val="00D81C43"/>
    <w:rsid w:val="00D81D53"/>
    <w:rsid w:val="00D8237F"/>
    <w:rsid w:val="00D82567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87F94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3BA"/>
    <w:rsid w:val="00D9581C"/>
    <w:rsid w:val="00D95E15"/>
    <w:rsid w:val="00D95ECB"/>
    <w:rsid w:val="00D9674C"/>
    <w:rsid w:val="00D975DE"/>
    <w:rsid w:val="00D97CE8"/>
    <w:rsid w:val="00D97FD7"/>
    <w:rsid w:val="00DA0364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181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3920"/>
    <w:rsid w:val="00DB4137"/>
    <w:rsid w:val="00DB4436"/>
    <w:rsid w:val="00DB4799"/>
    <w:rsid w:val="00DB4A35"/>
    <w:rsid w:val="00DB52E0"/>
    <w:rsid w:val="00DB54FB"/>
    <w:rsid w:val="00DB57C2"/>
    <w:rsid w:val="00DB60C2"/>
    <w:rsid w:val="00DB626C"/>
    <w:rsid w:val="00DB6439"/>
    <w:rsid w:val="00DB670A"/>
    <w:rsid w:val="00DB6978"/>
    <w:rsid w:val="00DB6A76"/>
    <w:rsid w:val="00DB6AAA"/>
    <w:rsid w:val="00DB6BD0"/>
    <w:rsid w:val="00DB710D"/>
    <w:rsid w:val="00DB7230"/>
    <w:rsid w:val="00DB724D"/>
    <w:rsid w:val="00DB7736"/>
    <w:rsid w:val="00DB7758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6A0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3C"/>
    <w:rsid w:val="00DF2357"/>
    <w:rsid w:val="00DF237B"/>
    <w:rsid w:val="00DF2B0E"/>
    <w:rsid w:val="00DF352D"/>
    <w:rsid w:val="00DF37F8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746"/>
    <w:rsid w:val="00E06EF1"/>
    <w:rsid w:val="00E07865"/>
    <w:rsid w:val="00E07B5D"/>
    <w:rsid w:val="00E07D1F"/>
    <w:rsid w:val="00E07D5F"/>
    <w:rsid w:val="00E10397"/>
    <w:rsid w:val="00E1048E"/>
    <w:rsid w:val="00E112F5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6A62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11D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5A9C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CD9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7D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23A"/>
    <w:rsid w:val="00E62BA2"/>
    <w:rsid w:val="00E6300E"/>
    <w:rsid w:val="00E63682"/>
    <w:rsid w:val="00E63A48"/>
    <w:rsid w:val="00E642C5"/>
    <w:rsid w:val="00E6439D"/>
    <w:rsid w:val="00E64A13"/>
    <w:rsid w:val="00E650AA"/>
    <w:rsid w:val="00E655CE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2FA4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87BDA"/>
    <w:rsid w:val="00E90596"/>
    <w:rsid w:val="00E90B6B"/>
    <w:rsid w:val="00E91017"/>
    <w:rsid w:val="00E91608"/>
    <w:rsid w:val="00E9166D"/>
    <w:rsid w:val="00E9175C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3D4F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56F"/>
    <w:rsid w:val="00EA0958"/>
    <w:rsid w:val="00EA0997"/>
    <w:rsid w:val="00EA0D77"/>
    <w:rsid w:val="00EA0ECE"/>
    <w:rsid w:val="00EA11E6"/>
    <w:rsid w:val="00EA15ED"/>
    <w:rsid w:val="00EA1831"/>
    <w:rsid w:val="00EA1925"/>
    <w:rsid w:val="00EA1B17"/>
    <w:rsid w:val="00EA1D65"/>
    <w:rsid w:val="00EA2407"/>
    <w:rsid w:val="00EA258F"/>
    <w:rsid w:val="00EA2939"/>
    <w:rsid w:val="00EA2B63"/>
    <w:rsid w:val="00EA32F0"/>
    <w:rsid w:val="00EA33C4"/>
    <w:rsid w:val="00EA3511"/>
    <w:rsid w:val="00EA3705"/>
    <w:rsid w:val="00EA3919"/>
    <w:rsid w:val="00EA44D2"/>
    <w:rsid w:val="00EA4765"/>
    <w:rsid w:val="00EA4AC9"/>
    <w:rsid w:val="00EA5081"/>
    <w:rsid w:val="00EA5452"/>
    <w:rsid w:val="00EA6416"/>
    <w:rsid w:val="00EA6572"/>
    <w:rsid w:val="00EA67AA"/>
    <w:rsid w:val="00EA69F3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25C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446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0F28"/>
    <w:rsid w:val="00ED141E"/>
    <w:rsid w:val="00ED156E"/>
    <w:rsid w:val="00ED2838"/>
    <w:rsid w:val="00ED2B1A"/>
    <w:rsid w:val="00ED33AA"/>
    <w:rsid w:val="00ED34C5"/>
    <w:rsid w:val="00ED381B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340"/>
    <w:rsid w:val="00ED740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3591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43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EF7AB8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49F7"/>
    <w:rsid w:val="00F05951"/>
    <w:rsid w:val="00F05CE5"/>
    <w:rsid w:val="00F05ED4"/>
    <w:rsid w:val="00F06E20"/>
    <w:rsid w:val="00F071DE"/>
    <w:rsid w:val="00F071EE"/>
    <w:rsid w:val="00F072D3"/>
    <w:rsid w:val="00F077D0"/>
    <w:rsid w:val="00F07965"/>
    <w:rsid w:val="00F1010B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A54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385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3EC3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2FB4"/>
    <w:rsid w:val="00F43443"/>
    <w:rsid w:val="00F4384B"/>
    <w:rsid w:val="00F4460A"/>
    <w:rsid w:val="00F44742"/>
    <w:rsid w:val="00F44C9A"/>
    <w:rsid w:val="00F44D60"/>
    <w:rsid w:val="00F44DD7"/>
    <w:rsid w:val="00F45066"/>
    <w:rsid w:val="00F452CC"/>
    <w:rsid w:val="00F456E8"/>
    <w:rsid w:val="00F4575E"/>
    <w:rsid w:val="00F45935"/>
    <w:rsid w:val="00F45AD2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57E49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D50"/>
    <w:rsid w:val="00F72EB5"/>
    <w:rsid w:val="00F73356"/>
    <w:rsid w:val="00F73401"/>
    <w:rsid w:val="00F73663"/>
    <w:rsid w:val="00F73C00"/>
    <w:rsid w:val="00F74B30"/>
    <w:rsid w:val="00F75A5B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248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6AA"/>
    <w:rsid w:val="00FA4D14"/>
    <w:rsid w:val="00FA535B"/>
    <w:rsid w:val="00FA5368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B21"/>
    <w:rsid w:val="00FD6CB1"/>
    <w:rsid w:val="00FD6D14"/>
    <w:rsid w:val="00FD7160"/>
    <w:rsid w:val="00FD74B9"/>
    <w:rsid w:val="00FD77FC"/>
    <w:rsid w:val="00FD78C5"/>
    <w:rsid w:val="00FD7DFF"/>
    <w:rsid w:val="00FD7FEE"/>
    <w:rsid w:val="00FE0137"/>
    <w:rsid w:val="00FE03DE"/>
    <w:rsid w:val="00FE0557"/>
    <w:rsid w:val="00FE05FF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92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link w:val="a5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6">
    <w:name w:val="footer"/>
    <w:basedOn w:val="a"/>
    <w:link w:val="a7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63154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Title"/>
    <w:basedOn w:val="a"/>
    <w:next w:val="a"/>
    <w:link w:val="ac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qFormat/>
    <w:rsid w:val="00CF0477"/>
    <w:rPr>
      <w:i/>
      <w:iCs/>
    </w:rPr>
  </w:style>
  <w:style w:type="paragraph" w:styleId="ae">
    <w:name w:val="Balloon Text"/>
    <w:basedOn w:val="a"/>
    <w:link w:val="af"/>
    <w:rsid w:val="00BC67F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C67F9"/>
    <w:rPr>
      <w:rFonts w:ascii="Tahoma" w:hAnsi="Tahoma" w:cs="Tahoma"/>
      <w:sz w:val="16"/>
      <w:szCs w:val="16"/>
    </w:rPr>
  </w:style>
  <w:style w:type="paragraph" w:customStyle="1" w:styleId="22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0">
    <w:name w:val="header"/>
    <w:aliases w:val="Titul,Heder"/>
    <w:basedOn w:val="a"/>
    <w:link w:val="af1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1">
    <w:name w:val="Верхний колонтитул Знак"/>
    <w:aliases w:val="Titul Знак,Heder Знак"/>
    <w:link w:val="af0"/>
    <w:uiPriority w:val="99"/>
    <w:rsid w:val="004B0A04"/>
    <w:rPr>
      <w:sz w:val="28"/>
    </w:rPr>
  </w:style>
  <w:style w:type="paragraph" w:styleId="af2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3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4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  <w:style w:type="numbering" w:customStyle="1" w:styleId="100">
    <w:name w:val="Нет списка10"/>
    <w:next w:val="a2"/>
    <w:uiPriority w:val="99"/>
    <w:semiHidden/>
    <w:unhideWhenUsed/>
    <w:rsid w:val="00F4575E"/>
  </w:style>
  <w:style w:type="character" w:customStyle="1" w:styleId="20">
    <w:name w:val="Заголовок 2 Знак"/>
    <w:basedOn w:val="a0"/>
    <w:link w:val="2"/>
    <w:rsid w:val="00F4575E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F4575E"/>
    <w:rPr>
      <w:b/>
      <w:spacing w:val="40"/>
      <w:sz w:val="22"/>
      <w:lang w:eastAsia="ar-SA"/>
    </w:rPr>
  </w:style>
  <w:style w:type="table" w:customStyle="1" w:styleId="13">
    <w:name w:val="Сетка таблицы1"/>
    <w:basedOn w:val="a1"/>
    <w:next w:val="a3"/>
    <w:uiPriority w:val="59"/>
    <w:rsid w:val="00F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rsid w:val="00F4575E"/>
    <w:rPr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4575E"/>
  </w:style>
  <w:style w:type="numbering" w:customStyle="1" w:styleId="210">
    <w:name w:val="Нет списка21"/>
    <w:next w:val="a2"/>
    <w:uiPriority w:val="99"/>
    <w:semiHidden/>
    <w:unhideWhenUsed/>
    <w:rsid w:val="00F4575E"/>
  </w:style>
  <w:style w:type="numbering" w:customStyle="1" w:styleId="310">
    <w:name w:val="Нет списка31"/>
    <w:next w:val="a2"/>
    <w:uiPriority w:val="99"/>
    <w:semiHidden/>
    <w:unhideWhenUsed/>
    <w:rsid w:val="00F4575E"/>
  </w:style>
  <w:style w:type="numbering" w:customStyle="1" w:styleId="41">
    <w:name w:val="Нет списка41"/>
    <w:next w:val="a2"/>
    <w:uiPriority w:val="99"/>
    <w:semiHidden/>
    <w:unhideWhenUsed/>
    <w:rsid w:val="00F4575E"/>
  </w:style>
  <w:style w:type="numbering" w:customStyle="1" w:styleId="51">
    <w:name w:val="Нет списка51"/>
    <w:next w:val="a2"/>
    <w:uiPriority w:val="99"/>
    <w:semiHidden/>
    <w:unhideWhenUsed/>
    <w:rsid w:val="00F4575E"/>
  </w:style>
  <w:style w:type="numbering" w:customStyle="1" w:styleId="61">
    <w:name w:val="Нет списка61"/>
    <w:next w:val="a2"/>
    <w:uiPriority w:val="99"/>
    <w:semiHidden/>
    <w:unhideWhenUsed/>
    <w:rsid w:val="00F4575E"/>
  </w:style>
  <w:style w:type="numbering" w:customStyle="1" w:styleId="71">
    <w:name w:val="Нет списка71"/>
    <w:next w:val="a2"/>
    <w:uiPriority w:val="99"/>
    <w:semiHidden/>
    <w:unhideWhenUsed/>
    <w:rsid w:val="00F4575E"/>
  </w:style>
  <w:style w:type="numbering" w:customStyle="1" w:styleId="81">
    <w:name w:val="Нет списка81"/>
    <w:next w:val="a2"/>
    <w:uiPriority w:val="99"/>
    <w:semiHidden/>
    <w:unhideWhenUsed/>
    <w:rsid w:val="00F4575E"/>
  </w:style>
  <w:style w:type="numbering" w:customStyle="1" w:styleId="91">
    <w:name w:val="Нет списка91"/>
    <w:next w:val="a2"/>
    <w:uiPriority w:val="99"/>
    <w:semiHidden/>
    <w:unhideWhenUsed/>
    <w:rsid w:val="00F4575E"/>
  </w:style>
  <w:style w:type="numbering" w:customStyle="1" w:styleId="120">
    <w:name w:val="Нет списка12"/>
    <w:next w:val="a2"/>
    <w:uiPriority w:val="99"/>
    <w:semiHidden/>
    <w:unhideWhenUsed/>
    <w:rsid w:val="00C46F68"/>
  </w:style>
  <w:style w:type="table" w:customStyle="1" w:styleId="24">
    <w:name w:val="Сетка таблицы2"/>
    <w:basedOn w:val="a1"/>
    <w:next w:val="a3"/>
    <w:uiPriority w:val="59"/>
    <w:rsid w:val="00C4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46F68"/>
  </w:style>
  <w:style w:type="numbering" w:customStyle="1" w:styleId="220">
    <w:name w:val="Нет списка22"/>
    <w:next w:val="a2"/>
    <w:uiPriority w:val="99"/>
    <w:semiHidden/>
    <w:unhideWhenUsed/>
    <w:rsid w:val="00C46F68"/>
  </w:style>
  <w:style w:type="numbering" w:customStyle="1" w:styleId="32">
    <w:name w:val="Нет списка32"/>
    <w:next w:val="a2"/>
    <w:uiPriority w:val="99"/>
    <w:semiHidden/>
    <w:unhideWhenUsed/>
    <w:rsid w:val="00C46F68"/>
  </w:style>
  <w:style w:type="numbering" w:customStyle="1" w:styleId="42">
    <w:name w:val="Нет списка42"/>
    <w:next w:val="a2"/>
    <w:uiPriority w:val="99"/>
    <w:semiHidden/>
    <w:unhideWhenUsed/>
    <w:rsid w:val="00C46F68"/>
  </w:style>
  <w:style w:type="numbering" w:customStyle="1" w:styleId="52">
    <w:name w:val="Нет списка52"/>
    <w:next w:val="a2"/>
    <w:uiPriority w:val="99"/>
    <w:semiHidden/>
    <w:unhideWhenUsed/>
    <w:rsid w:val="00C46F68"/>
  </w:style>
  <w:style w:type="numbering" w:customStyle="1" w:styleId="62">
    <w:name w:val="Нет списка62"/>
    <w:next w:val="a2"/>
    <w:uiPriority w:val="99"/>
    <w:semiHidden/>
    <w:unhideWhenUsed/>
    <w:rsid w:val="00C46F68"/>
  </w:style>
  <w:style w:type="numbering" w:customStyle="1" w:styleId="72">
    <w:name w:val="Нет списка72"/>
    <w:next w:val="a2"/>
    <w:uiPriority w:val="99"/>
    <w:semiHidden/>
    <w:unhideWhenUsed/>
    <w:rsid w:val="00C46F68"/>
  </w:style>
  <w:style w:type="numbering" w:customStyle="1" w:styleId="82">
    <w:name w:val="Нет списка82"/>
    <w:next w:val="a2"/>
    <w:uiPriority w:val="99"/>
    <w:semiHidden/>
    <w:unhideWhenUsed/>
    <w:rsid w:val="00C46F68"/>
  </w:style>
  <w:style w:type="numbering" w:customStyle="1" w:styleId="92">
    <w:name w:val="Нет списка92"/>
    <w:next w:val="a2"/>
    <w:uiPriority w:val="99"/>
    <w:semiHidden/>
    <w:unhideWhenUsed/>
    <w:rsid w:val="00C46F68"/>
  </w:style>
  <w:style w:type="numbering" w:customStyle="1" w:styleId="14">
    <w:name w:val="Нет списка14"/>
    <w:next w:val="a2"/>
    <w:uiPriority w:val="99"/>
    <w:semiHidden/>
    <w:unhideWhenUsed/>
    <w:rsid w:val="00990A6E"/>
  </w:style>
  <w:style w:type="table" w:customStyle="1" w:styleId="33">
    <w:name w:val="Сетка таблицы3"/>
    <w:basedOn w:val="a1"/>
    <w:next w:val="a3"/>
    <w:uiPriority w:val="59"/>
    <w:rsid w:val="0099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990A6E"/>
  </w:style>
  <w:style w:type="numbering" w:customStyle="1" w:styleId="230">
    <w:name w:val="Нет списка23"/>
    <w:next w:val="a2"/>
    <w:uiPriority w:val="99"/>
    <w:semiHidden/>
    <w:unhideWhenUsed/>
    <w:rsid w:val="00990A6E"/>
  </w:style>
  <w:style w:type="numbering" w:customStyle="1" w:styleId="330">
    <w:name w:val="Нет списка33"/>
    <w:next w:val="a2"/>
    <w:uiPriority w:val="99"/>
    <w:semiHidden/>
    <w:unhideWhenUsed/>
    <w:rsid w:val="00990A6E"/>
  </w:style>
  <w:style w:type="numbering" w:customStyle="1" w:styleId="43">
    <w:name w:val="Нет списка43"/>
    <w:next w:val="a2"/>
    <w:uiPriority w:val="99"/>
    <w:semiHidden/>
    <w:unhideWhenUsed/>
    <w:rsid w:val="00990A6E"/>
  </w:style>
  <w:style w:type="numbering" w:customStyle="1" w:styleId="53">
    <w:name w:val="Нет списка53"/>
    <w:next w:val="a2"/>
    <w:uiPriority w:val="99"/>
    <w:semiHidden/>
    <w:unhideWhenUsed/>
    <w:rsid w:val="00990A6E"/>
  </w:style>
  <w:style w:type="numbering" w:customStyle="1" w:styleId="63">
    <w:name w:val="Нет списка63"/>
    <w:next w:val="a2"/>
    <w:uiPriority w:val="99"/>
    <w:semiHidden/>
    <w:unhideWhenUsed/>
    <w:rsid w:val="00990A6E"/>
  </w:style>
  <w:style w:type="numbering" w:customStyle="1" w:styleId="73">
    <w:name w:val="Нет списка73"/>
    <w:next w:val="a2"/>
    <w:uiPriority w:val="99"/>
    <w:semiHidden/>
    <w:unhideWhenUsed/>
    <w:rsid w:val="00990A6E"/>
  </w:style>
  <w:style w:type="numbering" w:customStyle="1" w:styleId="83">
    <w:name w:val="Нет списка83"/>
    <w:next w:val="a2"/>
    <w:uiPriority w:val="99"/>
    <w:semiHidden/>
    <w:unhideWhenUsed/>
    <w:rsid w:val="00990A6E"/>
  </w:style>
  <w:style w:type="numbering" w:customStyle="1" w:styleId="93">
    <w:name w:val="Нет списка93"/>
    <w:next w:val="a2"/>
    <w:uiPriority w:val="99"/>
    <w:semiHidden/>
    <w:unhideWhenUsed/>
    <w:rsid w:val="00990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3466-B41E-4ADC-B420-DE0D4E43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5876</TotalTime>
  <Pages>87</Pages>
  <Words>37242</Words>
  <Characters>212283</Characters>
  <Application>Microsoft Office Word</Application>
  <DocSecurity>0</DocSecurity>
  <Lines>1769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</dc:creator>
  <cp:keywords/>
  <dc:description/>
  <cp:lastModifiedBy>PC</cp:lastModifiedBy>
  <cp:revision>43</cp:revision>
  <cp:lastPrinted>2024-01-10T08:22:00Z</cp:lastPrinted>
  <dcterms:created xsi:type="dcterms:W3CDTF">2023-05-15T14:00:00Z</dcterms:created>
  <dcterms:modified xsi:type="dcterms:W3CDTF">2024-01-11T06:40:00Z</dcterms:modified>
</cp:coreProperties>
</file>