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75" w:rsidRPr="00211C49" w:rsidRDefault="00586A75" w:rsidP="00586A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75" w:rsidRPr="00211C49" w:rsidRDefault="00586A75" w:rsidP="00586A7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  <w:r w:rsidR="00B85345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РЕШЕНИЕ</w:t>
      </w:r>
    </w:p>
    <w:p w:rsidR="00586A75" w:rsidRPr="00211C49" w:rsidRDefault="00586A75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241744" w:rsidP="00586A75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632F7">
        <w:rPr>
          <w:rFonts w:ascii="Times New Roman" w:hAnsi="Times New Roman" w:cs="Times New Roman"/>
          <w:sz w:val="28"/>
          <w:szCs w:val="28"/>
        </w:rPr>
        <w:t>26 сентября 2023</w:t>
      </w:r>
      <w:r w:rsidR="00586A75" w:rsidRPr="00211C49">
        <w:rPr>
          <w:rFonts w:ascii="Times New Roman" w:hAnsi="Times New Roman" w:cs="Times New Roman"/>
          <w:sz w:val="28"/>
          <w:szCs w:val="28"/>
        </w:rPr>
        <w:t xml:space="preserve"> № </w:t>
      </w:r>
      <w:r w:rsidR="00E632F7">
        <w:rPr>
          <w:rFonts w:ascii="Times New Roman" w:hAnsi="Times New Roman" w:cs="Times New Roman"/>
          <w:sz w:val="28"/>
          <w:szCs w:val="28"/>
        </w:rPr>
        <w:t>51</w:t>
      </w:r>
    </w:p>
    <w:p w:rsidR="00586A75" w:rsidRPr="00211C49" w:rsidRDefault="00586A75" w:rsidP="00586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75" w:rsidRPr="00241744" w:rsidRDefault="00837FF0" w:rsidP="00241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44">
        <w:rPr>
          <w:rFonts w:ascii="Times New Roman" w:hAnsi="Times New Roman" w:cs="Times New Roman"/>
          <w:b/>
          <w:sz w:val="28"/>
          <w:szCs w:val="28"/>
        </w:rPr>
        <w:t>Информация об осуществлении муниципального контроля в Палехском муниципальном районе за 2022</w:t>
      </w:r>
      <w:r w:rsidR="00241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744">
        <w:rPr>
          <w:rFonts w:ascii="Times New Roman" w:hAnsi="Times New Roman" w:cs="Times New Roman"/>
          <w:b/>
          <w:sz w:val="28"/>
          <w:szCs w:val="28"/>
        </w:rPr>
        <w:t>г. и первое полугодие 2023</w:t>
      </w:r>
      <w:r w:rsidR="00241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744">
        <w:rPr>
          <w:rFonts w:ascii="Times New Roman" w:hAnsi="Times New Roman" w:cs="Times New Roman"/>
          <w:b/>
          <w:sz w:val="28"/>
          <w:szCs w:val="28"/>
        </w:rPr>
        <w:t>г.</w:t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Руководствуясь ст. 28 Устава Палехского муниципального района, Совет Палехского муниципального района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FA1220" w:rsidRDefault="00586A75" w:rsidP="00FA12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 xml:space="preserve">1. </w:t>
      </w:r>
      <w:r w:rsidR="00FA1220" w:rsidRPr="0024174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37FF0" w:rsidRPr="00241744">
        <w:rPr>
          <w:rFonts w:ascii="Times New Roman" w:hAnsi="Times New Roman" w:cs="Times New Roman"/>
          <w:sz w:val="28"/>
          <w:szCs w:val="28"/>
        </w:rPr>
        <w:t>об осуществлении муниципального контроля в Палехском муниципальном районе за 2022</w:t>
      </w:r>
      <w:r w:rsidR="00241744">
        <w:rPr>
          <w:rFonts w:ascii="Times New Roman" w:hAnsi="Times New Roman" w:cs="Times New Roman"/>
          <w:sz w:val="28"/>
          <w:szCs w:val="28"/>
        </w:rPr>
        <w:t xml:space="preserve"> </w:t>
      </w:r>
      <w:r w:rsidR="00837FF0" w:rsidRPr="00241744">
        <w:rPr>
          <w:rFonts w:ascii="Times New Roman" w:hAnsi="Times New Roman" w:cs="Times New Roman"/>
          <w:sz w:val="28"/>
          <w:szCs w:val="28"/>
        </w:rPr>
        <w:t>г. и первое полугодие 2023</w:t>
      </w:r>
      <w:r w:rsidR="00241744">
        <w:rPr>
          <w:rFonts w:ascii="Times New Roman" w:hAnsi="Times New Roman" w:cs="Times New Roman"/>
          <w:sz w:val="28"/>
          <w:szCs w:val="28"/>
        </w:rPr>
        <w:t xml:space="preserve"> </w:t>
      </w:r>
      <w:r w:rsidR="00837FF0" w:rsidRPr="00241744">
        <w:rPr>
          <w:rFonts w:ascii="Times New Roman" w:hAnsi="Times New Roman" w:cs="Times New Roman"/>
          <w:sz w:val="28"/>
          <w:szCs w:val="28"/>
        </w:rPr>
        <w:t>г.</w:t>
      </w:r>
      <w:r w:rsidR="00837FF0">
        <w:rPr>
          <w:sz w:val="24"/>
          <w:szCs w:val="24"/>
        </w:rPr>
        <w:t xml:space="preserve"> </w:t>
      </w:r>
      <w:r w:rsidRPr="00211C49">
        <w:rPr>
          <w:rFonts w:ascii="Times New Roman" w:hAnsi="Times New Roman" w:cs="Times New Roman"/>
          <w:sz w:val="28"/>
          <w:szCs w:val="28"/>
        </w:rPr>
        <w:t>принять к сведению (прилагается).</w:t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ab/>
      </w:r>
    </w:p>
    <w:p w:rsidR="00586A75" w:rsidRPr="00211C49" w:rsidRDefault="00586A75" w:rsidP="00586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>2. Настоящее решение вступает в силу момента его принятия.</w:t>
      </w: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C49">
        <w:rPr>
          <w:rFonts w:ascii="Times New Roman" w:hAnsi="Times New Roman" w:cs="Times New Roman"/>
          <w:sz w:val="28"/>
          <w:szCs w:val="28"/>
        </w:rPr>
        <w:tab/>
      </w:r>
    </w:p>
    <w:p w:rsidR="00586A75" w:rsidRPr="00211C49" w:rsidRDefault="00586A75" w:rsidP="00586A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Pr="00211C49" w:rsidRDefault="00586A75" w:rsidP="00586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586A75" w:rsidRPr="00211C49" w:rsidRDefault="00586A75" w:rsidP="00586A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1C49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           Д.В. Титов</w:t>
      </w:r>
    </w:p>
    <w:p w:rsidR="00586A75" w:rsidRDefault="00586A75" w:rsidP="0058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A75" w:rsidRDefault="00586A75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D15FB" w:rsidRDefault="00ED15FB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D15FB" w:rsidRDefault="00ED15FB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1744" w:rsidRDefault="00241744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1744" w:rsidRDefault="00241744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1744" w:rsidRDefault="00241744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1744" w:rsidRDefault="00241744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41744" w:rsidRDefault="00241744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1220" w:rsidRDefault="00FA1220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1220" w:rsidRDefault="00FA1220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9344D" w:rsidRDefault="0029344D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241744">
        <w:rPr>
          <w:rFonts w:ascii="Times New Roman" w:hAnsi="Times New Roman" w:cs="Times New Roman"/>
          <w:sz w:val="24"/>
          <w:szCs w:val="24"/>
        </w:rPr>
        <w:t xml:space="preserve"> </w:t>
      </w:r>
      <w:r w:rsidRPr="00211C49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gramStart"/>
      <w:r w:rsidRPr="00211C49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11C4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11C49" w:rsidRDefault="00211C49" w:rsidP="00211C4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1744">
        <w:rPr>
          <w:rFonts w:ascii="Times New Roman" w:hAnsi="Times New Roman" w:cs="Times New Roman"/>
          <w:sz w:val="24"/>
          <w:szCs w:val="24"/>
        </w:rPr>
        <w:t xml:space="preserve">т </w:t>
      </w:r>
      <w:r w:rsidR="00E632F7">
        <w:rPr>
          <w:rFonts w:ascii="Times New Roman" w:hAnsi="Times New Roman" w:cs="Times New Roman"/>
          <w:sz w:val="24"/>
          <w:szCs w:val="24"/>
        </w:rPr>
        <w:t>26.09.</w:t>
      </w:r>
      <w:r w:rsidR="00241744">
        <w:rPr>
          <w:rFonts w:ascii="Times New Roman" w:hAnsi="Times New Roman" w:cs="Times New Roman"/>
          <w:sz w:val="24"/>
          <w:szCs w:val="24"/>
        </w:rPr>
        <w:t>2023</w:t>
      </w:r>
      <w:r w:rsidRPr="00211C49">
        <w:rPr>
          <w:rFonts w:ascii="Times New Roman" w:hAnsi="Times New Roman" w:cs="Times New Roman"/>
          <w:sz w:val="24"/>
          <w:szCs w:val="24"/>
        </w:rPr>
        <w:t xml:space="preserve"> г. №</w:t>
      </w:r>
      <w:r w:rsidR="00BE0F3C">
        <w:rPr>
          <w:rFonts w:ascii="Times New Roman" w:hAnsi="Times New Roman" w:cs="Times New Roman"/>
          <w:sz w:val="24"/>
          <w:szCs w:val="24"/>
        </w:rPr>
        <w:t xml:space="preserve"> </w:t>
      </w:r>
      <w:r w:rsidR="00E632F7">
        <w:rPr>
          <w:rFonts w:ascii="Times New Roman" w:hAnsi="Times New Roman" w:cs="Times New Roman"/>
          <w:sz w:val="24"/>
          <w:szCs w:val="24"/>
        </w:rPr>
        <w:t>51</w:t>
      </w:r>
    </w:p>
    <w:p w:rsidR="00211C49" w:rsidRDefault="00211C49" w:rsidP="00211C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C49" w:rsidRPr="00E632F7" w:rsidRDefault="00837FF0" w:rsidP="00EC5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7">
        <w:rPr>
          <w:rFonts w:ascii="Times New Roman" w:hAnsi="Times New Roman" w:cs="Times New Roman"/>
          <w:b/>
          <w:sz w:val="28"/>
          <w:szCs w:val="28"/>
        </w:rPr>
        <w:t>Информация об осуществлении муниципального контроля в Палехском муниципальном районе за 2022</w:t>
      </w:r>
      <w:r w:rsidR="00BE0F3C" w:rsidRPr="00E63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2F7">
        <w:rPr>
          <w:rFonts w:ascii="Times New Roman" w:hAnsi="Times New Roman" w:cs="Times New Roman"/>
          <w:b/>
          <w:sz w:val="28"/>
          <w:szCs w:val="28"/>
        </w:rPr>
        <w:t>г. и первое полугодие 2023</w:t>
      </w:r>
      <w:r w:rsidR="00BE0F3C" w:rsidRPr="00E63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2F7">
        <w:rPr>
          <w:rFonts w:ascii="Times New Roman" w:hAnsi="Times New Roman" w:cs="Times New Roman"/>
          <w:b/>
          <w:sz w:val="28"/>
          <w:szCs w:val="28"/>
        </w:rPr>
        <w:t>г.</w:t>
      </w:r>
    </w:p>
    <w:p w:rsidR="00241744" w:rsidRPr="00E632F7" w:rsidRDefault="00241744" w:rsidP="00EC5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2F7">
        <w:rPr>
          <w:rFonts w:ascii="Times New Roman" w:hAnsi="Times New Roman"/>
          <w:sz w:val="28"/>
          <w:szCs w:val="28"/>
          <w:lang w:eastAsia="ru-RU"/>
        </w:rPr>
        <w:t>В 2022 году муниципальный контроль на территории Палехского муниципального района осуществлялся по следующим направлениям: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632F7">
        <w:rPr>
          <w:rFonts w:ascii="Times New Roman" w:hAnsi="Times New Roman"/>
          <w:sz w:val="28"/>
          <w:szCs w:val="28"/>
        </w:rPr>
        <w:t>- муниципальный контроль на автомобильном транспорте и в дорожном хозяйстве вне границ населенных пунктов в границах Палехского муниципального района и в границах населенных пунктов сельских и городского поселений Палехского муниципального района;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632F7">
        <w:rPr>
          <w:rFonts w:ascii="Times New Roman" w:hAnsi="Times New Roman"/>
          <w:sz w:val="28"/>
          <w:szCs w:val="28"/>
        </w:rPr>
        <w:t>- муниципальный контроль в сфере благоустройства на территории Палехского городского поселения;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32F7">
        <w:rPr>
          <w:rFonts w:ascii="Times New Roman" w:hAnsi="Times New Roman"/>
          <w:sz w:val="28"/>
          <w:szCs w:val="28"/>
        </w:rPr>
        <w:t>- муниципальный жилищный контроль на территории сельских и городского поселений Палехского муниципального района;</w:t>
      </w:r>
      <w:proofErr w:type="gramEnd"/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32F7">
        <w:rPr>
          <w:rFonts w:ascii="Times New Roman" w:hAnsi="Times New Roman"/>
          <w:bCs/>
          <w:sz w:val="28"/>
          <w:szCs w:val="28"/>
        </w:rPr>
        <w:t xml:space="preserve">- муниципальный земельный контроль в границах </w:t>
      </w:r>
      <w:r w:rsidRPr="00E632F7"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E632F7">
        <w:rPr>
          <w:rFonts w:ascii="Times New Roman" w:hAnsi="Times New Roman"/>
          <w:bCs/>
          <w:sz w:val="28"/>
          <w:szCs w:val="28"/>
        </w:rPr>
        <w:t>Палехского муниципального района  и на территории</w:t>
      </w:r>
      <w:r w:rsidRPr="00E632F7">
        <w:rPr>
          <w:rFonts w:ascii="Times New Roman" w:hAnsi="Times New Roman"/>
          <w:sz w:val="28"/>
          <w:szCs w:val="28"/>
        </w:rPr>
        <w:t xml:space="preserve"> </w:t>
      </w:r>
      <w:r w:rsidRPr="00E632F7">
        <w:rPr>
          <w:rFonts w:ascii="Times New Roman" w:hAnsi="Times New Roman"/>
          <w:bCs/>
          <w:sz w:val="28"/>
          <w:szCs w:val="28"/>
        </w:rPr>
        <w:t>Палехского городского поселения;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32F7">
        <w:rPr>
          <w:rFonts w:ascii="Times New Roman" w:hAnsi="Times New Roman"/>
          <w:bCs/>
          <w:sz w:val="28"/>
          <w:szCs w:val="28"/>
        </w:rPr>
        <w:t xml:space="preserve">- муниципальный лесной контроль в </w:t>
      </w:r>
      <w:r w:rsidRPr="00E632F7">
        <w:rPr>
          <w:rFonts w:ascii="Times New Roman" w:hAnsi="Times New Roman"/>
          <w:sz w:val="28"/>
          <w:szCs w:val="28"/>
        </w:rPr>
        <w:t xml:space="preserve"> П</w:t>
      </w:r>
      <w:r w:rsidRPr="00E632F7">
        <w:rPr>
          <w:rFonts w:ascii="Times New Roman" w:hAnsi="Times New Roman"/>
          <w:bCs/>
          <w:sz w:val="28"/>
          <w:szCs w:val="28"/>
        </w:rPr>
        <w:t>алехском муниципальном районе;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632F7">
        <w:rPr>
          <w:rFonts w:ascii="Times New Roman" w:hAnsi="Times New Roman"/>
          <w:sz w:val="28"/>
          <w:szCs w:val="28"/>
        </w:rPr>
        <w:t>- муниципальный контроль в области охраны и использования особо охраняемых природных территорий  местного значения на территории П</w:t>
      </w:r>
      <w:r w:rsidR="00BE0F3C" w:rsidRPr="00E632F7">
        <w:rPr>
          <w:rFonts w:ascii="Times New Roman" w:hAnsi="Times New Roman"/>
          <w:sz w:val="28"/>
          <w:szCs w:val="28"/>
        </w:rPr>
        <w:t>алехского муниципального района;</w:t>
      </w:r>
    </w:p>
    <w:p w:rsidR="00BE0F3C" w:rsidRPr="00E632F7" w:rsidRDefault="00BE0F3C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2F7">
        <w:rPr>
          <w:rFonts w:ascii="Times New Roman" w:hAnsi="Times New Roman"/>
          <w:sz w:val="28"/>
          <w:szCs w:val="28"/>
        </w:rPr>
        <w:t>- внутренний муниципальный финансовый контроль.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632F7">
        <w:rPr>
          <w:rFonts w:ascii="Times New Roman" w:hAnsi="Times New Roman"/>
          <w:sz w:val="28"/>
          <w:szCs w:val="28"/>
          <w:lang w:eastAsia="ru-RU"/>
        </w:rPr>
        <w:t xml:space="preserve">Основным нормативным документом, регулирующим проведение муниципального  контроля, является  Федеральный закон </w:t>
      </w:r>
      <w:r w:rsidRPr="00E632F7">
        <w:rPr>
          <w:rFonts w:ascii="Times New Roman" w:hAnsi="Times New Roman"/>
          <w:sz w:val="28"/>
          <w:szCs w:val="28"/>
        </w:rPr>
        <w:t>от 31 июля 2020 года N 248-ФЗ "О государственном контроле (надзоре) и муниципальном контроле в Российской Федерации".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632F7">
        <w:rPr>
          <w:rFonts w:ascii="Times New Roman" w:hAnsi="Times New Roman"/>
          <w:sz w:val="28"/>
          <w:szCs w:val="28"/>
        </w:rPr>
        <w:t>Во исполнение статьи 46 вышеуказанного закона были подготовлены и размещены на официальном сайте следующие документы:</w:t>
      </w:r>
    </w:p>
    <w:p w:rsidR="00241744" w:rsidRPr="00E632F7" w:rsidRDefault="00241744" w:rsidP="00EC5807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E632F7">
        <w:rPr>
          <w:rFonts w:ascii="Times New Roman" w:hAnsi="Times New Roman"/>
          <w:sz w:val="28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E632F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E632F7">
        <w:rPr>
          <w:rFonts w:ascii="Times New Roman" w:hAnsi="Times New Roman" w:cs="Times New Roman"/>
          <w:sz w:val="28"/>
          <w:szCs w:val="28"/>
        </w:rPr>
        <w:t> нормативных правовых актов, содержащих обязательные требования, оценка соблюдения которых является предметом контроля;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 утвержденные проверочные листы;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 программу профилактики рисков причинения вреда;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lastRenderedPageBreak/>
        <w:t>- исчерпывающий перечень сведений, которые могут запрашиваться контрольным (надзорным) органом у контролируемого лица;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241744" w:rsidRPr="00E632F7" w:rsidRDefault="00241744" w:rsidP="00EC5807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632F7">
        <w:rPr>
          <w:sz w:val="30"/>
          <w:szCs w:val="30"/>
        </w:rPr>
        <w:t>В единый реестр видов контроля были занесены сведения о видах контроля и осуществляющих их контрольных (надзорных) органах и подразделениях; сведения по вопросам осуществления видов муниципального контроля и соблюдения обязательных требований, а также иные сведения, предусмотренные правилами формирования и ведения единого реестра видов контроля.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F7">
        <w:rPr>
          <w:rFonts w:ascii="Times New Roman" w:eastAsia="Times New Roman" w:hAnsi="Times New Roman" w:cs="Times New Roman"/>
          <w:sz w:val="28"/>
          <w:szCs w:val="28"/>
        </w:rPr>
        <w:t>В 2022 году</w:t>
      </w:r>
      <w:r w:rsidR="00BE0F3C" w:rsidRPr="00E632F7">
        <w:rPr>
          <w:rFonts w:ascii="Times New Roman" w:eastAsia="Times New Roman" w:hAnsi="Times New Roman" w:cs="Times New Roman"/>
          <w:sz w:val="28"/>
          <w:szCs w:val="28"/>
        </w:rPr>
        <w:t xml:space="preserve"> и первом полугодии 2023 года</w:t>
      </w:r>
      <w:r w:rsidRPr="00E632F7">
        <w:rPr>
          <w:rFonts w:ascii="Times New Roman" w:eastAsia="Times New Roman" w:hAnsi="Times New Roman" w:cs="Times New Roman"/>
          <w:sz w:val="28"/>
          <w:szCs w:val="28"/>
        </w:rPr>
        <w:t xml:space="preserve"> плановые проверки юридических лиц и индивидуальных предпринимателей не осуществлялись.</w:t>
      </w:r>
    </w:p>
    <w:p w:rsidR="00241744" w:rsidRPr="00E632F7" w:rsidRDefault="00241744" w:rsidP="00E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F7">
        <w:rPr>
          <w:rFonts w:ascii="Times New Roman" w:eastAsia="Times New Roman" w:hAnsi="Times New Roman" w:cs="Times New Roman"/>
          <w:sz w:val="28"/>
          <w:szCs w:val="28"/>
        </w:rPr>
        <w:t>Постановлением Правительства Российской Федерации от 10 марта 2022 г. N 336 "Об особенностях организации и осуществления государственного контроля (надзора), муниципального контроля" были установлены ограничения на проведение внеплановых контрольных (надзорных) мероприятий, которые действовали до конца 2022 года.</w:t>
      </w:r>
    </w:p>
    <w:p w:rsidR="00241744" w:rsidRPr="00E632F7" w:rsidRDefault="00241744" w:rsidP="00E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F7">
        <w:rPr>
          <w:rFonts w:ascii="Times New Roman" w:eastAsia="Times New Roman" w:hAnsi="Times New Roman" w:cs="Times New Roman"/>
          <w:sz w:val="28"/>
          <w:szCs w:val="28"/>
        </w:rPr>
        <w:t>В прошедшем году проводились следующие профилактические мероприятия:</w:t>
      </w:r>
    </w:p>
    <w:p w:rsidR="00241744" w:rsidRPr="00E632F7" w:rsidRDefault="00241744" w:rsidP="00EC5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2F7">
        <w:rPr>
          <w:rFonts w:ascii="Times New Roman" w:eastAsia="Times New Roman" w:hAnsi="Times New Roman" w:cs="Times New Roman"/>
          <w:sz w:val="28"/>
          <w:szCs w:val="28"/>
        </w:rPr>
        <w:t xml:space="preserve">- 32 консультирования (вопросы, по которым осуществлялось консультирование, в основном </w:t>
      </w:r>
      <w:proofErr w:type="gramStart"/>
      <w:r w:rsidRPr="00E632F7">
        <w:rPr>
          <w:rFonts w:ascii="Times New Roman" w:eastAsia="Times New Roman" w:hAnsi="Times New Roman" w:cs="Times New Roman"/>
          <w:sz w:val="28"/>
          <w:szCs w:val="28"/>
        </w:rPr>
        <w:t>касались содержание</w:t>
      </w:r>
      <w:proofErr w:type="gramEnd"/>
      <w:r w:rsidRPr="00E632F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и благоустройство прилегающей территории);</w:t>
      </w:r>
    </w:p>
    <w:p w:rsidR="00241744" w:rsidRPr="00E632F7" w:rsidRDefault="00241744" w:rsidP="00EC5807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2F7">
        <w:rPr>
          <w:sz w:val="28"/>
          <w:szCs w:val="28"/>
        </w:rPr>
        <w:t xml:space="preserve">- 2 информирования (в районной газете «Призыв», а также на сайте Палехского муниципального района была опубликована </w:t>
      </w:r>
      <w:r w:rsidRPr="00E632F7">
        <w:rPr>
          <w:bCs/>
          <w:sz w:val="28"/>
          <w:szCs w:val="28"/>
        </w:rPr>
        <w:t xml:space="preserve">информация для правообладателей земельных участков земель </w:t>
      </w:r>
      <w:r w:rsidRPr="00E632F7">
        <w:rPr>
          <w:sz w:val="28"/>
          <w:szCs w:val="28"/>
        </w:rPr>
        <w:t>сельскохозяйственного назначения</w:t>
      </w:r>
      <w:r w:rsidRPr="00E632F7">
        <w:rPr>
          <w:bCs/>
          <w:sz w:val="28"/>
          <w:szCs w:val="28"/>
        </w:rPr>
        <w:t xml:space="preserve"> и</w:t>
      </w:r>
      <w:r w:rsidRPr="00E632F7">
        <w:rPr>
          <w:sz w:val="28"/>
          <w:szCs w:val="28"/>
        </w:rPr>
        <w:t xml:space="preserve"> порядок распределения обязанностей по благоустройству и содержанию территорий);</w:t>
      </w:r>
    </w:p>
    <w:p w:rsidR="00241744" w:rsidRPr="00E632F7" w:rsidRDefault="00241744" w:rsidP="00EC5807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2F7">
        <w:rPr>
          <w:sz w:val="28"/>
          <w:szCs w:val="28"/>
        </w:rPr>
        <w:t>- 16 профилактических визитов (4 по жилищному контролю, 5 по контролю в сфере благоустройства и 7 по земельному контролю);</w:t>
      </w:r>
    </w:p>
    <w:p w:rsidR="00241744" w:rsidRPr="00E632F7" w:rsidRDefault="00241744" w:rsidP="00EC5807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2F7">
        <w:rPr>
          <w:sz w:val="28"/>
          <w:szCs w:val="28"/>
        </w:rPr>
        <w:t>- 28 объявления предостережений (17 в рамках земельного контроля, 11 в сфере благоустройства).</w:t>
      </w:r>
    </w:p>
    <w:p w:rsidR="00241744" w:rsidRPr="00E632F7" w:rsidRDefault="00241744" w:rsidP="00EC5807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632F7">
        <w:rPr>
          <w:sz w:val="28"/>
          <w:szCs w:val="28"/>
        </w:rPr>
        <w:t>Информация о проведении профилактических мероприятий своевременно заносилась в единый реестр контрольных (надзорных) мероприятий.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В связи с отсутствием у контролирующего органа информации о нарушении обязательных требований,</w:t>
      </w:r>
      <w:r w:rsidRPr="00E63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2F7"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контроля,</w:t>
      </w:r>
      <w:r w:rsidRPr="00E63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2F7">
        <w:rPr>
          <w:rFonts w:ascii="Times New Roman" w:hAnsi="Times New Roman" w:cs="Times New Roman"/>
          <w:sz w:val="28"/>
          <w:szCs w:val="28"/>
        </w:rPr>
        <w:t>муниципальный контроль по другим направлениям не осуществлялся.</w:t>
      </w:r>
    </w:p>
    <w:p w:rsidR="00241744" w:rsidRPr="00E632F7" w:rsidRDefault="00241744" w:rsidP="00EC580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В рамках внутреннего муниципального финансового контроля было проведено 4 проверки:</w:t>
      </w:r>
    </w:p>
    <w:p w:rsidR="00241744" w:rsidRPr="00E632F7" w:rsidRDefault="00241744" w:rsidP="00EC580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- 2 проверки осуществления финансово-хозяйственной деятельности  в образовательных учреждениях (КМДОУ детский сад №2 и КМДОУ детский сад «Светлячок»). В ходе проведения проверки по финансово – хозяйственной деятельности за период с 01.01.2020 г. по 31.12.2021 г. нарушений не установлено.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lastRenderedPageBreak/>
        <w:t xml:space="preserve">- 2 проверки на предмет соблюдения законодательства РФ в сфере закупок товаров, работ, услуг для обеспечения государственных и муниципальных нужд (МБУ «Палехский МФЦ «Мои документы» и отдел культуры, спорта и молодежной политики администрации Палехского муниципального района). По результатам проверки МБУ «Палехский МФЦ «Мои документы» предложено усилить </w:t>
      </w:r>
      <w:proofErr w:type="gramStart"/>
      <w:r w:rsidRPr="00E632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2F7">
        <w:rPr>
          <w:rFonts w:ascii="Times New Roman" w:hAnsi="Times New Roman" w:cs="Times New Roman"/>
          <w:sz w:val="28"/>
          <w:szCs w:val="28"/>
        </w:rPr>
        <w:t xml:space="preserve"> составлением муниципальных контрактов (договоров)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 xml:space="preserve">Было рассмотрено 33 материала, поступившие из </w:t>
      </w:r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ПП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№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12 МО МВД РФ «</w:t>
      </w:r>
      <w:proofErr w:type="spellStart"/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Южский</w:t>
      </w:r>
      <w:proofErr w:type="spellEnd"/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. Протоколы об административных правонарушениях направлялись </w:t>
      </w:r>
      <w:r w:rsidRPr="00E632F7">
        <w:rPr>
          <w:rFonts w:ascii="Times New Roman" w:eastAsia="Times New Roman" w:hAnsi="Times New Roman" w:cs="Times New Roman"/>
          <w:sz w:val="28"/>
        </w:rPr>
        <w:t>Мировому судье судебного участка № 1 Палехского судебного района для рассмотрения.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законодательством были подготовлены 38 проектов решений Совета Палехского городского поселения и 22 проекта решения Совета Палехского муниципального района.</w:t>
      </w:r>
    </w:p>
    <w:p w:rsidR="00241744" w:rsidRPr="00E632F7" w:rsidRDefault="00241744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 xml:space="preserve">Информация о проведении муниципального земельного контроля ежеквартально направлялась в 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Управление </w:t>
      </w:r>
      <w:proofErr w:type="spellStart"/>
      <w:r w:rsidRPr="00E632F7">
        <w:rPr>
          <w:rFonts w:ascii="Times New Roman" w:hAnsi="Times New Roman" w:cs="Times New Roman"/>
          <w:spacing w:val="-3"/>
          <w:sz w:val="28"/>
          <w:szCs w:val="28"/>
        </w:rPr>
        <w:t>Россельхознадзора</w:t>
      </w:r>
      <w:proofErr w:type="spellEnd"/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по Владимирской, Костромской и Ивановской областям, а также в Департамент управления имуществом Ивановской области.</w:t>
      </w:r>
    </w:p>
    <w:p w:rsidR="00C9126F" w:rsidRPr="00E632F7" w:rsidRDefault="00BE0F3C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632F7">
        <w:rPr>
          <w:rFonts w:ascii="Times New Roman" w:hAnsi="Times New Roman" w:cs="Times New Roman"/>
          <w:spacing w:val="-3"/>
          <w:sz w:val="28"/>
          <w:szCs w:val="28"/>
        </w:rPr>
        <w:t>За первое полугодие 2023 года</w:t>
      </w:r>
      <w:r w:rsidR="00C9126F"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оказано 26 консультаций, объявлено 29 предостережений, проведено 22 контрольно-надзорных мероприятия без взаимодействия с контролируемым лицом (5 в рамках осуществления земельного контроля и 17 в рамках контроля по благоустройству на территории Палехского городского поселения).</w:t>
      </w:r>
    </w:p>
    <w:p w:rsidR="00C9126F" w:rsidRPr="00E632F7" w:rsidRDefault="00C9126F" w:rsidP="00EC580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 xml:space="preserve">В рамках внутреннего муниципального финансового контроля было проведено </w:t>
      </w:r>
      <w:r w:rsidR="006B071B" w:rsidRPr="00E632F7">
        <w:rPr>
          <w:rFonts w:ascii="Times New Roman" w:hAnsi="Times New Roman" w:cs="Times New Roman"/>
          <w:sz w:val="28"/>
          <w:szCs w:val="28"/>
        </w:rPr>
        <w:t>3</w:t>
      </w:r>
      <w:r w:rsidRPr="00E632F7"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C9126F" w:rsidRPr="00E632F7" w:rsidRDefault="00C9126F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B071B"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176D00" w:rsidRPr="00E632F7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F500F8"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казенном муниципальном дошкольном образовательном учреждении детский сад № 1. </w:t>
      </w:r>
      <w:r w:rsidR="00F500F8" w:rsidRPr="00E632F7">
        <w:rPr>
          <w:rFonts w:ascii="Times New Roman" w:hAnsi="Times New Roman" w:cs="Times New Roman"/>
          <w:sz w:val="28"/>
          <w:szCs w:val="28"/>
        </w:rPr>
        <w:t>В ходе проведения проверки по финансово – хозяйственной деятельности за период с 01.01.2020 г. по 31.12.2021 г. нарушений не установлено.</w:t>
      </w:r>
    </w:p>
    <w:p w:rsidR="00F500F8" w:rsidRPr="00E632F7" w:rsidRDefault="00F500F8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 xml:space="preserve">- </w:t>
      </w:r>
      <w:r w:rsidR="00176D00" w:rsidRPr="00E632F7">
        <w:rPr>
          <w:rFonts w:ascii="Times New Roman" w:hAnsi="Times New Roman" w:cs="Times New Roman"/>
          <w:sz w:val="28"/>
          <w:szCs w:val="28"/>
        </w:rPr>
        <w:t>В</w:t>
      </w:r>
      <w:r w:rsidRPr="00E632F7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«Благоустройство территории Палеха» </w:t>
      </w:r>
      <w:r w:rsidR="00176D00" w:rsidRPr="00E632F7">
        <w:rPr>
          <w:rFonts w:ascii="Times New Roman" w:hAnsi="Times New Roman" w:cs="Times New Roman"/>
          <w:sz w:val="28"/>
          <w:szCs w:val="28"/>
        </w:rPr>
        <w:t>и муниципальном казенном учреждении «Дирекция по эксплуатации муниципального имущества Палехского муниципального р</w:t>
      </w:r>
      <w:bookmarkStart w:id="0" w:name="_GoBack"/>
      <w:bookmarkEnd w:id="0"/>
      <w:r w:rsidR="00176D00" w:rsidRPr="00E632F7">
        <w:rPr>
          <w:rFonts w:ascii="Times New Roman" w:hAnsi="Times New Roman" w:cs="Times New Roman"/>
          <w:sz w:val="28"/>
          <w:szCs w:val="28"/>
        </w:rPr>
        <w:t xml:space="preserve">айона»  </w:t>
      </w:r>
      <w:r w:rsidRPr="00E632F7">
        <w:rPr>
          <w:rFonts w:ascii="Times New Roman" w:hAnsi="Times New Roman" w:cs="Times New Roman"/>
          <w:sz w:val="28"/>
          <w:szCs w:val="28"/>
        </w:rPr>
        <w:t>проверялось соблюдение законодательства о контрактной системе в сфере закупок товаров, работ, услуг для обеспечения муниципальных нужд</w:t>
      </w:r>
      <w:r w:rsidR="00176D00" w:rsidRPr="00E632F7">
        <w:rPr>
          <w:rFonts w:ascii="Times New Roman" w:hAnsi="Times New Roman" w:cs="Times New Roman"/>
          <w:sz w:val="28"/>
          <w:szCs w:val="28"/>
        </w:rPr>
        <w:t xml:space="preserve"> за 2022 год. Выявленные нарушения были отражены в актах проверки.</w:t>
      </w:r>
    </w:p>
    <w:p w:rsidR="00176D00" w:rsidRPr="00E632F7" w:rsidRDefault="00176D00" w:rsidP="00EC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2F7">
        <w:rPr>
          <w:rFonts w:ascii="Times New Roman" w:hAnsi="Times New Roman" w:cs="Times New Roman"/>
          <w:sz w:val="28"/>
          <w:szCs w:val="28"/>
        </w:rPr>
        <w:t xml:space="preserve">Рассмотрено 12 материалов, поступивших из </w:t>
      </w:r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ПП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№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12 МО МВД РФ «</w:t>
      </w:r>
      <w:proofErr w:type="spellStart"/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Южский</w:t>
      </w:r>
      <w:proofErr w:type="spellEnd"/>
      <w:r w:rsidRPr="00E632F7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>. Протоколы об административ</w:t>
      </w:r>
      <w:r w:rsidR="00850348" w:rsidRPr="00E632F7">
        <w:rPr>
          <w:rFonts w:ascii="Times New Roman" w:hAnsi="Times New Roman" w:cs="Times New Roman"/>
          <w:spacing w:val="-3"/>
          <w:sz w:val="28"/>
          <w:szCs w:val="28"/>
        </w:rPr>
        <w:t>ных правонарушениях направлены</w:t>
      </w:r>
      <w:r w:rsidRPr="00E632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32F7">
        <w:rPr>
          <w:rFonts w:ascii="Times New Roman" w:eastAsia="Times New Roman" w:hAnsi="Times New Roman" w:cs="Times New Roman"/>
          <w:sz w:val="28"/>
        </w:rPr>
        <w:t>Мировому судье судебного участка № 1 Палехского судебного района</w:t>
      </w:r>
      <w:r w:rsidR="00850348" w:rsidRPr="00E632F7">
        <w:rPr>
          <w:rFonts w:ascii="Times New Roman" w:eastAsia="Times New Roman" w:hAnsi="Times New Roman" w:cs="Times New Roman"/>
          <w:sz w:val="28"/>
        </w:rPr>
        <w:t xml:space="preserve"> для принятия решения.</w:t>
      </w:r>
    </w:p>
    <w:p w:rsidR="00955E26" w:rsidRPr="00E632F7" w:rsidRDefault="00955E26" w:rsidP="00EC580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534" w:rsidRPr="00E632F7" w:rsidRDefault="00243534" w:rsidP="00EC5807">
      <w:pPr>
        <w:pStyle w:val="Default"/>
        <w:ind w:firstLine="709"/>
        <w:jc w:val="both"/>
        <w:rPr>
          <w:color w:val="auto"/>
        </w:rPr>
      </w:pPr>
    </w:p>
    <w:sectPr w:rsidR="00243534" w:rsidRPr="00E632F7" w:rsidSect="0029344D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A8" w:rsidRDefault="001A73A8" w:rsidP="0029344D">
      <w:pPr>
        <w:spacing w:after="0" w:line="240" w:lineRule="auto"/>
      </w:pPr>
      <w:r>
        <w:separator/>
      </w:r>
    </w:p>
  </w:endnote>
  <w:endnote w:type="continuationSeparator" w:id="0">
    <w:p w:rsidR="001A73A8" w:rsidRDefault="001A73A8" w:rsidP="0029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688570"/>
      <w:docPartObj>
        <w:docPartGallery w:val="Page Numbers (Bottom of Page)"/>
        <w:docPartUnique/>
      </w:docPartObj>
    </w:sdtPr>
    <w:sdtEndPr/>
    <w:sdtContent>
      <w:p w:rsidR="0029344D" w:rsidRDefault="00337EBB">
        <w:pPr>
          <w:pStyle w:val="ab"/>
          <w:jc w:val="right"/>
        </w:pPr>
        <w:r>
          <w:fldChar w:fldCharType="begin"/>
        </w:r>
        <w:r w:rsidR="0029344D">
          <w:instrText>PAGE   \* MERGEFORMAT</w:instrText>
        </w:r>
        <w:r>
          <w:fldChar w:fldCharType="separate"/>
        </w:r>
        <w:r w:rsidR="00E632F7">
          <w:rPr>
            <w:noProof/>
          </w:rPr>
          <w:t>2</w:t>
        </w:r>
        <w:r>
          <w:fldChar w:fldCharType="end"/>
        </w:r>
      </w:p>
    </w:sdtContent>
  </w:sdt>
  <w:p w:rsidR="0029344D" w:rsidRDefault="002934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A8" w:rsidRDefault="001A73A8" w:rsidP="0029344D">
      <w:pPr>
        <w:spacing w:after="0" w:line="240" w:lineRule="auto"/>
      </w:pPr>
      <w:r>
        <w:separator/>
      </w:r>
    </w:p>
  </w:footnote>
  <w:footnote w:type="continuationSeparator" w:id="0">
    <w:p w:rsidR="001A73A8" w:rsidRDefault="001A73A8" w:rsidP="0029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952"/>
    <w:rsid w:val="00072848"/>
    <w:rsid w:val="000D1E5F"/>
    <w:rsid w:val="00101895"/>
    <w:rsid w:val="00176D00"/>
    <w:rsid w:val="001A73A8"/>
    <w:rsid w:val="001C7DAF"/>
    <w:rsid w:val="00211C49"/>
    <w:rsid w:val="00241744"/>
    <w:rsid w:val="00243534"/>
    <w:rsid w:val="0029344D"/>
    <w:rsid w:val="002D0929"/>
    <w:rsid w:val="002D353C"/>
    <w:rsid w:val="00337EBB"/>
    <w:rsid w:val="003D6B0A"/>
    <w:rsid w:val="0045669A"/>
    <w:rsid w:val="00490608"/>
    <w:rsid w:val="004F521C"/>
    <w:rsid w:val="00522D55"/>
    <w:rsid w:val="005630B9"/>
    <w:rsid w:val="00586A75"/>
    <w:rsid w:val="005E31DA"/>
    <w:rsid w:val="005E65CD"/>
    <w:rsid w:val="006B071B"/>
    <w:rsid w:val="00805BDE"/>
    <w:rsid w:val="00825E58"/>
    <w:rsid w:val="00837FF0"/>
    <w:rsid w:val="00850348"/>
    <w:rsid w:val="00865420"/>
    <w:rsid w:val="00870A66"/>
    <w:rsid w:val="008C57D8"/>
    <w:rsid w:val="008C65EF"/>
    <w:rsid w:val="0090627D"/>
    <w:rsid w:val="009255FF"/>
    <w:rsid w:val="00953111"/>
    <w:rsid w:val="00955E26"/>
    <w:rsid w:val="00A33171"/>
    <w:rsid w:val="00A33BDD"/>
    <w:rsid w:val="00A541EB"/>
    <w:rsid w:val="00A74108"/>
    <w:rsid w:val="00A76DD0"/>
    <w:rsid w:val="00AA451A"/>
    <w:rsid w:val="00AA473D"/>
    <w:rsid w:val="00AB4592"/>
    <w:rsid w:val="00B2312D"/>
    <w:rsid w:val="00B85345"/>
    <w:rsid w:val="00BE0F3C"/>
    <w:rsid w:val="00C63B43"/>
    <w:rsid w:val="00C9126F"/>
    <w:rsid w:val="00CB57E6"/>
    <w:rsid w:val="00CE25A3"/>
    <w:rsid w:val="00DA302D"/>
    <w:rsid w:val="00DB0952"/>
    <w:rsid w:val="00E261CA"/>
    <w:rsid w:val="00E45573"/>
    <w:rsid w:val="00E632F7"/>
    <w:rsid w:val="00E82CE1"/>
    <w:rsid w:val="00EC5807"/>
    <w:rsid w:val="00ED03B5"/>
    <w:rsid w:val="00ED15FB"/>
    <w:rsid w:val="00F12F28"/>
    <w:rsid w:val="00F2377F"/>
    <w:rsid w:val="00F35671"/>
    <w:rsid w:val="00F447CB"/>
    <w:rsid w:val="00F500F8"/>
    <w:rsid w:val="00F53284"/>
    <w:rsid w:val="00F9123E"/>
    <w:rsid w:val="00FA1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D"/>
  </w:style>
  <w:style w:type="paragraph" w:styleId="2">
    <w:name w:val="heading 2"/>
    <w:basedOn w:val="a"/>
    <w:next w:val="a"/>
    <w:link w:val="2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A7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rsid w:val="0058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58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86A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586A75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586A7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586A7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44D"/>
  </w:style>
  <w:style w:type="paragraph" w:styleId="ab">
    <w:name w:val="footer"/>
    <w:basedOn w:val="a"/>
    <w:link w:val="ac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44D"/>
  </w:style>
  <w:style w:type="character" w:styleId="ad">
    <w:name w:val="Hyperlink"/>
    <w:basedOn w:val="a0"/>
    <w:uiPriority w:val="99"/>
    <w:semiHidden/>
    <w:unhideWhenUsed/>
    <w:rsid w:val="0024174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4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f0"/>
    <w:locked/>
    <w:rsid w:val="00241744"/>
    <w:rPr>
      <w:rFonts w:ascii="Calibri" w:eastAsia="Calibri" w:hAnsi="Calibri" w:cs="Times New Roman"/>
    </w:rPr>
  </w:style>
  <w:style w:type="paragraph" w:styleId="af0">
    <w:name w:val="No Spacing"/>
    <w:link w:val="af"/>
    <w:qFormat/>
    <w:rsid w:val="002417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3D"/>
  </w:style>
  <w:style w:type="paragraph" w:styleId="2">
    <w:name w:val="heading 2"/>
    <w:basedOn w:val="a"/>
    <w:next w:val="a"/>
    <w:link w:val="2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A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11C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6A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6A7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5">
    <w:name w:val="annotation text"/>
    <w:basedOn w:val="a"/>
    <w:link w:val="a6"/>
    <w:semiHidden/>
    <w:rsid w:val="0058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586A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86A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586A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586A75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586A7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344D"/>
  </w:style>
  <w:style w:type="paragraph" w:styleId="ab">
    <w:name w:val="footer"/>
    <w:basedOn w:val="a"/>
    <w:link w:val="ac"/>
    <w:uiPriority w:val="99"/>
    <w:unhideWhenUsed/>
    <w:rsid w:val="00293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Смородинова</dc:creator>
  <cp:keywords/>
  <dc:description/>
  <cp:lastModifiedBy>PC</cp:lastModifiedBy>
  <cp:revision>29</cp:revision>
  <cp:lastPrinted>2022-07-22T07:15:00Z</cp:lastPrinted>
  <dcterms:created xsi:type="dcterms:W3CDTF">2022-07-21T05:47:00Z</dcterms:created>
  <dcterms:modified xsi:type="dcterms:W3CDTF">2023-09-27T08:46:00Z</dcterms:modified>
</cp:coreProperties>
</file>