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948"/>
        <w:gridCol w:w="3275"/>
        <w:gridCol w:w="2849"/>
      </w:tblGrid>
      <w:tr w:rsidR="00A62761" w:rsidTr="00C41D60">
        <w:trPr>
          <w:trHeight w:val="975"/>
        </w:trPr>
        <w:tc>
          <w:tcPr>
            <w:tcW w:w="2948" w:type="dxa"/>
            <w:shd w:val="clear" w:color="auto" w:fill="auto"/>
          </w:tcPr>
          <w:p w:rsidR="00A62761" w:rsidRDefault="00A62761" w:rsidP="001353B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A62761" w:rsidRDefault="00A62761" w:rsidP="001353B6">
            <w:pPr>
              <w:tabs>
                <w:tab w:val="left" w:pos="3578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340" cy="6788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8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shd w:val="clear" w:color="auto" w:fill="auto"/>
          </w:tcPr>
          <w:p w:rsidR="00A62761" w:rsidRDefault="00A62761" w:rsidP="001353B6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62761" w:rsidTr="003779F2">
        <w:trPr>
          <w:trHeight w:val="922"/>
        </w:trPr>
        <w:tc>
          <w:tcPr>
            <w:tcW w:w="907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62761" w:rsidRDefault="00A62761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A62761" w:rsidRPr="00515A9D" w:rsidRDefault="00A62761" w:rsidP="003779F2">
            <w:pPr>
              <w:pStyle w:val="3"/>
              <w:rPr>
                <w:sz w:val="28"/>
                <w:szCs w:val="28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</w:tc>
      </w:tr>
      <w:tr w:rsidR="00A62761" w:rsidTr="00C41D60">
        <w:trPr>
          <w:trHeight w:val="501"/>
        </w:trPr>
        <w:tc>
          <w:tcPr>
            <w:tcW w:w="907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C41D60" w:rsidRDefault="00C41D60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</w:p>
          <w:p w:rsidR="00A62761" w:rsidRDefault="00A62761" w:rsidP="001353B6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  <w:p w:rsidR="00C41D60" w:rsidRPr="00C41D60" w:rsidRDefault="00C41D60" w:rsidP="00C41D60">
            <w:pPr>
              <w:rPr>
                <w:lang w:eastAsia="ar-SA"/>
              </w:rPr>
            </w:pPr>
          </w:p>
        </w:tc>
      </w:tr>
    </w:tbl>
    <w:p w:rsidR="00A62761" w:rsidRDefault="00A62761" w:rsidP="00A62761">
      <w:pPr>
        <w:pStyle w:val="21"/>
        <w:ind w:left="0"/>
      </w:pPr>
    </w:p>
    <w:tbl>
      <w:tblPr>
        <w:tblW w:w="9094" w:type="dxa"/>
        <w:tblInd w:w="108" w:type="dxa"/>
        <w:tblLayout w:type="fixed"/>
        <w:tblLook w:val="0000"/>
      </w:tblPr>
      <w:tblGrid>
        <w:gridCol w:w="9094"/>
      </w:tblGrid>
      <w:tr w:rsidR="00A62761" w:rsidTr="00D11BC3">
        <w:trPr>
          <w:trHeight w:val="613"/>
        </w:trPr>
        <w:tc>
          <w:tcPr>
            <w:tcW w:w="9094" w:type="dxa"/>
            <w:shd w:val="clear" w:color="auto" w:fill="auto"/>
          </w:tcPr>
          <w:p w:rsidR="00A62761" w:rsidRPr="00A62761" w:rsidRDefault="00A62761" w:rsidP="00C41D60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 w:rsidRPr="00A62761">
              <w:rPr>
                <w:b w:val="0"/>
                <w:sz w:val="28"/>
              </w:rPr>
              <w:t xml:space="preserve">от </w:t>
            </w:r>
            <w:r w:rsidR="00380937">
              <w:rPr>
                <w:b w:val="0"/>
                <w:sz w:val="28"/>
              </w:rPr>
              <w:t>10.10.2019</w:t>
            </w:r>
            <w:r w:rsidRPr="00A62761">
              <w:rPr>
                <w:b w:val="0"/>
                <w:sz w:val="28"/>
              </w:rPr>
              <w:t xml:space="preserve"> № </w:t>
            </w:r>
            <w:r w:rsidR="00380937">
              <w:rPr>
                <w:b w:val="0"/>
                <w:sz w:val="28"/>
              </w:rPr>
              <w:t>523</w:t>
            </w:r>
            <w:r w:rsidR="001F6BA3">
              <w:rPr>
                <w:b w:val="0"/>
                <w:sz w:val="28"/>
              </w:rPr>
              <w:t>-п</w:t>
            </w:r>
          </w:p>
          <w:p w:rsidR="00A62761" w:rsidRPr="00A62761" w:rsidRDefault="00A62761" w:rsidP="001353B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A62761" w:rsidTr="00D11BC3">
        <w:trPr>
          <w:trHeight w:val="9607"/>
        </w:trPr>
        <w:tc>
          <w:tcPr>
            <w:tcW w:w="9094" w:type="dxa"/>
            <w:shd w:val="clear" w:color="auto" w:fill="auto"/>
          </w:tcPr>
          <w:p w:rsidR="009C426F" w:rsidRPr="009C426F" w:rsidRDefault="009C426F" w:rsidP="009C426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426F">
              <w:rPr>
                <w:rFonts w:ascii="Times New Roman" w:hAnsi="Times New Roman" w:cs="Times New Roman"/>
                <w:sz w:val="28"/>
                <w:szCs w:val="28"/>
              </w:rPr>
              <w:t>б установлении срока рассрочки оплаты приобретаемого</w:t>
            </w:r>
          </w:p>
          <w:p w:rsidR="009C426F" w:rsidRPr="009C426F" w:rsidRDefault="009C426F" w:rsidP="009C426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6F">
              <w:rPr>
                <w:rFonts w:ascii="Times New Roman" w:hAnsi="Times New Roman" w:cs="Times New Roman"/>
                <w:sz w:val="28"/>
                <w:szCs w:val="28"/>
              </w:rPr>
              <w:t>субъектами малого и среднего предпринимательства арендуемого</w:t>
            </w:r>
          </w:p>
          <w:p w:rsidR="009C426F" w:rsidRPr="009C426F" w:rsidRDefault="009C426F" w:rsidP="009C426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6F">
              <w:rPr>
                <w:rFonts w:ascii="Times New Roman" w:hAnsi="Times New Roman" w:cs="Times New Roman"/>
                <w:sz w:val="28"/>
                <w:szCs w:val="28"/>
              </w:rPr>
              <w:t xml:space="preserve">ими недвижимого имущества, находящегося в </w:t>
            </w:r>
            <w:proofErr w:type="gramStart"/>
            <w:r w:rsidRPr="009C426F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9C426F" w:rsidRPr="009C426F" w:rsidRDefault="009C426F" w:rsidP="009C426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26F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Палехского муниципального района</w:t>
            </w:r>
            <w:r w:rsidRPr="009C42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26F">
              <w:rPr>
                <w:rFonts w:ascii="Times New Roman" w:hAnsi="Times New Roman" w:cs="Times New Roman"/>
                <w:sz w:val="28"/>
                <w:szCs w:val="28"/>
              </w:rPr>
              <w:t>при реализации преимущественного права на 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26F">
              <w:rPr>
                <w:rFonts w:ascii="Times New Roman" w:hAnsi="Times New Roman" w:cs="Times New Roman"/>
                <w:sz w:val="28"/>
                <w:szCs w:val="28"/>
              </w:rPr>
              <w:t>такого имущества</w:t>
            </w:r>
          </w:p>
          <w:p w:rsidR="00A56EB1" w:rsidRDefault="00A56EB1" w:rsidP="00A6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2761" w:rsidRDefault="00A62761" w:rsidP="00B650C9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</w:t>
            </w:r>
            <w:r w:rsidR="00D11BC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22.07.2008</w:t>
            </w:r>
            <w:r w:rsidR="00D11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</w:t>
            </w:r>
            <w:r w:rsidR="00E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предпринимательства, и о внесении изменений в отдельные законодательные</w:t>
            </w:r>
            <w:r w:rsidR="00EE6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акты Российской Федерации»,</w:t>
            </w:r>
            <w:r w:rsidR="00E90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Уставом Палехского муниципального района, </w:t>
            </w:r>
            <w:r w:rsidRPr="00A62761">
              <w:rPr>
                <w:rFonts w:ascii="Times New Roman" w:hAnsi="Times New Roman" w:cs="Times New Roman"/>
                <w:sz w:val="28"/>
                <w:szCs w:val="28"/>
              </w:rPr>
              <w:t>Порядком управления и распоряжения имуществом, находящимся в собственности Палехского муниципального района, утвержденным решением Совета Палехского муниципального района №56 от 28.04.2006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администрация </w:t>
            </w:r>
            <w:r w:rsidR="0012380F">
              <w:rPr>
                <w:rFonts w:ascii="Times New Roman" w:hAnsi="Times New Roman" w:cs="Times New Roman"/>
                <w:sz w:val="28"/>
                <w:szCs w:val="28"/>
              </w:rPr>
              <w:t xml:space="preserve">Палехского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123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80F" w:rsidRPr="009C426F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426F" w:rsidRPr="009C426F" w:rsidRDefault="009C426F" w:rsidP="003779F2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26F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Палехского муниципального района</w:t>
            </w:r>
            <w:r w:rsidRPr="009C426F">
              <w:rPr>
                <w:rFonts w:ascii="Times New Roman" w:hAnsi="Times New Roman" w:cs="Times New Roman"/>
                <w:sz w:val="28"/>
                <w:szCs w:val="28"/>
              </w:rPr>
              <w:t xml:space="preserve">, при реализации преимущественного права на приобретение такого имущества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  <w:r w:rsidRPr="009C426F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  <w:p w:rsidR="009C426F" w:rsidRDefault="009C426F" w:rsidP="003779F2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C426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C426F">
              <w:rPr>
                <w:rFonts w:ascii="Times New Roman" w:hAnsi="Times New Roman" w:cs="Times New Roman"/>
                <w:sz w:val="28"/>
                <w:szCs w:val="28"/>
              </w:rPr>
              <w:t xml:space="preserve">азместить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Палехского муниципального района в </w:t>
            </w:r>
            <w:r w:rsidRPr="00F3264B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 сети «Интернет»</w:t>
            </w:r>
            <w:r w:rsidR="00D11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26F" w:rsidRPr="009C426F" w:rsidRDefault="009C426F" w:rsidP="003779F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26F">
              <w:rPr>
                <w:rFonts w:ascii="Times New Roman" w:hAnsi="Times New Roman" w:cs="Times New Roman"/>
                <w:sz w:val="28"/>
                <w:szCs w:val="28"/>
              </w:rPr>
              <w:t>3. Настоящее постановление вступает в силу после его официального опубликования.</w:t>
            </w:r>
          </w:p>
          <w:p w:rsidR="00D11BC3" w:rsidRDefault="009C426F" w:rsidP="003779F2">
            <w:pPr>
              <w:autoSpaceDE w:val="0"/>
              <w:autoSpaceDN w:val="0"/>
              <w:adjustRightInd w:val="0"/>
              <w:ind w:right="-108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C426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="00D11BC3" w:rsidRPr="00F3264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D11BC3"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на </w:t>
            </w:r>
            <w:r w:rsidR="00D11BC3">
              <w:rPr>
                <w:rFonts w:ascii="Times New Roman" w:hAnsi="Times New Roman" w:cs="Times New Roman"/>
                <w:sz w:val="28"/>
                <w:szCs w:val="28"/>
              </w:rPr>
              <w:t xml:space="preserve">первого </w:t>
            </w:r>
            <w:r w:rsidR="00D11BC3" w:rsidRPr="00A62761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 Палехского муниципального района Кузнецов</w:t>
            </w:r>
            <w:r w:rsidR="00D11BC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11BC3" w:rsidRPr="00A62761">
              <w:rPr>
                <w:rFonts w:ascii="Times New Roman" w:hAnsi="Times New Roman" w:cs="Times New Roman"/>
                <w:sz w:val="28"/>
                <w:szCs w:val="28"/>
              </w:rPr>
              <w:t xml:space="preserve"> С.И</w:t>
            </w:r>
            <w:r w:rsidR="00D11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1BC3" w:rsidRPr="00F32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2761" w:rsidRPr="00D11BC3" w:rsidRDefault="00A62761" w:rsidP="00D11BC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C3" w:rsidRPr="00D11BC3" w:rsidRDefault="00D11BC3" w:rsidP="00D11BC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761" w:rsidRDefault="00A62761" w:rsidP="00A62761">
      <w:pPr>
        <w:shd w:val="clear" w:color="auto" w:fill="FFFFFF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4813"/>
        <w:gridCol w:w="1766"/>
        <w:gridCol w:w="2493"/>
      </w:tblGrid>
      <w:tr w:rsidR="009173A2" w:rsidTr="00E901F1">
        <w:tc>
          <w:tcPr>
            <w:tcW w:w="4813" w:type="dxa"/>
            <w:shd w:val="clear" w:color="auto" w:fill="auto"/>
          </w:tcPr>
          <w:p w:rsidR="009173A2" w:rsidRDefault="009173A2" w:rsidP="001D4B5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A62761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9173A2" w:rsidRPr="00A62761" w:rsidRDefault="009173A2" w:rsidP="001D4B53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A62761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shd w:val="clear" w:color="auto" w:fill="auto"/>
          </w:tcPr>
          <w:p w:rsidR="009173A2" w:rsidRPr="00A62761" w:rsidRDefault="009173A2" w:rsidP="001D4B53">
            <w:pPr>
              <w:snapToGrid w:val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493" w:type="dxa"/>
            <w:shd w:val="clear" w:color="auto" w:fill="auto"/>
          </w:tcPr>
          <w:p w:rsidR="009173A2" w:rsidRPr="00A62761" w:rsidRDefault="009173A2" w:rsidP="001D4B53">
            <w:pPr>
              <w:snapToGrid w:val="0"/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</w:pPr>
          </w:p>
          <w:p w:rsidR="009173A2" w:rsidRPr="00A62761" w:rsidRDefault="00E901F1" w:rsidP="001D4B53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И.В.Старкин</w:t>
            </w:r>
            <w:proofErr w:type="spellEnd"/>
          </w:p>
        </w:tc>
      </w:tr>
    </w:tbl>
    <w:p w:rsidR="00965D3B" w:rsidRPr="00977B05" w:rsidRDefault="00965D3B" w:rsidP="003779F2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sectPr w:rsidR="00965D3B" w:rsidRPr="00977B05" w:rsidSect="00062EC7">
      <w:pgSz w:w="11906" w:h="16838"/>
      <w:pgMar w:top="993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25" w:rsidRDefault="00604A25" w:rsidP="00EE6CB1">
      <w:r>
        <w:separator/>
      </w:r>
    </w:p>
  </w:endnote>
  <w:endnote w:type="continuationSeparator" w:id="0">
    <w:p w:rsidR="00604A25" w:rsidRDefault="00604A25" w:rsidP="00EE6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25" w:rsidRDefault="00604A25" w:rsidP="00EE6CB1">
      <w:r>
        <w:separator/>
      </w:r>
    </w:p>
  </w:footnote>
  <w:footnote w:type="continuationSeparator" w:id="0">
    <w:p w:rsidR="00604A25" w:rsidRDefault="00604A25" w:rsidP="00EE6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7D3"/>
    <w:rsid w:val="00062EC7"/>
    <w:rsid w:val="00074E6F"/>
    <w:rsid w:val="000A0AE7"/>
    <w:rsid w:val="001079A1"/>
    <w:rsid w:val="0012380F"/>
    <w:rsid w:val="001F6BA3"/>
    <w:rsid w:val="002C74A5"/>
    <w:rsid w:val="00303A36"/>
    <w:rsid w:val="003779F2"/>
    <w:rsid w:val="00380937"/>
    <w:rsid w:val="003C56D6"/>
    <w:rsid w:val="003C6D54"/>
    <w:rsid w:val="003E101D"/>
    <w:rsid w:val="003E42F6"/>
    <w:rsid w:val="004E140F"/>
    <w:rsid w:val="004E6611"/>
    <w:rsid w:val="00515A9D"/>
    <w:rsid w:val="0057612C"/>
    <w:rsid w:val="0058757C"/>
    <w:rsid w:val="005A534F"/>
    <w:rsid w:val="005A7712"/>
    <w:rsid w:val="00604A25"/>
    <w:rsid w:val="006308F7"/>
    <w:rsid w:val="00647B2A"/>
    <w:rsid w:val="00650AB1"/>
    <w:rsid w:val="00667A08"/>
    <w:rsid w:val="006C03CC"/>
    <w:rsid w:val="006D1556"/>
    <w:rsid w:val="00705E8E"/>
    <w:rsid w:val="00716ABD"/>
    <w:rsid w:val="0078558E"/>
    <w:rsid w:val="00787CEF"/>
    <w:rsid w:val="007A2E70"/>
    <w:rsid w:val="007D18C3"/>
    <w:rsid w:val="00832D6E"/>
    <w:rsid w:val="00843199"/>
    <w:rsid w:val="008C66F8"/>
    <w:rsid w:val="008E7919"/>
    <w:rsid w:val="008F7052"/>
    <w:rsid w:val="0090483D"/>
    <w:rsid w:val="009052C2"/>
    <w:rsid w:val="009173A2"/>
    <w:rsid w:val="009247D3"/>
    <w:rsid w:val="0092704C"/>
    <w:rsid w:val="00941FBC"/>
    <w:rsid w:val="009448B6"/>
    <w:rsid w:val="00965D3B"/>
    <w:rsid w:val="009A0444"/>
    <w:rsid w:val="009C426F"/>
    <w:rsid w:val="00A303C6"/>
    <w:rsid w:val="00A56EB1"/>
    <w:rsid w:val="00A62761"/>
    <w:rsid w:val="00A83B4B"/>
    <w:rsid w:val="00AA78F9"/>
    <w:rsid w:val="00AB1177"/>
    <w:rsid w:val="00AC0434"/>
    <w:rsid w:val="00AD3FD8"/>
    <w:rsid w:val="00B4777B"/>
    <w:rsid w:val="00B650C9"/>
    <w:rsid w:val="00B67C2E"/>
    <w:rsid w:val="00BA5518"/>
    <w:rsid w:val="00C03987"/>
    <w:rsid w:val="00C41D60"/>
    <w:rsid w:val="00C85038"/>
    <w:rsid w:val="00CB4DC1"/>
    <w:rsid w:val="00CD5685"/>
    <w:rsid w:val="00D11BC3"/>
    <w:rsid w:val="00D76B41"/>
    <w:rsid w:val="00D802E1"/>
    <w:rsid w:val="00DF1FFB"/>
    <w:rsid w:val="00E901F1"/>
    <w:rsid w:val="00EE6CB1"/>
    <w:rsid w:val="00EE6EF8"/>
    <w:rsid w:val="00F173B7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F"/>
  </w:style>
  <w:style w:type="paragraph" w:styleId="3">
    <w:name w:val="heading 3"/>
    <w:basedOn w:val="a"/>
    <w:next w:val="a"/>
    <w:link w:val="30"/>
    <w:qFormat/>
    <w:rsid w:val="00A62761"/>
    <w:pPr>
      <w:keepNext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761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customStyle="1" w:styleId="1">
    <w:name w:val="Текст примечания1"/>
    <w:basedOn w:val="a"/>
    <w:rsid w:val="00A62761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62761"/>
    <w:pPr>
      <w:shd w:val="clear" w:color="auto" w:fill="FFFFFF"/>
      <w:suppressAutoHyphens/>
      <w:overflowPunct w:val="0"/>
      <w:autoSpaceDE w:val="0"/>
      <w:ind w:left="4956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eastAsia="ar-SA"/>
    </w:rPr>
  </w:style>
  <w:style w:type="paragraph" w:styleId="a3">
    <w:name w:val="Title"/>
    <w:basedOn w:val="a"/>
    <w:link w:val="a4"/>
    <w:qFormat/>
    <w:rsid w:val="00A62761"/>
    <w:pPr>
      <w:ind w:right="368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2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173A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EE6CB1"/>
    <w:pPr>
      <w:jc w:val="left"/>
    </w:pPr>
    <w:rPr>
      <w:rFonts w:eastAsiaTheme="minorEastAsia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E6CB1"/>
    <w:rPr>
      <w:rFonts w:eastAsiaTheme="minorEastAsia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E6CB1"/>
    <w:rPr>
      <w:vertAlign w:val="superscript"/>
    </w:rPr>
  </w:style>
  <w:style w:type="table" w:customStyle="1" w:styleId="10">
    <w:name w:val="Сетка таблицы1"/>
    <w:basedOn w:val="a1"/>
    <w:next w:val="a7"/>
    <w:uiPriority w:val="39"/>
    <w:rsid w:val="00515A9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1FB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4571B-938D-4A25-AE15-204CD40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2019-10-10T12:44:00Z</cp:lastPrinted>
  <dcterms:created xsi:type="dcterms:W3CDTF">2019-02-26T11:52:00Z</dcterms:created>
  <dcterms:modified xsi:type="dcterms:W3CDTF">2020-01-13T08:58:00Z</dcterms:modified>
</cp:coreProperties>
</file>