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D7" w:rsidRDefault="009E4BD7" w:rsidP="009E4BD7">
      <w:bookmarkStart w:id="0" w:name="sub_6966"/>
      <w:bookmarkStart w:id="1" w:name="_GoBack"/>
      <w:bookmarkEnd w:id="1"/>
    </w:p>
    <w:p w:rsidR="009E4BD7" w:rsidRPr="00297F44" w:rsidRDefault="009E4BD7" w:rsidP="009E4BD7">
      <w:pPr>
        <w:shd w:val="clear" w:color="auto" w:fill="FFFFFF"/>
        <w:ind w:right="29"/>
        <w:jc w:val="center"/>
        <w:rPr>
          <w:rFonts w:ascii="Times New Roman" w:hAnsi="Times New Roman" w:cs="Times New Roman"/>
        </w:rPr>
      </w:pPr>
      <w:r w:rsidRPr="00297F44">
        <w:rPr>
          <w:rFonts w:ascii="Times New Roman" w:hAnsi="Times New Roman" w:cs="Times New Roman"/>
        </w:rPr>
        <w:t>РОССИЙСКАЯ ФЕДЕРАЦИЯ</w:t>
      </w:r>
    </w:p>
    <w:p w:rsidR="009E4BD7" w:rsidRPr="00297F44" w:rsidRDefault="009E4BD7" w:rsidP="009E4BD7">
      <w:pPr>
        <w:shd w:val="clear" w:color="auto" w:fill="FFFFFF"/>
        <w:spacing w:before="72" w:line="634" w:lineRule="exact"/>
        <w:ind w:left="2174" w:right="2189"/>
        <w:jc w:val="center"/>
        <w:rPr>
          <w:rFonts w:ascii="Times New Roman" w:hAnsi="Times New Roman" w:cs="Times New Roman"/>
          <w:sz w:val="32"/>
          <w:szCs w:val="32"/>
        </w:rPr>
      </w:pPr>
      <w:r w:rsidRPr="00297F44">
        <w:rPr>
          <w:rFonts w:ascii="Times New Roman" w:hAnsi="Times New Roman" w:cs="Times New Roman"/>
          <w:sz w:val="32"/>
          <w:szCs w:val="32"/>
        </w:rPr>
        <w:t>Ивановская область</w:t>
      </w:r>
    </w:p>
    <w:p w:rsidR="009E4BD7" w:rsidRPr="00297F44" w:rsidRDefault="009E4BD7" w:rsidP="009E4BD7">
      <w:pPr>
        <w:shd w:val="clear" w:color="auto" w:fill="FFFFFF"/>
        <w:spacing w:before="72" w:line="634" w:lineRule="exact"/>
        <w:ind w:right="2189"/>
        <w:jc w:val="center"/>
        <w:rPr>
          <w:rFonts w:ascii="Times New Roman" w:hAnsi="Times New Roman" w:cs="Times New Roman"/>
          <w:sz w:val="32"/>
          <w:szCs w:val="32"/>
        </w:rPr>
      </w:pPr>
      <w:r w:rsidRPr="00297F44">
        <w:rPr>
          <w:rFonts w:ascii="Times New Roman" w:hAnsi="Times New Roman" w:cs="Times New Roman"/>
          <w:sz w:val="28"/>
          <w:szCs w:val="28"/>
        </w:rPr>
        <w:t xml:space="preserve">                         </w:t>
      </w:r>
      <w:r w:rsidRPr="00297F44">
        <w:rPr>
          <w:rFonts w:ascii="Times New Roman" w:hAnsi="Times New Roman" w:cs="Times New Roman"/>
          <w:spacing w:val="-11"/>
          <w:sz w:val="32"/>
          <w:szCs w:val="32"/>
        </w:rPr>
        <w:t xml:space="preserve">Совет </w:t>
      </w:r>
      <w:r w:rsidR="0082565A">
        <w:rPr>
          <w:rFonts w:ascii="Times New Roman" w:hAnsi="Times New Roman" w:cs="Times New Roman"/>
          <w:spacing w:val="-11"/>
          <w:sz w:val="32"/>
          <w:szCs w:val="32"/>
        </w:rPr>
        <w:t xml:space="preserve"> </w:t>
      </w:r>
      <w:r w:rsidRPr="00297F44">
        <w:rPr>
          <w:rFonts w:ascii="Times New Roman" w:hAnsi="Times New Roman" w:cs="Times New Roman"/>
          <w:spacing w:val="-11"/>
          <w:sz w:val="32"/>
          <w:szCs w:val="32"/>
        </w:rPr>
        <w:t>Палехского городского поселения</w:t>
      </w:r>
    </w:p>
    <w:p w:rsidR="009E4BD7" w:rsidRPr="00297F44" w:rsidRDefault="009E4BD7" w:rsidP="009E4BD7">
      <w:pPr>
        <w:shd w:val="clear" w:color="auto" w:fill="FFFFFF"/>
        <w:spacing w:before="264"/>
        <w:ind w:right="5"/>
        <w:jc w:val="center"/>
        <w:rPr>
          <w:rFonts w:ascii="Times New Roman" w:hAnsi="Times New Roman" w:cs="Times New Roman"/>
        </w:rPr>
      </w:pPr>
      <w:r w:rsidRPr="00297F44">
        <w:rPr>
          <w:rFonts w:ascii="Times New Roman" w:hAnsi="Times New Roman" w:cs="Times New Roman"/>
        </w:rPr>
        <w:t>РЕШЕНИЕ</w:t>
      </w:r>
      <w:r w:rsidR="005C116A">
        <w:rPr>
          <w:rFonts w:ascii="Times New Roman" w:hAnsi="Times New Roman" w:cs="Times New Roman"/>
        </w:rPr>
        <w:t xml:space="preserve"> </w:t>
      </w:r>
    </w:p>
    <w:p w:rsidR="009E4BD7" w:rsidRPr="00297F44" w:rsidRDefault="003E305C" w:rsidP="009E4BD7">
      <w:pPr>
        <w:shd w:val="clear" w:color="auto" w:fill="FFFFFF"/>
        <w:tabs>
          <w:tab w:val="left" w:pos="7853"/>
        </w:tabs>
        <w:spacing w:before="322"/>
        <w:ind w:left="53"/>
        <w:rPr>
          <w:rFonts w:ascii="Times New Roman" w:hAnsi="Times New Roman" w:cs="Times New Roman"/>
          <w:spacing w:val="-3"/>
        </w:rPr>
      </w:pPr>
      <w:r>
        <w:rPr>
          <w:rFonts w:ascii="Times New Roman" w:hAnsi="Times New Roman" w:cs="Times New Roman"/>
        </w:rPr>
        <w:t xml:space="preserve">от </w:t>
      </w:r>
      <w:r w:rsidR="00F17C4D">
        <w:rPr>
          <w:rFonts w:ascii="Times New Roman" w:hAnsi="Times New Roman" w:cs="Times New Roman"/>
        </w:rPr>
        <w:t>23</w:t>
      </w:r>
      <w:r w:rsidR="00FB1D2A">
        <w:rPr>
          <w:rFonts w:ascii="Times New Roman" w:hAnsi="Times New Roman" w:cs="Times New Roman"/>
        </w:rPr>
        <w:t xml:space="preserve"> </w:t>
      </w:r>
      <w:r w:rsidR="00B05281">
        <w:rPr>
          <w:rFonts w:ascii="Times New Roman" w:hAnsi="Times New Roman" w:cs="Times New Roman"/>
        </w:rPr>
        <w:t>но</w:t>
      </w:r>
      <w:r w:rsidR="001640F7">
        <w:rPr>
          <w:rFonts w:ascii="Times New Roman" w:hAnsi="Times New Roman" w:cs="Times New Roman"/>
        </w:rPr>
        <w:t>ября</w:t>
      </w:r>
      <w:r w:rsidR="00412C2C">
        <w:rPr>
          <w:rFonts w:ascii="Times New Roman" w:hAnsi="Times New Roman" w:cs="Times New Roman"/>
        </w:rPr>
        <w:t xml:space="preserve"> </w:t>
      </w:r>
      <w:r w:rsidR="00BC2A76">
        <w:rPr>
          <w:rFonts w:ascii="Times New Roman" w:hAnsi="Times New Roman" w:cs="Times New Roman"/>
        </w:rPr>
        <w:t>20</w:t>
      </w:r>
      <w:r w:rsidR="00DD72DC">
        <w:rPr>
          <w:rFonts w:ascii="Times New Roman" w:hAnsi="Times New Roman" w:cs="Times New Roman"/>
        </w:rPr>
        <w:t>2</w:t>
      </w:r>
      <w:r w:rsidR="002649F6">
        <w:rPr>
          <w:rFonts w:ascii="Times New Roman" w:hAnsi="Times New Roman" w:cs="Times New Roman"/>
        </w:rPr>
        <w:t>1</w:t>
      </w:r>
      <w:r w:rsidR="009E4BD7" w:rsidRPr="00297F44">
        <w:rPr>
          <w:rFonts w:ascii="Times New Roman" w:hAnsi="Times New Roman" w:cs="Times New Roman"/>
        </w:rPr>
        <w:t xml:space="preserve"> года</w:t>
      </w:r>
      <w:r w:rsidR="0005362F">
        <w:rPr>
          <w:rFonts w:ascii="Times New Roman" w:hAnsi="Times New Roman" w:cs="Times New Roman"/>
        </w:rPr>
        <w:t xml:space="preserve">                        </w:t>
      </w:r>
      <w:r w:rsidR="009E4BD7" w:rsidRPr="00297F44">
        <w:rPr>
          <w:rFonts w:ascii="Times New Roman" w:hAnsi="Times New Roman" w:cs="Times New Roman"/>
        </w:rPr>
        <w:tab/>
      </w:r>
      <w:r w:rsidR="00C7172F">
        <w:rPr>
          <w:rFonts w:ascii="Times New Roman" w:hAnsi="Times New Roman" w:cs="Times New Roman"/>
        </w:rPr>
        <w:t xml:space="preserve">                   </w:t>
      </w:r>
      <w:r w:rsidR="009E4BD7" w:rsidRPr="00297F44">
        <w:rPr>
          <w:rFonts w:ascii="Times New Roman" w:hAnsi="Times New Roman" w:cs="Times New Roman"/>
          <w:spacing w:val="-3"/>
        </w:rPr>
        <w:t>№</w:t>
      </w:r>
      <w:r w:rsidR="0082565A">
        <w:rPr>
          <w:rFonts w:ascii="Times New Roman" w:hAnsi="Times New Roman" w:cs="Times New Roman"/>
          <w:spacing w:val="-3"/>
        </w:rPr>
        <w:t xml:space="preserve"> </w:t>
      </w:r>
      <w:r w:rsidR="00F17C4D">
        <w:rPr>
          <w:rFonts w:ascii="Times New Roman" w:hAnsi="Times New Roman" w:cs="Times New Roman"/>
          <w:spacing w:val="-3"/>
        </w:rPr>
        <w:t>69</w:t>
      </w:r>
    </w:p>
    <w:p w:rsidR="009E4BD7" w:rsidRDefault="009E4BD7" w:rsidP="009E4BD7">
      <w:pPr>
        <w:ind w:firstLine="0"/>
        <w:rPr>
          <w:rFonts w:ascii="Times New Roman" w:hAnsi="Times New Roman" w:cs="Times New Roman"/>
          <w:b/>
          <w:bCs/>
        </w:rPr>
      </w:pPr>
    </w:p>
    <w:p w:rsidR="009E4BD7" w:rsidRPr="00D73397" w:rsidRDefault="009E4BD7" w:rsidP="009E4BD7">
      <w:pPr>
        <w:jc w:val="center"/>
        <w:rPr>
          <w:rFonts w:ascii="Times New Roman" w:hAnsi="Times New Roman" w:cs="Times New Roman"/>
          <w:b/>
          <w:bCs/>
        </w:rPr>
      </w:pPr>
    </w:p>
    <w:bookmarkEnd w:id="0"/>
    <w:p w:rsidR="00967964" w:rsidRDefault="00967964" w:rsidP="00967964">
      <w:pPr>
        <w:jc w:val="center"/>
        <w:rPr>
          <w:rFonts w:ascii="Times New Roman" w:hAnsi="Times New Roman" w:cs="Times New Roman"/>
          <w:b/>
        </w:rPr>
      </w:pPr>
      <w:r w:rsidRPr="00967964">
        <w:rPr>
          <w:rFonts w:ascii="Times New Roman" w:hAnsi="Times New Roman" w:cs="Times New Roman"/>
          <w:b/>
          <w:bCs/>
          <w:color w:val="000000"/>
        </w:rPr>
        <w:t xml:space="preserve">Об утверждении Положения </w:t>
      </w:r>
      <w:bookmarkStart w:id="2" w:name="_Hlk77847076"/>
      <w:bookmarkStart w:id="3" w:name="_Hlk77671647"/>
      <w:r w:rsidRPr="00967964">
        <w:rPr>
          <w:rFonts w:ascii="Times New Roman" w:hAnsi="Times New Roman" w:cs="Times New Roman"/>
          <w:b/>
        </w:rPr>
        <w:t xml:space="preserve">о муниципальном жилищном контроле </w:t>
      </w:r>
    </w:p>
    <w:p w:rsidR="00967964" w:rsidRPr="00967964" w:rsidRDefault="00967964" w:rsidP="00967964">
      <w:pPr>
        <w:jc w:val="center"/>
        <w:rPr>
          <w:rFonts w:ascii="Times New Roman" w:hAnsi="Times New Roman" w:cs="Times New Roman"/>
          <w:b/>
        </w:rPr>
      </w:pPr>
      <w:r w:rsidRPr="00967964">
        <w:rPr>
          <w:rFonts w:ascii="Times New Roman" w:hAnsi="Times New Roman" w:cs="Times New Roman"/>
          <w:b/>
        </w:rPr>
        <w:t xml:space="preserve">на территории Палехского городского поселения  </w:t>
      </w:r>
    </w:p>
    <w:bookmarkEnd w:id="2"/>
    <w:bookmarkEnd w:id="3"/>
    <w:p w:rsidR="00704112" w:rsidRPr="009E4BD7" w:rsidRDefault="00704112">
      <w:pPr>
        <w:rPr>
          <w:rFonts w:ascii="Times New Roman" w:hAnsi="Times New Roman" w:cs="Times New Roman"/>
        </w:rPr>
      </w:pPr>
    </w:p>
    <w:p w:rsidR="00704112" w:rsidRDefault="00967964">
      <w:pPr>
        <w:rPr>
          <w:rFonts w:ascii="Times New Roman" w:hAnsi="Times New Roman" w:cs="Times New Roman"/>
        </w:rPr>
      </w:pPr>
      <w:r w:rsidRPr="00967964">
        <w:rPr>
          <w:rFonts w:ascii="Times New Roman" w:hAnsi="Times New Roman" w:cs="Times New Roman"/>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w:t>
      </w:r>
      <w:r w:rsidRPr="00967964">
        <w:rPr>
          <w:rFonts w:ascii="Times New Roman" w:hAnsi="Times New Roman" w:cs="Times New Roman"/>
          <w:color w:val="000000"/>
        </w:rPr>
        <w:t xml:space="preserve"> </w:t>
      </w:r>
      <w:r w:rsidRPr="00967964">
        <w:rPr>
          <w:rFonts w:ascii="Times New Roman" w:hAnsi="Times New Roman" w:cs="Times New Roman"/>
        </w:rPr>
        <w:t>руководствуясь</w:t>
      </w:r>
      <w:r w:rsidRPr="00967964">
        <w:rPr>
          <w:rFonts w:ascii="Times New Roman" w:hAnsi="Times New Roman" w:cs="Times New Roman"/>
          <w:spacing w:val="41"/>
        </w:rPr>
        <w:t xml:space="preserve"> </w:t>
      </w:r>
      <w:r w:rsidR="00E94E14">
        <w:rPr>
          <w:rFonts w:ascii="Times New Roman" w:hAnsi="Times New Roman" w:cs="Times New Roman"/>
          <w:spacing w:val="41"/>
        </w:rPr>
        <w:t xml:space="preserve">ч. 1 ст. 9.1 </w:t>
      </w:r>
      <w:r w:rsidRPr="00967964">
        <w:rPr>
          <w:rFonts w:ascii="Times New Roman" w:hAnsi="Times New Roman" w:cs="Times New Roman"/>
        </w:rPr>
        <w:t>Устав</w:t>
      </w:r>
      <w:r w:rsidR="00E94E14">
        <w:rPr>
          <w:rFonts w:ascii="Times New Roman" w:hAnsi="Times New Roman" w:cs="Times New Roman"/>
        </w:rPr>
        <w:t>а</w:t>
      </w:r>
      <w:r w:rsidRPr="00967964">
        <w:rPr>
          <w:rFonts w:ascii="Times New Roman" w:hAnsi="Times New Roman" w:cs="Times New Roman"/>
        </w:rPr>
        <w:t xml:space="preserve"> Палехского городского поселения</w:t>
      </w:r>
      <w:r w:rsidR="005C116A" w:rsidRPr="00967964">
        <w:rPr>
          <w:rFonts w:ascii="Times New Roman" w:hAnsi="Times New Roman" w:cs="Times New Roman"/>
        </w:rPr>
        <w:t>,</w:t>
      </w:r>
      <w:r w:rsidR="005C116A">
        <w:rPr>
          <w:rFonts w:ascii="Times New Roman" w:hAnsi="Times New Roman" w:cs="Times New Roman"/>
        </w:rPr>
        <w:t xml:space="preserve"> </w:t>
      </w:r>
      <w:r w:rsidR="00CB1815">
        <w:rPr>
          <w:rFonts w:ascii="Times New Roman" w:hAnsi="Times New Roman" w:cs="Times New Roman"/>
        </w:rPr>
        <w:t>Совет Палехского городского поселения решил</w:t>
      </w:r>
      <w:r w:rsidR="00704112" w:rsidRPr="009E4BD7">
        <w:rPr>
          <w:rFonts w:ascii="Times New Roman" w:hAnsi="Times New Roman" w:cs="Times New Roman"/>
        </w:rPr>
        <w:t>:</w:t>
      </w:r>
    </w:p>
    <w:p w:rsidR="000039D0" w:rsidRPr="009E4BD7" w:rsidRDefault="000039D0">
      <w:pPr>
        <w:rPr>
          <w:rFonts w:ascii="Times New Roman" w:hAnsi="Times New Roman" w:cs="Times New Roman"/>
        </w:rPr>
      </w:pPr>
    </w:p>
    <w:p w:rsidR="00967964" w:rsidRPr="00967964" w:rsidRDefault="00967964" w:rsidP="00967964">
      <w:pPr>
        <w:jc w:val="left"/>
        <w:rPr>
          <w:rFonts w:ascii="Times New Roman" w:hAnsi="Times New Roman" w:cs="Times New Roman"/>
          <w:color w:val="000000"/>
        </w:rPr>
      </w:pPr>
      <w:bookmarkStart w:id="4" w:name="sub_2"/>
      <w:r w:rsidRPr="00967964">
        <w:rPr>
          <w:rFonts w:ascii="Times New Roman" w:hAnsi="Times New Roman" w:cs="Times New Roman"/>
          <w:b/>
          <w:color w:val="000000"/>
        </w:rPr>
        <w:t>1.</w:t>
      </w:r>
      <w:r w:rsidRPr="00967964">
        <w:rPr>
          <w:rFonts w:ascii="Times New Roman" w:hAnsi="Times New Roman" w:cs="Times New Roman"/>
          <w:color w:val="000000"/>
        </w:rPr>
        <w:t xml:space="preserve"> Утвердить Положение о </w:t>
      </w:r>
      <w:r w:rsidRPr="00967964">
        <w:rPr>
          <w:rFonts w:ascii="Times New Roman" w:hAnsi="Times New Roman" w:cs="Times New Roman"/>
        </w:rPr>
        <w:t>муниципальном жилищном контроле на территории Палехского городского поселения (Приложение).</w:t>
      </w:r>
    </w:p>
    <w:p w:rsidR="00967964" w:rsidRPr="00967964" w:rsidRDefault="00967964" w:rsidP="00967964">
      <w:pPr>
        <w:jc w:val="left"/>
        <w:rPr>
          <w:rFonts w:ascii="Times New Roman" w:hAnsi="Times New Roman" w:cs="Times New Roman"/>
          <w:color w:val="000000"/>
        </w:rPr>
      </w:pPr>
      <w:r w:rsidRPr="00967964">
        <w:rPr>
          <w:rFonts w:ascii="Times New Roman" w:hAnsi="Times New Roman" w:cs="Times New Roman"/>
          <w:color w:val="000000"/>
        </w:rPr>
        <w:t xml:space="preserve">         </w:t>
      </w:r>
    </w:p>
    <w:p w:rsidR="00967964" w:rsidRPr="00967964" w:rsidRDefault="00967964" w:rsidP="00967964">
      <w:pPr>
        <w:jc w:val="left"/>
        <w:rPr>
          <w:rFonts w:ascii="Times New Roman" w:hAnsi="Times New Roman" w:cs="Times New Roman"/>
          <w:color w:val="000000"/>
        </w:rPr>
      </w:pPr>
      <w:r w:rsidRPr="00967964">
        <w:rPr>
          <w:rFonts w:ascii="Times New Roman" w:hAnsi="Times New Roman" w:cs="Times New Roman"/>
          <w:color w:val="000000"/>
        </w:rPr>
        <w:t xml:space="preserve"> </w:t>
      </w:r>
      <w:r w:rsidRPr="00967964">
        <w:rPr>
          <w:rFonts w:ascii="Times New Roman" w:hAnsi="Times New Roman" w:cs="Times New Roman"/>
          <w:b/>
          <w:color w:val="000000"/>
        </w:rPr>
        <w:t>2.</w:t>
      </w:r>
      <w:r w:rsidRPr="00967964">
        <w:rPr>
          <w:rFonts w:ascii="Times New Roman" w:hAnsi="Times New Roman" w:cs="Times New Roman"/>
          <w:color w:val="000000"/>
        </w:rPr>
        <w:t xml:space="preserve"> Настоящее решение вступает в силу с 1 января 2022 года, </w:t>
      </w:r>
    </w:p>
    <w:p w:rsidR="00C7172F" w:rsidRPr="00967964" w:rsidRDefault="00C7172F">
      <w:pPr>
        <w:rPr>
          <w:rFonts w:ascii="Times New Roman" w:hAnsi="Times New Roman" w:cs="Times New Roman"/>
        </w:rPr>
      </w:pPr>
    </w:p>
    <w:p w:rsidR="005C116A" w:rsidRPr="005C116A" w:rsidRDefault="00967964">
      <w:pPr>
        <w:rPr>
          <w:rFonts w:ascii="Times New Roman" w:hAnsi="Times New Roman" w:cs="Times New Roman"/>
        </w:rPr>
      </w:pPr>
      <w:r>
        <w:rPr>
          <w:rFonts w:ascii="Times New Roman" w:hAnsi="Times New Roman" w:cs="Times New Roman"/>
          <w:b/>
        </w:rPr>
        <w:t>3</w:t>
      </w:r>
      <w:r w:rsidR="00C7172F" w:rsidRPr="00C7172F">
        <w:rPr>
          <w:rFonts w:ascii="Times New Roman" w:hAnsi="Times New Roman" w:cs="Times New Roman"/>
          <w:b/>
        </w:rPr>
        <w:t>.</w:t>
      </w:r>
      <w:r w:rsidR="00C7172F">
        <w:rPr>
          <w:rFonts w:ascii="Times New Roman" w:hAnsi="Times New Roman" w:cs="Times New Roman"/>
        </w:rPr>
        <w:t xml:space="preserve"> </w:t>
      </w:r>
      <w:r w:rsidR="005C116A">
        <w:rPr>
          <w:rFonts w:ascii="Times New Roman" w:hAnsi="Times New Roman" w:cs="Times New Roman"/>
        </w:rPr>
        <w:t>Настоящее решение подлежит обнародованию и размещению на официальном сайте Палехского городского поселения.</w:t>
      </w:r>
    </w:p>
    <w:p w:rsidR="005D4505" w:rsidRDefault="005D4505">
      <w:pPr>
        <w:rPr>
          <w:rFonts w:ascii="Times New Roman" w:hAnsi="Times New Roman" w:cs="Times New Roman"/>
        </w:rPr>
      </w:pPr>
    </w:p>
    <w:p w:rsidR="00EF72A2" w:rsidRDefault="00EF72A2">
      <w:pPr>
        <w:rPr>
          <w:rFonts w:ascii="Times New Roman" w:hAnsi="Times New Roman" w:cs="Times New Roman"/>
        </w:rPr>
      </w:pPr>
      <w:bookmarkStart w:id="5" w:name="sub_3"/>
      <w:bookmarkEnd w:id="4"/>
    </w:p>
    <w:p w:rsidR="00EF72A2" w:rsidRDefault="00EF72A2">
      <w:pPr>
        <w:rPr>
          <w:rFonts w:ascii="Times New Roman" w:hAnsi="Times New Roman" w:cs="Times New Roman"/>
        </w:rPr>
      </w:pPr>
    </w:p>
    <w:p w:rsidR="00EF72A2" w:rsidRDefault="00EF72A2">
      <w:pPr>
        <w:rPr>
          <w:rFonts w:ascii="Times New Roman" w:hAnsi="Times New Roman" w:cs="Times New Roman"/>
        </w:rPr>
      </w:pPr>
    </w:p>
    <w:bookmarkEnd w:id="5"/>
    <w:p w:rsidR="002649F6" w:rsidRPr="002649F6" w:rsidRDefault="002649F6" w:rsidP="002649F6">
      <w:pPr>
        <w:rPr>
          <w:rFonts w:ascii="Times New Roman" w:hAnsi="Times New Roman" w:cs="Times New Roman"/>
        </w:rPr>
      </w:pPr>
      <w:r w:rsidRPr="002649F6">
        <w:rPr>
          <w:rFonts w:ascii="Times New Roman" w:hAnsi="Times New Roman" w:cs="Times New Roman"/>
        </w:rPr>
        <w:t xml:space="preserve">Глава Палехского </w:t>
      </w:r>
    </w:p>
    <w:p w:rsidR="002649F6" w:rsidRPr="002649F6" w:rsidRDefault="002649F6" w:rsidP="002649F6">
      <w:pPr>
        <w:rPr>
          <w:rFonts w:ascii="Times New Roman" w:hAnsi="Times New Roman" w:cs="Times New Roman"/>
          <w:b/>
        </w:rPr>
      </w:pPr>
      <w:r w:rsidRPr="002649F6">
        <w:rPr>
          <w:rFonts w:ascii="Times New Roman" w:hAnsi="Times New Roman" w:cs="Times New Roman"/>
        </w:rPr>
        <w:t xml:space="preserve"> городского поселения:                                                                        А.В. Данилов </w:t>
      </w:r>
      <w:r w:rsidRPr="002649F6">
        <w:rPr>
          <w:rFonts w:ascii="Times New Roman" w:hAnsi="Times New Roman" w:cs="Times New Roman"/>
          <w:b/>
        </w:rPr>
        <w:t xml:space="preserve"> </w:t>
      </w:r>
    </w:p>
    <w:p w:rsidR="009E4BD7" w:rsidRDefault="009E4BD7"/>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Pr="003C75D7" w:rsidRDefault="00967964" w:rsidP="00967964">
      <w:pPr>
        <w:tabs>
          <w:tab w:val="num" w:pos="200"/>
        </w:tabs>
        <w:ind w:left="4536"/>
        <w:jc w:val="right"/>
        <w:outlineLvl w:val="0"/>
        <w:rPr>
          <w:rFonts w:ascii="Times New Roman" w:hAnsi="Times New Roman"/>
        </w:rPr>
      </w:pPr>
      <w:r w:rsidRPr="003C75D7">
        <w:rPr>
          <w:rFonts w:ascii="Times New Roman" w:hAnsi="Times New Roman"/>
        </w:rPr>
        <w:lastRenderedPageBreak/>
        <w:t>Приложение к</w:t>
      </w:r>
    </w:p>
    <w:p w:rsidR="00967964" w:rsidRPr="003C75D7" w:rsidRDefault="00967964" w:rsidP="00967964">
      <w:pPr>
        <w:ind w:left="4536"/>
        <w:jc w:val="right"/>
        <w:rPr>
          <w:rFonts w:ascii="Times New Roman" w:hAnsi="Times New Roman"/>
        </w:rPr>
      </w:pPr>
      <w:r w:rsidRPr="003C75D7">
        <w:rPr>
          <w:rFonts w:ascii="Times New Roman" w:hAnsi="Times New Roman"/>
        </w:rPr>
        <w:t xml:space="preserve">решению Совета Палехского </w:t>
      </w:r>
    </w:p>
    <w:p w:rsidR="00967964" w:rsidRPr="003C75D7" w:rsidRDefault="00967964" w:rsidP="00967964">
      <w:pPr>
        <w:ind w:left="4536"/>
        <w:jc w:val="right"/>
        <w:rPr>
          <w:rFonts w:ascii="Times New Roman" w:hAnsi="Times New Roman"/>
          <w:i/>
          <w:iCs/>
        </w:rPr>
      </w:pPr>
      <w:r w:rsidRPr="003C75D7">
        <w:rPr>
          <w:rFonts w:ascii="Times New Roman" w:hAnsi="Times New Roman"/>
        </w:rPr>
        <w:t xml:space="preserve">         городского поселения   </w:t>
      </w:r>
    </w:p>
    <w:p w:rsidR="00967964" w:rsidRDefault="00967964" w:rsidP="00967964">
      <w:pPr>
        <w:jc w:val="right"/>
      </w:pPr>
      <w:r w:rsidRPr="003C75D7">
        <w:rPr>
          <w:rFonts w:ascii="Times New Roman" w:hAnsi="Times New Roman"/>
        </w:rPr>
        <w:t xml:space="preserve">от </w:t>
      </w:r>
      <w:r w:rsidR="00F17C4D">
        <w:rPr>
          <w:rFonts w:ascii="Times New Roman" w:hAnsi="Times New Roman"/>
        </w:rPr>
        <w:t>23 ноября</w:t>
      </w:r>
      <w:r>
        <w:rPr>
          <w:rFonts w:ascii="Times New Roman" w:hAnsi="Times New Roman"/>
        </w:rPr>
        <w:t xml:space="preserve"> </w:t>
      </w:r>
      <w:r w:rsidRPr="003C75D7">
        <w:rPr>
          <w:rFonts w:ascii="Times New Roman" w:hAnsi="Times New Roman"/>
        </w:rPr>
        <w:t xml:space="preserve">2021 № </w:t>
      </w:r>
      <w:r w:rsidR="00F17C4D">
        <w:rPr>
          <w:rFonts w:ascii="Times New Roman" w:hAnsi="Times New Roman"/>
        </w:rPr>
        <w:t>69</w:t>
      </w:r>
    </w:p>
    <w:p w:rsidR="00967964" w:rsidRDefault="00967964" w:rsidP="00967964">
      <w:pPr>
        <w:autoSpaceDE/>
        <w:snapToGrid w:val="0"/>
        <w:rPr>
          <w:sz w:val="28"/>
          <w:szCs w:val="28"/>
        </w:rPr>
      </w:pPr>
    </w:p>
    <w:p w:rsidR="00967964" w:rsidRDefault="00967964" w:rsidP="00967964">
      <w:pPr>
        <w:autoSpaceDE/>
        <w:snapToGrid w:val="0"/>
        <w:rPr>
          <w:sz w:val="28"/>
          <w:szCs w:val="28"/>
        </w:rPr>
      </w:pPr>
    </w:p>
    <w:p w:rsidR="00967964" w:rsidRPr="00907BF8" w:rsidRDefault="00967964" w:rsidP="00967964">
      <w:pPr>
        <w:autoSpaceDE/>
        <w:snapToGrid w:val="0"/>
        <w:rPr>
          <w:sz w:val="28"/>
          <w:szCs w:val="28"/>
        </w:rPr>
      </w:pPr>
    </w:p>
    <w:p w:rsidR="00967964" w:rsidRPr="00967964" w:rsidRDefault="00967964" w:rsidP="00967964">
      <w:pPr>
        <w:jc w:val="center"/>
        <w:rPr>
          <w:rFonts w:ascii="Times New Roman" w:hAnsi="Times New Roman" w:cs="Times New Roman"/>
          <w:b/>
        </w:rPr>
      </w:pPr>
      <w:r w:rsidRPr="00967964">
        <w:rPr>
          <w:rFonts w:ascii="Times New Roman" w:hAnsi="Times New Roman" w:cs="Times New Roman"/>
          <w:b/>
        </w:rPr>
        <w:t xml:space="preserve">Положение </w:t>
      </w:r>
    </w:p>
    <w:p w:rsidR="00967964" w:rsidRPr="00967964" w:rsidRDefault="00967964" w:rsidP="00967964">
      <w:pPr>
        <w:jc w:val="center"/>
        <w:rPr>
          <w:rFonts w:ascii="Times New Roman" w:hAnsi="Times New Roman" w:cs="Times New Roman"/>
          <w:b/>
        </w:rPr>
      </w:pPr>
      <w:r w:rsidRPr="00967964">
        <w:rPr>
          <w:rFonts w:ascii="Times New Roman" w:hAnsi="Times New Roman" w:cs="Times New Roman"/>
          <w:b/>
        </w:rPr>
        <w:t xml:space="preserve">о муниципальном жилищном контроле на территории </w:t>
      </w:r>
    </w:p>
    <w:p w:rsidR="00967964" w:rsidRPr="00967964" w:rsidRDefault="00967964" w:rsidP="00967964">
      <w:pPr>
        <w:jc w:val="center"/>
        <w:rPr>
          <w:rFonts w:ascii="Times New Roman" w:hAnsi="Times New Roman" w:cs="Times New Roman"/>
          <w:b/>
        </w:rPr>
      </w:pPr>
      <w:r w:rsidRPr="00967964">
        <w:rPr>
          <w:rFonts w:ascii="Times New Roman" w:hAnsi="Times New Roman" w:cs="Times New Roman"/>
          <w:b/>
        </w:rPr>
        <w:t xml:space="preserve">Палехского городского поселения </w:t>
      </w:r>
    </w:p>
    <w:p w:rsidR="00967964" w:rsidRPr="00967964" w:rsidRDefault="00967964" w:rsidP="00967964">
      <w:pPr>
        <w:jc w:val="center"/>
        <w:rPr>
          <w:rFonts w:ascii="Times New Roman" w:hAnsi="Times New Roman" w:cs="Times New Roman"/>
        </w:rPr>
      </w:pPr>
    </w:p>
    <w:p w:rsidR="00E94E14" w:rsidRPr="00385C68" w:rsidRDefault="00E94E14" w:rsidP="00E94E14">
      <w:pPr>
        <w:jc w:val="center"/>
        <w:rPr>
          <w:rFonts w:ascii="Times New Roman" w:hAnsi="Times New Roman" w:cs="Times New Roman"/>
          <w:b/>
        </w:rPr>
      </w:pPr>
      <w:r w:rsidRPr="00E94E14">
        <w:rPr>
          <w:rFonts w:ascii="Times New Roman" w:hAnsi="Times New Roman" w:cs="Times New Roman"/>
          <w:b/>
        </w:rPr>
        <w:t xml:space="preserve">Раздел 1. Общие положения </w:t>
      </w:r>
    </w:p>
    <w:p w:rsidR="00E94E14" w:rsidRPr="00E94E14" w:rsidRDefault="00E94E14" w:rsidP="00E94E14">
      <w:pPr>
        <w:pStyle w:val="aff7"/>
        <w:numPr>
          <w:ilvl w:val="0"/>
          <w:numId w:val="1"/>
        </w:numPr>
        <w:ind w:left="0" w:firstLine="709"/>
        <w:jc w:val="both"/>
        <w:rPr>
          <w:sz w:val="24"/>
          <w:szCs w:val="24"/>
        </w:rPr>
      </w:pPr>
      <w:r w:rsidRPr="00E94E14">
        <w:rPr>
          <w:sz w:val="24"/>
          <w:szCs w:val="24"/>
        </w:rPr>
        <w:t xml:space="preserve">Положение об осуществлении муниципального жилищного контроля  на территории Палехского городского поселения (далее – Положение) устанавливает порядок организации и осуществления муниципального жилищного контроля на территории Палехского городского поселения.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Под муниципальным жилищным контролем понимается деятельность органа, уполномоченного Администрацией Палехского муниципального района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94E14" w:rsidRPr="00E94E14" w:rsidRDefault="00E94E14" w:rsidP="00E94E14">
      <w:pPr>
        <w:ind w:firstLine="709"/>
        <w:rPr>
          <w:rFonts w:ascii="Times New Roman" w:hAnsi="Times New Roman" w:cs="Times New Roman"/>
        </w:rPr>
      </w:pPr>
      <w:bookmarkStart w:id="6" w:name="_Hlk78890690"/>
      <w:r w:rsidRPr="00E94E14">
        <w:rPr>
          <w:rFonts w:ascii="Times New Roman" w:hAnsi="Times New Roman" w:cs="Times New Roman"/>
        </w:rPr>
        <w:t>3.</w:t>
      </w:r>
      <w:r w:rsidRPr="00E94E14">
        <w:rPr>
          <w:rFonts w:ascii="Times New Roman" w:hAnsi="Times New Roman" w:cs="Times New Roman"/>
        </w:rPr>
        <w:tab/>
        <w:t>Муниципальный контроль осуществляется Администрацией Палехского муниципального района непосредственно через структурные подразделения Администрации, а также через функциональный орган Администрации –  управления муниципального хозяйства Администрации Палехского муниципального района (далее – Администрация, орган муниципального контроля, контрольный орган).</w:t>
      </w:r>
    </w:p>
    <w:p w:rsidR="00E94E14" w:rsidRPr="00E94E14" w:rsidRDefault="00E94E14" w:rsidP="00385C68">
      <w:pPr>
        <w:ind w:firstLine="709"/>
        <w:rPr>
          <w:rFonts w:ascii="Times New Roman" w:hAnsi="Times New Roman" w:cs="Times New Roman"/>
        </w:rPr>
      </w:pPr>
      <w:r w:rsidRPr="00E94E14">
        <w:rPr>
          <w:rFonts w:ascii="Times New Roman" w:hAnsi="Times New Roman" w:cs="Times New Roman"/>
        </w:rPr>
        <w:t xml:space="preserve">Должностными лицами, уполномоченными на осуществление от имени Администрации муниципального контроля, должностные лица функционального органа Администрации, структурных подразделений Администрации, определенных постановлением Администрации. </w:t>
      </w:r>
    </w:p>
    <w:p w:rsidR="00E94E14" w:rsidRPr="00E94E14" w:rsidRDefault="00E94E14" w:rsidP="00E94E14">
      <w:pPr>
        <w:rPr>
          <w:rFonts w:ascii="Times New Roman" w:hAnsi="Times New Roman" w:cs="Times New Roman"/>
        </w:rPr>
      </w:pPr>
      <w:r w:rsidRPr="00E94E14">
        <w:rPr>
          <w:rFonts w:ascii="Times New Roman" w:hAnsi="Times New Roman" w:cs="Times New Roman"/>
        </w:rPr>
        <w:t xml:space="preserve">Информация о деятельности, местонахождении и графике работы контрольного органа размещается на официальном сайте Администрации Палехского муниципального района в информационно-телекоммуникационной сети «Интернет» </w:t>
      </w:r>
      <w:bookmarkEnd w:id="6"/>
      <w:r w:rsidRPr="00E94E14">
        <w:rPr>
          <w:rFonts w:ascii="Times New Roman" w:hAnsi="Times New Roman" w:cs="Times New Roman"/>
        </w:rPr>
        <w:t>(http://палехский-район.рф).</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w:t>
      </w:r>
      <w:bookmarkStart w:id="7" w:name="Par0"/>
      <w:bookmarkEnd w:id="7"/>
      <w:r w:rsidRPr="00E94E14">
        <w:rPr>
          <w:rFonts w:ascii="Times New Roman" w:hAnsi="Times New Roman" w:cs="Times New Roman"/>
        </w:rPr>
        <w:t xml:space="preserve"> До 31 декабря 2023 года муниципальный жилищный контроль может осуществляться органом контроля посредством бумажного документооборота, если Правительством Российской Федерации или настоящим Положением не установлено иное.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w:t>
      </w:r>
      <w:r w:rsidRPr="00E94E14">
        <w:rPr>
          <w:rFonts w:ascii="Times New Roman" w:hAnsi="Times New Roman" w:cs="Times New Roman"/>
        </w:rPr>
        <w:lastRenderedPageBreak/>
        <w:t>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требований к формированию фондов капитального ремонта;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требований к предоставлению коммунальных услуг собственникам и пользователям помещений в многоквартирных домах и жилых домов;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 правил содержания общего имущества в многоквартирном доме и правил изменения размера платы за содержание жилого помещения;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 требований к обеспечению доступности для инвалидов помещений в многоквартирных домах;</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 требований к предоставлению жилых помещений в наемных домах социального использования;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 исполнение решений, принятых органом контроля по результатам контрольных мероприятий.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 От имени органа контроля муниципальный жилищный контроль вправе осуществлять следующие должностные лица:</w:t>
      </w:r>
    </w:p>
    <w:p w:rsidR="00E94E14" w:rsidRPr="00E94E14" w:rsidRDefault="00E94E14" w:rsidP="00E94E14">
      <w:pPr>
        <w:ind w:firstLine="709"/>
        <w:rPr>
          <w:rFonts w:ascii="Times New Roman" w:hAnsi="Times New Roman" w:cs="Times New Roman"/>
          <w:color w:val="000000"/>
        </w:rPr>
      </w:pPr>
      <w:r w:rsidRPr="00E94E14">
        <w:rPr>
          <w:rFonts w:ascii="Times New Roman" w:hAnsi="Times New Roman" w:cs="Times New Roman"/>
          <w:color w:val="000000"/>
        </w:rPr>
        <w:t>1) начальник органа контроля;</w:t>
      </w:r>
    </w:p>
    <w:p w:rsidR="00E94E14" w:rsidRPr="00E94E14" w:rsidRDefault="00E94E14" w:rsidP="00E94E14">
      <w:pPr>
        <w:ind w:firstLine="709"/>
        <w:rPr>
          <w:rFonts w:ascii="Times New Roman" w:hAnsi="Times New Roman" w:cs="Times New Roman"/>
          <w:color w:val="000000"/>
        </w:rPr>
      </w:pPr>
      <w:r w:rsidRPr="00E94E14">
        <w:rPr>
          <w:rFonts w:ascii="Times New Roman" w:hAnsi="Times New Roman" w:cs="Times New Roman"/>
          <w:color w:val="000000"/>
        </w:rPr>
        <w:t>2) должностные лица органа контроля, в должностные обязанности которых в соответствии с должностной инструкцией входит осуществление муниципального жилищного контроля, в том числе проведение профилактических и контрольных мероприятий (далее – должностные лица уполномоченного органа);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color w:val="000000"/>
        </w:rPr>
        <w:t xml:space="preserve">3) </w:t>
      </w:r>
      <w:r w:rsidRPr="00E94E14">
        <w:rPr>
          <w:rFonts w:ascii="Times New Roman" w:hAnsi="Times New Roman" w:cs="Times New Roman"/>
        </w:rPr>
        <w:t>Инспекторы, уполномоченные на проведение конкретных профилактического мероприятия или контрольного (надзорного) мероприятия, определяются решением руководителя органа контроля о проведении профилактического мероприятия или контрольного (надзорного)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color w:val="000000"/>
        </w:rPr>
        <w:t xml:space="preserve">Должностные лица, осуществляющие государственный жилищный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5" w:history="1">
        <w:r w:rsidRPr="00385C68">
          <w:rPr>
            <w:rStyle w:val="aff6"/>
            <w:rFonts w:ascii="Times New Roman" w:hAnsi="Times New Roman"/>
            <w:color w:val="auto"/>
            <w:u w:val="none"/>
          </w:rPr>
          <w:t>частью  2 статьи  29</w:t>
        </w:r>
      </w:hyperlink>
      <w:r w:rsidRPr="00385C68">
        <w:rPr>
          <w:rFonts w:ascii="Times New Roman" w:hAnsi="Times New Roman" w:cs="Times New Roman"/>
        </w:rPr>
        <w:t xml:space="preserve"> </w:t>
      </w:r>
      <w:r w:rsidRPr="00E94E14">
        <w:rPr>
          <w:rFonts w:ascii="Times New Roman" w:hAnsi="Times New Roman" w:cs="Times New Roman"/>
          <w:color w:val="000000"/>
        </w:rPr>
        <w:t xml:space="preserve">Федерального закона </w:t>
      </w:r>
      <w:r w:rsidRPr="00E94E14">
        <w:rPr>
          <w:rFonts w:ascii="Times New Roman" w:hAnsi="Times New Roman" w:cs="Times New Roman"/>
          <w:bCs/>
          <w:color w:val="000000"/>
        </w:rPr>
        <w:t>от 31 июля 2020 г. № 248-ФЗ  «О государственном контроле (надзоре) и муниципальном контроле в Российской Федерации».</w:t>
      </w:r>
    </w:p>
    <w:p w:rsidR="00E94E14" w:rsidRPr="00E94E14" w:rsidRDefault="00E94E14" w:rsidP="00E94E14">
      <w:pPr>
        <w:ind w:firstLine="709"/>
        <w:rPr>
          <w:rFonts w:ascii="Times New Roman" w:hAnsi="Times New Roman" w:cs="Times New Roman"/>
          <w:color w:val="000000"/>
        </w:rPr>
      </w:pPr>
      <w:r w:rsidRPr="00E94E14">
        <w:rPr>
          <w:rFonts w:ascii="Times New Roman" w:hAnsi="Times New Roman" w:cs="Times New Roman"/>
          <w:color w:val="000000"/>
        </w:rPr>
        <w:t xml:space="preserve">7. Решение о проведении контрольных мероприятий, в том числе документарной проверки принимается в форме распоряжения администрации Палехского муниципального района .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 Объектом муниципального жилищного контроля (далее – объект контроля) является: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деятельность по управлению многоквартирными домами;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lastRenderedPageBreak/>
        <w:t>2) деятельность по формированию фондов капитального ремонта;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деятельность по предоставлению коммунальных услуг собственникам и пользователям помещений в многоквартирных домах и жилых домов;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деятельность по размещению информации в системе;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 деятельность по предоставлению жилых помещений в наемных домах социального использования.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9.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Перечень объектов контроля подлежит размещению на официальном сайте Администрации Палехского муниципального района в информационно-телекоммуникационной сети Интернет (</w:t>
      </w:r>
      <w:r w:rsidRPr="00E94E14">
        <w:rPr>
          <w:rFonts w:ascii="Times New Roman" w:hAnsi="Times New Roman" w:cs="Times New Roman"/>
          <w:u w:val="single"/>
        </w:rPr>
        <w:t>http://палехский-район.рф/</w:t>
      </w:r>
      <w:r w:rsidRPr="00E94E14">
        <w:rPr>
          <w:rFonts w:ascii="Times New Roman" w:hAnsi="Times New Roman" w:cs="Times New Roman"/>
        </w:rPr>
        <w:t>, далее – официальный сайт органа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 Лицами, контролируемыми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юридические лица, на имя которых открыты специальные счета для формирования фондов капитального ремонта многоквартирных домов;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граждане, во владении и (или) в пользовании которых находятся помещения муниципального жилищного фонда.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 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E94E14" w:rsidRPr="00E94E14" w:rsidRDefault="00E94E14" w:rsidP="00E94E14">
      <w:pPr>
        <w:ind w:firstLine="709"/>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Раздел 2. Профилактика нарушений обязательных требований</w:t>
      </w:r>
    </w:p>
    <w:p w:rsidR="00E94E14" w:rsidRPr="00E94E14" w:rsidRDefault="00E94E14" w:rsidP="00E94E14">
      <w:pPr>
        <w:ind w:firstLine="709"/>
        <w:jc w:val="center"/>
        <w:rPr>
          <w:rFonts w:ascii="Times New Roman" w:hAnsi="Times New Roman" w:cs="Times New Roman"/>
          <w:b/>
        </w:rPr>
      </w:pPr>
    </w:p>
    <w:p w:rsidR="00E94E14" w:rsidRPr="00385C68" w:rsidRDefault="00E94E14" w:rsidP="00385C68">
      <w:pPr>
        <w:ind w:firstLine="709"/>
        <w:jc w:val="center"/>
        <w:rPr>
          <w:rFonts w:ascii="Times New Roman" w:hAnsi="Times New Roman" w:cs="Times New Roman"/>
          <w:b/>
        </w:rPr>
      </w:pPr>
      <w:r w:rsidRPr="00E94E14">
        <w:rPr>
          <w:rFonts w:ascii="Times New Roman" w:hAnsi="Times New Roman" w:cs="Times New Roman"/>
          <w:b/>
        </w:rPr>
        <w:t>Глава1. Организация профилактики нарушения обязательных требований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13.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стимулирование добросовестного соблюдения обязательных требований контролируемыми лицами;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14.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15. Программа профилактики утверждается ежегодно в срок до 15 декабря года, предшествующего году ее реализации, и состоит из следующих разделов: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lastRenderedPageBreak/>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цели и задачи реализации программы профилактики;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перечень профилактических мероприятий, сроки (периодичность) их проведения;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показатели результативности и эффективности программы профилактики.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16. Разработка и утверждение программы профилактики осуществляется органом контроля в порядке, утвержденном Правительством Российской Федерации.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17. Утвержденная программа профилактики размещается на официальном сайте органа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18. Профилактические мероприятия, предусмотренные программой профилактики, обязательны для проведения органом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19. Орган контроля проводит следующие профилактические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информирование;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консультирование.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20. Орган контроля может проводить профилактические мероприятия, не предусмотренные программой профилактики:</w:t>
      </w:r>
    </w:p>
    <w:p w:rsidR="00E94E14" w:rsidRPr="00E94E14" w:rsidRDefault="00E94E14" w:rsidP="00E94E14">
      <w:pPr>
        <w:pStyle w:val="aff7"/>
        <w:numPr>
          <w:ilvl w:val="0"/>
          <w:numId w:val="2"/>
        </w:numPr>
        <w:overflowPunct/>
        <w:autoSpaceDE/>
        <w:autoSpaceDN w:val="0"/>
        <w:ind w:left="0"/>
        <w:contextualSpacing w:val="0"/>
        <w:jc w:val="both"/>
        <w:textAlignment w:val="baseline"/>
        <w:rPr>
          <w:sz w:val="24"/>
          <w:szCs w:val="24"/>
        </w:rPr>
      </w:pPr>
      <w:r w:rsidRPr="00E94E14">
        <w:rPr>
          <w:sz w:val="24"/>
          <w:szCs w:val="24"/>
        </w:rPr>
        <w:t>объявление предостережения;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профилактический визит.</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21. Учет проводимых органом контроля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22. 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23.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E94E14" w:rsidRPr="00E94E14" w:rsidRDefault="00E94E14" w:rsidP="00E94E14">
      <w:pPr>
        <w:ind w:firstLine="709"/>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Глава 2. Информирование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24. Орган контроля осуществляет информирование контролируемых лиц и иных заинтересованных лиц по вопросам соблюдения обязательных требований.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25.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26.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25 настоящего Положения, в том числе направлены ему электронной почтой по адресу, сведения о котором представлены органу контроля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пунктом 28 настоящего Положения. Для целей информирования контролируемого лица органом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27. До 31 декабря 2023 года информирование контролируемого лица о совершаемых должностными лицами органа контроля и иными уполномоченными лицами действиях и </w:t>
      </w:r>
      <w:r w:rsidRPr="00E94E14">
        <w:rPr>
          <w:rFonts w:ascii="Times New Roman" w:hAnsi="Times New Roman" w:cs="Times New Roman"/>
        </w:rPr>
        <w:lastRenderedPageBreak/>
        <w:t>принимаемых решениях, направление документов и сведений контролируемому лицу органом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28. 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контроля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29. Орган контроля размещает и поддерживает в актуальном состоянии на своем официальном сайте: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тексты нормативных правовых актов, регулирующих осуществление муниципального жилищного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 исчерпывающий перечень сведений, которые могут запрашиваться контрольным органом у контролируемого лица;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 сведения о способах получения консультаций по вопросам соблюдения обязательных требований;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 сведения о порядке досудебного обжалования решений контрольного органа, действий (бездействия) его должностных лиц;</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 доклады о муниципальном жилищном контроле;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w:t>
      </w:r>
    </w:p>
    <w:p w:rsidR="00E94E14" w:rsidRPr="00E94E14" w:rsidRDefault="00E94E14" w:rsidP="00E94E14">
      <w:pPr>
        <w:ind w:firstLine="709"/>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Глава 3. Консультирование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30. Консультирование по обращениям контролируемых лиц и их представителей осуществляют Инспекторы.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31. Консультирование осуществляется без взимания платы.</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32. 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33.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34. По итогам консультирования информация в письменной форме контролируемым </w:t>
      </w:r>
      <w:r w:rsidRPr="00E94E14">
        <w:rPr>
          <w:rFonts w:ascii="Times New Roman" w:hAnsi="Times New Roman" w:cs="Times New Roman"/>
        </w:rPr>
        <w:lastRenderedPageBreak/>
        <w:t xml:space="preserve">лицам и их представителям не предоставляется.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35.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36.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38. 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39. Орган контроля осуществляет учет консультирований.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40.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 </w:t>
      </w:r>
    </w:p>
    <w:p w:rsidR="00E94E14" w:rsidRPr="00E94E14" w:rsidRDefault="00E94E14" w:rsidP="00E94E14">
      <w:pPr>
        <w:ind w:firstLine="709"/>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Глава 4. Объявление предостережения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94E14" w:rsidRPr="00E94E14" w:rsidRDefault="00E94E14" w:rsidP="00E94E14">
      <w:pPr>
        <w:pStyle w:val="aff7"/>
        <w:tabs>
          <w:tab w:val="left" w:pos="1134"/>
        </w:tabs>
        <w:ind w:left="0" w:firstLine="709"/>
        <w:jc w:val="both"/>
        <w:rPr>
          <w:sz w:val="24"/>
          <w:szCs w:val="24"/>
        </w:rPr>
      </w:pPr>
      <w:r w:rsidRPr="00E94E14">
        <w:rPr>
          <w:sz w:val="24"/>
          <w:szCs w:val="24"/>
        </w:rPr>
        <w:t xml:space="preserve">42. Предостережение о недопустимости нарушения обязательных требований объявляется и направляется контролируемому лицу посредством электронной почты на адрес, размещенный на официальном сайте Государственной информационной системе жилищно-коммунального хозяйства </w:t>
      </w:r>
      <w:hyperlink r:id="rId6" w:history="1">
        <w:r w:rsidRPr="00E94E14">
          <w:rPr>
            <w:rStyle w:val="aff6"/>
            <w:color w:val="auto"/>
            <w:sz w:val="24"/>
            <w:szCs w:val="24"/>
            <w:u w:val="none"/>
          </w:rPr>
          <w:t>https://dom.gosuslugi.ru/</w:t>
        </w:r>
      </w:hyperlink>
      <w:r w:rsidRPr="00E94E14">
        <w:rPr>
          <w:sz w:val="24"/>
          <w:szCs w:val="24"/>
        </w:rPr>
        <w:t>, либо с учетом положении пункта 4 настоящего Положения.</w:t>
      </w:r>
    </w:p>
    <w:p w:rsidR="00E94E14" w:rsidRPr="00E94E14" w:rsidRDefault="00E94E14" w:rsidP="00E94E14">
      <w:pPr>
        <w:pStyle w:val="aff7"/>
        <w:tabs>
          <w:tab w:val="left" w:pos="1134"/>
        </w:tabs>
        <w:ind w:left="0" w:firstLine="709"/>
        <w:jc w:val="both"/>
        <w:rPr>
          <w:sz w:val="24"/>
          <w:szCs w:val="24"/>
        </w:rPr>
      </w:pPr>
      <w:r w:rsidRPr="00E94E14">
        <w:rPr>
          <w:sz w:val="24"/>
          <w:szCs w:val="24"/>
        </w:rPr>
        <w:t>43. 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44. 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в порядке, установленном действующим законодательством.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45. Возражение на предостережение рассматривается в установленном законом порядке.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46. 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94E14" w:rsidRPr="00E94E14" w:rsidRDefault="00E94E14" w:rsidP="00E94E14">
      <w:pPr>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Глава 5. Профилактический визит</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47.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48. В ходе профилактического визита контролируемое лицо информируется об обязательных требованиях, предъявляемых к объектам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lastRenderedPageBreak/>
        <w:t>49.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50.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51. 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E94E14" w:rsidRPr="00E94E14" w:rsidRDefault="00E94E14" w:rsidP="00E94E14">
      <w:pPr>
        <w:ind w:firstLine="709"/>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Раздел 3. Оценка соблюдения обязательных требовании</w:t>
      </w:r>
    </w:p>
    <w:p w:rsidR="00E94E14" w:rsidRPr="00E94E14" w:rsidRDefault="00E94E14" w:rsidP="00E94E14">
      <w:pPr>
        <w:ind w:firstLine="709"/>
        <w:jc w:val="center"/>
        <w:rPr>
          <w:rFonts w:ascii="Times New Roman" w:hAnsi="Times New Roman" w:cs="Times New Roman"/>
          <w:b/>
        </w:rPr>
      </w:pPr>
    </w:p>
    <w:p w:rsidR="00E94E14" w:rsidRPr="00E94E14" w:rsidRDefault="00E94E14" w:rsidP="00E94E14">
      <w:pPr>
        <w:jc w:val="center"/>
        <w:rPr>
          <w:rFonts w:ascii="Times New Roman" w:hAnsi="Times New Roman" w:cs="Times New Roman"/>
          <w:b/>
          <w:bCs/>
        </w:rPr>
      </w:pPr>
      <w:r w:rsidRPr="00E94E14">
        <w:rPr>
          <w:rFonts w:ascii="Times New Roman" w:hAnsi="Times New Roman" w:cs="Times New Roman"/>
          <w:b/>
          <w:bCs/>
        </w:rPr>
        <w:t xml:space="preserve">Глава 1. Плановые контрольные мероприятия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53. При организации и осуществлении муниципального жилищного контроля система оценки и управления рисками не применяется. В соответствии со статьей 61 Федерального закона № 248-ФЗ плановые контрольные (надзорные) мероприятия не проводятся.</w:t>
      </w:r>
    </w:p>
    <w:p w:rsidR="00E94E14" w:rsidRPr="00E94E14" w:rsidRDefault="00E94E14" w:rsidP="00E94E14">
      <w:pPr>
        <w:ind w:firstLine="709"/>
        <w:jc w:val="center"/>
        <w:rPr>
          <w:rFonts w:ascii="Times New Roman" w:hAnsi="Times New Roman" w:cs="Times New Roman"/>
          <w:bCs/>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Глава 6. Внеплановые контрольные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54.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E94E14" w:rsidRPr="00E94E14" w:rsidRDefault="00E94E14" w:rsidP="00E94E14">
      <w:pPr>
        <w:ind w:firstLine="708"/>
        <w:rPr>
          <w:rFonts w:ascii="Times New Roman" w:hAnsi="Times New Roman" w:cs="Times New Roman"/>
        </w:rPr>
      </w:pPr>
      <w:r w:rsidRPr="00E94E14">
        <w:rPr>
          <w:rFonts w:ascii="Times New Roman" w:hAnsi="Times New Roman" w:cs="Times New Roman"/>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4E14" w:rsidRPr="00E94E14" w:rsidRDefault="00E94E14" w:rsidP="00E94E14">
      <w:pPr>
        <w:ind w:firstLine="708"/>
        <w:rPr>
          <w:rFonts w:ascii="Times New Roman" w:hAnsi="Times New Roman" w:cs="Times New Roman"/>
        </w:rPr>
      </w:pPr>
      <w:r w:rsidRPr="00E94E14">
        <w:rPr>
          <w:rFonts w:ascii="Times New Roman" w:hAnsi="Times New Roman" w:cs="Times New Roman"/>
        </w:rPr>
        <w:t>Индикаторы риска утверждаются органом контроля.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настоящего Федерального закона № 248-ФЗ.</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55.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инспекционный визит;</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документарная проверка;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выездная проверка.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56. В ходе инспекционного визита могут совершаться следующие контрольные (надзорные) действия: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lastRenderedPageBreak/>
        <w:t>1) осмотр;</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допрос</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истребование документов;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инструментальное обследование.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57. 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58. Внеплановый инспекционный визит при наличии у органа контроля сведений о причинении вреда (ущерба) или об угрозе причинения вреда (ущерба) охраняемым законом ценностям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59. Инспекционный визит может проводиться с использованием средств дистанционного взаимодействия, в том числе посредством аудио- или видеосвязи.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60. Под документарной проверкой в целях исполнения настоящего Положения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земельного законодательства и решений контрольного органа.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62. В ходе документарной проверки могут совершаться следующие контрольные (надзорные) действия: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получение письменных объяснений;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истребование документов.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63.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64.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контроля документах и (или) полученным при осуществлении контрольного мероприятия,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65. Контролируемое лицо, представляющее в орган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контроля документах и (или) полученным при осуществлении муниципального жилищного контроля, вправе дополнительно представить в орган контроля </w:t>
      </w:r>
      <w:r w:rsidRPr="00E94E14">
        <w:rPr>
          <w:rFonts w:ascii="Times New Roman" w:hAnsi="Times New Roman" w:cs="Times New Roman"/>
        </w:rPr>
        <w:lastRenderedPageBreak/>
        <w:t>документы, подтверждающие достоверность ранее представленных документов.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66. При проведении документарной проверки орган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68. Внеплановая документарная проверка проводится без согласования с органами прокуратуры Палехского района.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посредством взаимодействия с конкретным контролируемым лицом, владеющим объектами контроля и (или) использующим их, в целях оценки соблюдения контролируемым лицом обязательных требований, а также оценки выполнения решений органа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70. Выездная проверка проводится в случае, если не представляется возможным: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удостовериться в полноте и достоверности сведений, которые содержатся в находящихся в распоряжении органа контроля или в запрашиваемых им документах и объяснениях контролируемого лица;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оценить соответствие действий (бездействия) контролируемого лица и (или) принадлежащих ему и (или) используемых им объектов контроля обязательным требованиям без выезда на объект контроля и совершения необходимых контрольных действий, предусмотренных в рамках иного вида контрольных мероприятий.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71. В ходе выездной проверки могут совершаться следующие контрольные (надзорные) действия: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осмотр;</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досмотр;</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опрос;</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получение письменных объяснений;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 истребование документов.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72. Внеплановая выездная проверка при наличии у органа контроля сведений о причинении вреда (ущерба) или об угрозе причинения вреда (ущерба) охраняемым законом ценностям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73. Срок проведения выездной проверки составляет 10 рабочих дней.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74.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микропредприятия.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75. О проведении выездной проверки контролируемое лицо уведомляется путем направления копии приказа о проведении выездной проверки не позднее, чем за двадцать четыре часа до ее начала в порядке, предусмотренном действующим законодательством.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lastRenderedPageBreak/>
        <w:t>76.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77. 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78. Сведения о причинении вреда (ущерба) или об угрозе причинения вреда (ущерба) охраняемым законом ценностям орган контроля получает:</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2) при проведении контрольных мероприятий, включая контрольные мероприятия без взаимодействия;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79.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80.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обеспечивает, в том числе по решению руководителя органа контроля, проведение контрольного мероприятия без взаимодействия.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82.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w:t>
      </w:r>
      <w:r w:rsidRPr="00E94E14">
        <w:rPr>
          <w:rFonts w:ascii="Times New Roman" w:hAnsi="Times New Roman" w:cs="Times New Roman"/>
        </w:rPr>
        <w:lastRenderedPageBreak/>
        <w:t>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83.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84.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85.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86.  Внеплановые контрольные мероприятия в случаях, установленных настоящим Положением, проводятся после согласования с прокуратурой Палехского района.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87. Порядок согласования органом контроля с Прокуратурой Палехского района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88. В день подписания решения о проведении внепланового контрольного мероприятия в целях согласования его проведения орган контроля направляет в прокуратуру Палехского района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89. Направление сведений и документов, предусмотренных пунктом 88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90.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91.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орган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города Кушвы посредством направления в тот же срок документов, </w:t>
      </w:r>
      <w:r w:rsidRPr="00E94E14">
        <w:rPr>
          <w:rFonts w:ascii="Times New Roman" w:hAnsi="Times New Roman" w:cs="Times New Roman"/>
        </w:rPr>
        <w:lastRenderedPageBreak/>
        <w:t xml:space="preserve">предусмотренных пунктом 88 настоящего Положения.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92. 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93. При истечении срока исполнения решения органа контроля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контроля оценивает исполнение указанного решения путем проведения одного из следующих контрольных мероприятий: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инспекционный визит;</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документарная проверка.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94. В случае, если проводится оценка исполнения решения, принятого по итогам выездной проверки, допускается проведение выездной проверки.</w:t>
      </w:r>
    </w:p>
    <w:p w:rsidR="00E94E14" w:rsidRPr="00E94E14" w:rsidRDefault="00E94E14" w:rsidP="00E94E14">
      <w:pPr>
        <w:ind w:firstLine="709"/>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Глава 7. Контрольные мероприятия без взаимодействия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95. Без взаимодействия с контролируемым лицом проводятся следующие контрольные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наблюдение за соблюдением обязательных требований;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выездное обследование.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96. Контрольные мероприятия без взаимодействия проводятся Инспекторами на основании заданий руководителя органа контроля.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97. 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98.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99.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решение о проведении внепланового контрольного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решение об объявлении предостережения;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решение о выдаче предписания об устранении выявленных нарушений.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100.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101.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w:t>
      </w:r>
      <w:r w:rsidRPr="00E94E14">
        <w:rPr>
          <w:rFonts w:ascii="Times New Roman" w:hAnsi="Times New Roman" w:cs="Times New Roman"/>
        </w:rPr>
        <w:lastRenderedPageBreak/>
        <w:t>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102.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103. Выездное обследование проводится без информирования контролируемого лица.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104. По результатам проведения выездного обследования не могут быть приняты решения: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E94E14" w:rsidRPr="00E94E14" w:rsidRDefault="00E94E14" w:rsidP="00E94E14">
      <w:pPr>
        <w:ind w:firstLine="709"/>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Глава 8. Контрольные мероприятия с взаимодействием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107. При осуществлении муниципального жилищного контроля взаимодействием органа контроля,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108. Для проведения контрольного мероприятия с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дата, время и место выпуска решения;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проведении контрольного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кем принято решение;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основание проведения контрольного (надзорного)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5) вид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7) объект контроля, в отношении которого проводится контрольное мероприятие;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lastRenderedPageBreak/>
        <w:t>8) адрес места осуществления контролируемым лицом деятельности или адрес нахождения объекта (ов) контроля, в отношении которого (ых) проводится контрольное мероприятие;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 вид контрольного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 перечень контрольных действий, совершаемых в рамках контрольного (надзорного)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 предмет контрольного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 дата проведения контрольного мероприятия, в том числе срок непосредственного взаимодействия с контролируемым лицом;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13)  перечень документов, предоставление которых контролируемым лицом необходимо для оценки соблюдения обязательных требований.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109. Решение о проведении контрольного мероприятия оформляется в виде распоряжения руководителя органа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пунктом 26 настоящего Положения. </w:t>
      </w:r>
      <w:bookmarkStart w:id="8" w:name="dst101128"/>
      <w:bookmarkStart w:id="9" w:name="dst100230"/>
      <w:bookmarkEnd w:id="8"/>
      <w:bookmarkEnd w:id="9"/>
      <w:r w:rsidRPr="00E94E14">
        <w:rPr>
          <w:rFonts w:ascii="Times New Roman" w:hAnsi="Times New Roman" w:cs="Times New Roman"/>
        </w:rP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w:t>
      </w:r>
      <w:r w:rsidRPr="00E94E14">
        <w:rPr>
          <w:rFonts w:ascii="Times New Roman" w:hAnsi="Times New Roman" w:cs="Times New Roman"/>
        </w:rPr>
        <w:lastRenderedPageBreak/>
        <w:t>согласования с органами прокуратуры.</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117. Действия в рамках контрольного мероприятия совершаются срок не более 10 рабочих дней. </w:t>
      </w:r>
    </w:p>
    <w:p w:rsidR="00E94E14" w:rsidRPr="00E94E14" w:rsidRDefault="00E94E14" w:rsidP="00E94E14">
      <w:pPr>
        <w:ind w:firstLine="709"/>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Раздел 4. Результаты контрольных мероприятий и решения по результатам контрольных мероприятий</w:t>
      </w:r>
    </w:p>
    <w:p w:rsidR="00E94E14" w:rsidRPr="00E94E14" w:rsidRDefault="00E94E14" w:rsidP="00E94E14">
      <w:pPr>
        <w:ind w:firstLine="709"/>
        <w:jc w:val="center"/>
        <w:rPr>
          <w:rFonts w:ascii="Times New Roman" w:hAnsi="Times New Roman" w:cs="Times New Roman"/>
          <w:b/>
        </w:rPr>
      </w:pPr>
    </w:p>
    <w:p w:rsidR="00E94E14" w:rsidRPr="00E94E14" w:rsidRDefault="00E94E14" w:rsidP="00E94E14">
      <w:pPr>
        <w:ind w:firstLine="709"/>
        <w:jc w:val="center"/>
        <w:rPr>
          <w:rFonts w:ascii="Times New Roman" w:hAnsi="Times New Roman" w:cs="Times New Roman"/>
          <w:b/>
        </w:rPr>
      </w:pPr>
      <w:r w:rsidRPr="00E94E14">
        <w:rPr>
          <w:rFonts w:ascii="Times New Roman" w:hAnsi="Times New Roman" w:cs="Times New Roman"/>
          <w:b/>
        </w:rPr>
        <w:t>Глава 9. Оформление результатов контрольных мероприятий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119. По окончании проведения контрольного мероприятия составляется акт контрольного мероприятия (далее - акт).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Документы, иные материалы, являющиеся доказательствами нарушения обязательных требований, должны быть приобщены к акту.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120. Оформление акта производится по месту нахождения органа контроля. Контролируемое лицо приглашается к подписанию акта путем направления в его адрес уведомления о необходимости подписания акта посредством электронной подписи.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121. 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122.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124.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94E14" w:rsidRPr="00E94E14" w:rsidRDefault="00E94E14" w:rsidP="00E94E14">
      <w:pPr>
        <w:ind w:firstLine="709"/>
        <w:rPr>
          <w:rFonts w:ascii="Times New Roman" w:hAnsi="Times New Roman" w:cs="Times New Roman"/>
        </w:rPr>
      </w:pPr>
    </w:p>
    <w:p w:rsidR="00E94E14" w:rsidRPr="00E94E14" w:rsidRDefault="00E94E14" w:rsidP="00E94E14">
      <w:pPr>
        <w:ind w:firstLine="709"/>
        <w:jc w:val="center"/>
        <w:rPr>
          <w:rFonts w:ascii="Times New Roman" w:hAnsi="Times New Roman" w:cs="Times New Roman"/>
          <w:b/>
          <w:color w:val="000000"/>
        </w:rPr>
      </w:pPr>
      <w:r w:rsidRPr="00E94E14">
        <w:rPr>
          <w:rFonts w:ascii="Times New Roman" w:hAnsi="Times New Roman" w:cs="Times New Roman"/>
          <w:b/>
          <w:color w:val="000000"/>
        </w:rPr>
        <w:t>Глава 10. Исполнение решений по результатам контрольных мероприятий</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125. Контроль за исполнением предписаний, иных решений органа контроля осуществляет орган контроля.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126. Руководитель органа контроля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127. Руководителем органа контроля рассматриваются следующие вопросы, связанные с исполнением решения, принятого по результатам контрольного мероприятия: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 о разъяснении способа и порядка исполнения решения;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2) об отсрочке исполнения решения.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контроля может отсрочить исполнение решения на срок до одного года, о чем принимается соответствующее решение.</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3) о приостановлении исполнения решения, возобновлении ранее приостановленного исполнения решения;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4) о прекращении исполнения решения.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128. Вопросы, указанные в пункте 127 настоящего Положения, рассматриваются руководителем органа контроля по ходатайству контролируемого лица или по представлению инспектора в течение десяти дней со дня поступления в орган контроля ходатайства или направления представления.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129. Контролируемое лицо информируется о месте и времени рассмотрения вопросов, указанных в пункте 127 настоящего Положения.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Неявка контролируемого лица без уважительной причины не является препятствием для рассмотрения соответствующих вопросов.</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130. Решение, принятое по результатам рассмотрения вопросов, связанных с исполнением решения, доводится до контролируемого лица в порядке предусмотренным пунктом 26 настоящего Положения.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131.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контроля оценивает исполнение указанного решения путем проведения одного из контрольных мероприятий, предусмотренных пунктами 93 настоящего Положения. </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132.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133. В случае, если по итогам проведения контрольного (надзорного) мероприятия, предусмотренного пунктом 131 настоящего Положения, органом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rsidR="00E94E14" w:rsidRPr="00E94E14" w:rsidRDefault="00E94E14" w:rsidP="00E94E14">
      <w:pPr>
        <w:ind w:firstLine="709"/>
        <w:rPr>
          <w:rFonts w:ascii="Times New Roman" w:hAnsi="Times New Roman" w:cs="Times New Roman"/>
        </w:rPr>
      </w:pPr>
      <w:r w:rsidRPr="00E94E14">
        <w:rPr>
          <w:rFonts w:ascii="Times New Roman" w:hAnsi="Times New Roman" w:cs="Times New Roman"/>
        </w:rPr>
        <w:t xml:space="preserve">134. Информация об исполнении решения органа контроля в полном объеме вносится в </w:t>
      </w:r>
      <w:r w:rsidRPr="00E94E14">
        <w:rPr>
          <w:rFonts w:ascii="Times New Roman" w:hAnsi="Times New Roman" w:cs="Times New Roman"/>
        </w:rPr>
        <w:lastRenderedPageBreak/>
        <w:t>единый реестр контрольных (надзорных) мероприятий.</w:t>
      </w:r>
    </w:p>
    <w:p w:rsidR="00E94E14" w:rsidRPr="00E94E14" w:rsidRDefault="00E94E14" w:rsidP="00E94E14">
      <w:pPr>
        <w:ind w:firstLine="709"/>
        <w:rPr>
          <w:rFonts w:ascii="Times New Roman" w:hAnsi="Times New Roman" w:cs="Times New Roman"/>
        </w:rPr>
      </w:pPr>
    </w:p>
    <w:p w:rsidR="00E94E14" w:rsidRPr="00E94E14" w:rsidRDefault="00E94E14" w:rsidP="00E94E14">
      <w:pPr>
        <w:pStyle w:val="ConsPlusNormal"/>
        <w:jc w:val="center"/>
        <w:rPr>
          <w:rFonts w:ascii="Times New Roman" w:hAnsi="Times New Roman" w:cs="Times New Roman"/>
          <w:b/>
          <w:sz w:val="24"/>
          <w:szCs w:val="24"/>
        </w:rPr>
      </w:pPr>
      <w:r w:rsidRPr="00E94E14">
        <w:rPr>
          <w:rFonts w:ascii="Times New Roman" w:hAnsi="Times New Roman" w:cs="Times New Roman"/>
          <w:b/>
          <w:sz w:val="24"/>
          <w:szCs w:val="24"/>
        </w:rPr>
        <w:t>Раздел 5  Досудебное обжалование</w:t>
      </w:r>
    </w:p>
    <w:p w:rsidR="00E94E14" w:rsidRPr="00E94E14" w:rsidRDefault="00E94E14" w:rsidP="00E94E14">
      <w:pPr>
        <w:pStyle w:val="aff7"/>
        <w:tabs>
          <w:tab w:val="left" w:pos="1134"/>
        </w:tabs>
        <w:ind w:left="0" w:firstLine="709"/>
        <w:jc w:val="both"/>
        <w:rPr>
          <w:sz w:val="24"/>
          <w:szCs w:val="24"/>
        </w:rPr>
      </w:pPr>
      <w:r w:rsidRPr="00E94E14">
        <w:rPr>
          <w:sz w:val="24"/>
          <w:szCs w:val="24"/>
        </w:rPr>
        <w:t>5.1. Досудебный порядок подачи жалоб, установленный главой 9 Федерального закона № 248-ФЗ, при осуществлении муниципального контроля не применяется.</w:t>
      </w:r>
    </w:p>
    <w:p w:rsidR="00E94E14" w:rsidRPr="00E94E14" w:rsidRDefault="00E94E14" w:rsidP="00E94E14">
      <w:pPr>
        <w:pStyle w:val="ConsPlusNormal"/>
        <w:ind w:firstLine="709"/>
        <w:jc w:val="both"/>
        <w:rPr>
          <w:rFonts w:ascii="Times New Roman" w:hAnsi="Times New Roman" w:cs="Times New Roman"/>
          <w:color w:val="000000"/>
          <w:sz w:val="24"/>
          <w:szCs w:val="24"/>
        </w:rPr>
      </w:pPr>
    </w:p>
    <w:p w:rsidR="00E94E14" w:rsidRPr="00E94E14" w:rsidRDefault="00E94E14" w:rsidP="00E94E14">
      <w:pPr>
        <w:pStyle w:val="aff7"/>
        <w:ind w:left="0"/>
        <w:jc w:val="both"/>
        <w:rPr>
          <w:sz w:val="24"/>
          <w:szCs w:val="24"/>
        </w:rPr>
      </w:pPr>
    </w:p>
    <w:p w:rsidR="009E4BD7" w:rsidRPr="00E94E14" w:rsidRDefault="009E4BD7" w:rsidP="00E94E14">
      <w:pPr>
        <w:jc w:val="center"/>
        <w:rPr>
          <w:rFonts w:ascii="Times New Roman" w:hAnsi="Times New Roman" w:cs="Times New Roman"/>
        </w:rPr>
      </w:pPr>
    </w:p>
    <w:sectPr w:rsidR="009E4BD7" w:rsidRPr="00E94E14">
      <w:pgSz w:w="11906" w:h="16838"/>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8C1"/>
    <w:multiLevelType w:val="multilevel"/>
    <w:tmpl w:val="D598B246"/>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29E32872"/>
    <w:multiLevelType w:val="hybridMultilevel"/>
    <w:tmpl w:val="954039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12"/>
    <w:rsid w:val="000039D0"/>
    <w:rsid w:val="0005362F"/>
    <w:rsid w:val="00061084"/>
    <w:rsid w:val="00094F16"/>
    <w:rsid w:val="00096C6F"/>
    <w:rsid w:val="000D52EC"/>
    <w:rsid w:val="000D5910"/>
    <w:rsid w:val="001640F7"/>
    <w:rsid w:val="00175213"/>
    <w:rsid w:val="001A7757"/>
    <w:rsid w:val="001B7A21"/>
    <w:rsid w:val="002154AC"/>
    <w:rsid w:val="002649F6"/>
    <w:rsid w:val="00297F44"/>
    <w:rsid w:val="002B75AF"/>
    <w:rsid w:val="002C6B67"/>
    <w:rsid w:val="00303CB1"/>
    <w:rsid w:val="0034330D"/>
    <w:rsid w:val="00347F15"/>
    <w:rsid w:val="003618A0"/>
    <w:rsid w:val="00364931"/>
    <w:rsid w:val="00385C68"/>
    <w:rsid w:val="003C75D7"/>
    <w:rsid w:val="003E305C"/>
    <w:rsid w:val="00407BBA"/>
    <w:rsid w:val="00412C2C"/>
    <w:rsid w:val="00424F42"/>
    <w:rsid w:val="00470ED4"/>
    <w:rsid w:val="004718D6"/>
    <w:rsid w:val="00483C03"/>
    <w:rsid w:val="004A3DB4"/>
    <w:rsid w:val="004B72A4"/>
    <w:rsid w:val="00510E98"/>
    <w:rsid w:val="00535914"/>
    <w:rsid w:val="00582615"/>
    <w:rsid w:val="005C116A"/>
    <w:rsid w:val="005D4505"/>
    <w:rsid w:val="006201EC"/>
    <w:rsid w:val="00621F48"/>
    <w:rsid w:val="006263F7"/>
    <w:rsid w:val="006650C1"/>
    <w:rsid w:val="006757DF"/>
    <w:rsid w:val="00675CD1"/>
    <w:rsid w:val="0067603B"/>
    <w:rsid w:val="006C7772"/>
    <w:rsid w:val="00704112"/>
    <w:rsid w:val="00733017"/>
    <w:rsid w:val="00737EDC"/>
    <w:rsid w:val="0079704F"/>
    <w:rsid w:val="0082565A"/>
    <w:rsid w:val="008A5445"/>
    <w:rsid w:val="008E449B"/>
    <w:rsid w:val="008F4BC8"/>
    <w:rsid w:val="00907BF8"/>
    <w:rsid w:val="00967964"/>
    <w:rsid w:val="009E4BD7"/>
    <w:rsid w:val="00A73FF3"/>
    <w:rsid w:val="00A9276E"/>
    <w:rsid w:val="00B05281"/>
    <w:rsid w:val="00B4708B"/>
    <w:rsid w:val="00B5586C"/>
    <w:rsid w:val="00B9134E"/>
    <w:rsid w:val="00BC2A76"/>
    <w:rsid w:val="00BF0608"/>
    <w:rsid w:val="00C7172F"/>
    <w:rsid w:val="00CA1F0D"/>
    <w:rsid w:val="00CB1815"/>
    <w:rsid w:val="00CB2A9B"/>
    <w:rsid w:val="00D131E8"/>
    <w:rsid w:val="00D337A5"/>
    <w:rsid w:val="00D73397"/>
    <w:rsid w:val="00DD72DC"/>
    <w:rsid w:val="00E44E6F"/>
    <w:rsid w:val="00E545F7"/>
    <w:rsid w:val="00E71A3C"/>
    <w:rsid w:val="00E94E14"/>
    <w:rsid w:val="00E96913"/>
    <w:rsid w:val="00EF72A2"/>
    <w:rsid w:val="00F17C4D"/>
    <w:rsid w:val="00F67FC0"/>
    <w:rsid w:val="00F74475"/>
    <w:rsid w:val="00F80B54"/>
    <w:rsid w:val="00FA6533"/>
    <w:rsid w:val="00FB1D2A"/>
    <w:rsid w:val="00FE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AA1080-5710-41BC-A42D-7E660EC3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u w:val="single"/>
    </w:rPr>
  </w:style>
  <w:style w:type="paragraph" w:customStyle="1" w:styleId="a5">
    <w:name w:val="Основное меню"/>
    <w:basedOn w:val="a"/>
    <w:next w:val="a"/>
    <w:uiPriority w:val="99"/>
    <w:rPr>
      <w:rFonts w:ascii="Verdana" w:hAnsi="Verdana" w:cs="Verdana"/>
      <w:sz w:val="26"/>
      <w:szCs w:val="26"/>
    </w:rPr>
  </w:style>
  <w:style w:type="paragraph" w:styleId="a6">
    <w:name w:val="Title"/>
    <w:basedOn w:val="a5"/>
    <w:next w:val="a"/>
    <w:link w:val="a7"/>
    <w:uiPriority w:val="99"/>
    <w:rPr>
      <w:b/>
      <w:bCs/>
      <w:color w:val="C0C0C0"/>
    </w:rPr>
  </w:style>
  <w:style w:type="character" w:customStyle="1" w:styleId="a7">
    <w:name w:val="Заголовок Знак"/>
    <w:basedOn w:val="a0"/>
    <w:link w:val="a6"/>
    <w:uiPriority w:val="10"/>
    <w:rPr>
      <w:rFonts w:asciiTheme="majorHAnsi" w:eastAsiaTheme="majorEastAsia" w:hAnsiTheme="majorHAnsi" w:cstheme="majorBidi"/>
      <w:b/>
      <w:bCs/>
      <w:kern w:val="28"/>
      <w:sz w:val="32"/>
      <w:szCs w:val="32"/>
    </w:rPr>
  </w:style>
  <w:style w:type="paragraph" w:customStyle="1" w:styleId="a8">
    <w:name w:val="Заголовок статьи"/>
    <w:basedOn w:val="a"/>
    <w:next w:val="a"/>
    <w:uiPriority w:val="99"/>
    <w:pPr>
      <w:ind w:left="1612" w:hanging="892"/>
    </w:pPr>
  </w:style>
  <w:style w:type="paragraph" w:customStyle="1" w:styleId="a9">
    <w:name w:val="Интерактивный заголовок"/>
    <w:basedOn w:val="a6"/>
    <w:next w:val="a"/>
    <w:uiPriority w:val="99"/>
    <w:rPr>
      <w:u w:val="single"/>
    </w:rPr>
  </w:style>
  <w:style w:type="paragraph" w:customStyle="1" w:styleId="aa">
    <w:name w:val="Интерфейс"/>
    <w:basedOn w:val="a"/>
    <w:next w:val="a"/>
    <w:uiPriority w:val="99"/>
    <w:rPr>
      <w:color w:val="ECE9D8"/>
    </w:rPr>
  </w:style>
  <w:style w:type="paragraph" w:customStyle="1" w:styleId="ab">
    <w:name w:val="Комментарий"/>
    <w:basedOn w:val="a"/>
    <w:next w:val="a"/>
    <w:uiPriority w:val="99"/>
    <w:pPr>
      <w:ind w:left="170" w:firstLine="0"/>
    </w:pPr>
    <w:rPr>
      <w:i/>
      <w:iCs/>
      <w:color w:val="800080"/>
    </w:rPr>
  </w:style>
  <w:style w:type="paragraph" w:customStyle="1" w:styleId="ac">
    <w:name w:val="Информация о версии"/>
    <w:basedOn w:val="ab"/>
    <w:next w:val="a"/>
    <w:uiPriority w:val="99"/>
    <w:rPr>
      <w:color w:val="000080"/>
    </w:rPr>
  </w:style>
  <w:style w:type="paragraph" w:customStyle="1" w:styleId="ad">
    <w:name w:val="Текст (лев. подпись)"/>
    <w:basedOn w:val="a"/>
    <w:next w:val="a"/>
    <w:uiPriority w:val="99"/>
    <w:pPr>
      <w:ind w:firstLine="0"/>
      <w:jc w:val="left"/>
    </w:pPr>
  </w:style>
  <w:style w:type="paragraph" w:customStyle="1" w:styleId="ae">
    <w:name w:val="Колонтитул (левый)"/>
    <w:basedOn w:val="ad"/>
    <w:next w:val="a"/>
    <w:uiPriority w:val="99"/>
    <w:rPr>
      <w:sz w:val="18"/>
      <w:szCs w:val="18"/>
    </w:rPr>
  </w:style>
  <w:style w:type="paragraph" w:customStyle="1" w:styleId="af">
    <w:name w:val="Текст (прав. подпись)"/>
    <w:basedOn w:val="a"/>
    <w:next w:val="a"/>
    <w:uiPriority w:val="99"/>
    <w:pPr>
      <w:ind w:firstLine="0"/>
      <w:jc w:val="right"/>
    </w:pPr>
  </w:style>
  <w:style w:type="paragraph" w:customStyle="1" w:styleId="af0">
    <w:name w:val="Колонтитул (правый)"/>
    <w:basedOn w:val="af"/>
    <w:next w:val="a"/>
    <w:uiPriority w:val="99"/>
    <w:rPr>
      <w:sz w:val="18"/>
      <w:szCs w:val="18"/>
    </w:rPr>
  </w:style>
  <w:style w:type="paragraph" w:customStyle="1" w:styleId="af1">
    <w:name w:val="Комментарий пользователя"/>
    <w:basedOn w:val="ab"/>
    <w:next w:val="a"/>
    <w:uiPriority w:val="99"/>
    <w:pPr>
      <w:jc w:val="left"/>
    </w:pPr>
    <w:rPr>
      <w:color w:val="000080"/>
    </w:rPr>
  </w:style>
  <w:style w:type="paragraph" w:customStyle="1" w:styleId="af2">
    <w:name w:val="Моноширинный"/>
    <w:basedOn w:val="a"/>
    <w:next w:val="a"/>
    <w:uiPriority w:val="99"/>
    <w:pPr>
      <w:ind w:firstLine="0"/>
    </w:pPr>
    <w:rPr>
      <w:rFonts w:ascii="Courier New" w:hAnsi="Courier New" w:cs="Courier New"/>
    </w:rPr>
  </w:style>
  <w:style w:type="character" w:customStyle="1" w:styleId="af3">
    <w:name w:val="Найденные слова"/>
    <w:basedOn w:val="a3"/>
    <w:uiPriority w:val="99"/>
    <w:rPr>
      <w:rFonts w:cs="Times New Roman"/>
      <w:b/>
      <w:bCs/>
      <w:color w:val="000080"/>
    </w:rPr>
  </w:style>
  <w:style w:type="character" w:customStyle="1" w:styleId="af4">
    <w:name w:val="Не вступил в силу"/>
    <w:basedOn w:val="a3"/>
    <w:uiPriority w:val="99"/>
    <w:rPr>
      <w:rFonts w:cs="Times New Roman"/>
      <w:b w:val="0"/>
      <w:color w:val="008080"/>
    </w:rPr>
  </w:style>
  <w:style w:type="paragraph" w:customStyle="1" w:styleId="af5">
    <w:name w:val="Нормальный (таблица)"/>
    <w:basedOn w:val="a"/>
    <w:next w:val="a"/>
    <w:uiPriority w:val="99"/>
    <w:pPr>
      <w:ind w:firstLine="0"/>
    </w:pPr>
  </w:style>
  <w:style w:type="paragraph" w:customStyle="1" w:styleId="af6">
    <w:name w:val="Объект"/>
    <w:basedOn w:val="a"/>
    <w:next w:val="a"/>
    <w:uiPriority w:val="99"/>
  </w:style>
  <w:style w:type="paragraph" w:customStyle="1" w:styleId="af7">
    <w:name w:val="Таблицы (моноширинный)"/>
    <w:basedOn w:val="a"/>
    <w:next w:val="a"/>
    <w:uiPriority w:val="99"/>
    <w:pPr>
      <w:ind w:firstLine="0"/>
    </w:pPr>
    <w:rPr>
      <w:rFonts w:ascii="Courier New" w:hAnsi="Courier New" w:cs="Courier New"/>
    </w:rPr>
  </w:style>
  <w:style w:type="paragraph" w:customStyle="1" w:styleId="af8">
    <w:name w:val="Оглавление"/>
    <w:basedOn w:val="af7"/>
    <w:next w:val="a"/>
    <w:uiPriority w:val="99"/>
    <w:pPr>
      <w:ind w:left="140"/>
    </w:pPr>
  </w:style>
  <w:style w:type="character" w:customStyle="1" w:styleId="af9">
    <w:name w:val="Опечатки"/>
    <w:uiPriority w:val="99"/>
    <w:rPr>
      <w:color w:val="FF0000"/>
    </w:rPr>
  </w:style>
  <w:style w:type="paragraph" w:customStyle="1" w:styleId="afa">
    <w:name w:val="Переменная часть"/>
    <w:basedOn w:val="a5"/>
    <w:next w:val="a"/>
    <w:uiPriority w:val="99"/>
    <w:rPr>
      <w:sz w:val="22"/>
      <w:szCs w:val="22"/>
    </w:rPr>
  </w:style>
  <w:style w:type="paragraph" w:customStyle="1" w:styleId="afb">
    <w:name w:val="Постоянная часть"/>
    <w:basedOn w:val="a5"/>
    <w:next w:val="a"/>
    <w:uiPriority w:val="99"/>
    <w:rPr>
      <w:sz w:val="24"/>
      <w:szCs w:val="24"/>
    </w:rPr>
  </w:style>
  <w:style w:type="paragraph" w:customStyle="1" w:styleId="afc">
    <w:name w:val="Прижатый влево"/>
    <w:basedOn w:val="a"/>
    <w:next w:val="a"/>
    <w:uiPriority w:val="99"/>
    <w:pPr>
      <w:ind w:firstLine="0"/>
      <w:jc w:val="left"/>
    </w:pPr>
  </w:style>
  <w:style w:type="character" w:customStyle="1" w:styleId="afd">
    <w:name w:val="Продолжение ссылки"/>
    <w:basedOn w:val="a4"/>
    <w:uiPriority w:val="99"/>
    <w:rPr>
      <w:rFonts w:cs="Times New Roman"/>
      <w:b w:val="0"/>
      <w:color w:val="008000"/>
      <w:u w:val="single"/>
    </w:rPr>
  </w:style>
  <w:style w:type="paragraph" w:customStyle="1" w:styleId="afe">
    <w:name w:val="Словарная статья"/>
    <w:basedOn w:val="a"/>
    <w:next w:val="a"/>
    <w:uiPriority w:val="99"/>
    <w:pPr>
      <w:ind w:right="118" w:firstLine="0"/>
    </w:pPr>
  </w:style>
  <w:style w:type="paragraph" w:customStyle="1" w:styleId="aff">
    <w:name w:val="Текст (справка)"/>
    <w:basedOn w:val="a"/>
    <w:next w:val="a"/>
    <w:uiPriority w:val="99"/>
    <w:pPr>
      <w:ind w:left="170" w:right="170" w:firstLine="0"/>
      <w:jc w:val="left"/>
    </w:pPr>
  </w:style>
  <w:style w:type="paragraph" w:customStyle="1" w:styleId="aff0">
    <w:name w:val="Текст в таблице"/>
    <w:basedOn w:val="af5"/>
    <w:next w:val="a"/>
    <w:uiPriority w:val="99"/>
    <w:pPr>
      <w:ind w:firstLine="500"/>
    </w:pPr>
  </w:style>
  <w:style w:type="paragraph" w:customStyle="1" w:styleId="aff1">
    <w:name w:val="Технический комментарий"/>
    <w:basedOn w:val="a"/>
    <w:next w:val="a"/>
    <w:uiPriority w:val="99"/>
    <w:pPr>
      <w:ind w:firstLine="0"/>
      <w:jc w:val="left"/>
    </w:pPr>
  </w:style>
  <w:style w:type="character" w:customStyle="1" w:styleId="aff2">
    <w:name w:val="Утратил силу"/>
    <w:basedOn w:val="a3"/>
    <w:uiPriority w:val="99"/>
    <w:rPr>
      <w:rFonts w:cs="Times New Roman"/>
      <w:b w:val="0"/>
      <w:strike/>
      <w:color w:val="808000"/>
    </w:rPr>
  </w:style>
  <w:style w:type="paragraph" w:styleId="aff3">
    <w:name w:val="Balloon Text"/>
    <w:basedOn w:val="a"/>
    <w:link w:val="aff4"/>
    <w:uiPriority w:val="99"/>
    <w:semiHidden/>
    <w:rsid w:val="0005362F"/>
    <w:rPr>
      <w:rFonts w:ascii="Tahoma" w:hAnsi="Tahoma" w:cs="Tahoma"/>
      <w:sz w:val="16"/>
      <w:szCs w:val="16"/>
    </w:rPr>
  </w:style>
  <w:style w:type="character" w:customStyle="1" w:styleId="aff4">
    <w:name w:val="Текст выноски Знак"/>
    <w:basedOn w:val="a0"/>
    <w:link w:val="aff3"/>
    <w:uiPriority w:val="99"/>
    <w:semiHidden/>
    <w:locked/>
    <w:rPr>
      <w:rFonts w:ascii="Tahoma" w:hAnsi="Tahoma" w:cs="Tahoma"/>
      <w:sz w:val="16"/>
      <w:szCs w:val="16"/>
    </w:rPr>
  </w:style>
  <w:style w:type="paragraph" w:styleId="aff5">
    <w:name w:val="No Spacing"/>
    <w:uiPriority w:val="1"/>
    <w:qFormat/>
    <w:rsid w:val="00B05281"/>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ConsPlusNormal">
    <w:name w:val="ConsPlusNormal"/>
    <w:link w:val="ConsPlusNormal1"/>
    <w:qFormat/>
    <w:rsid w:val="00967964"/>
    <w:pPr>
      <w:autoSpaceDE w:val="0"/>
      <w:autoSpaceDN w:val="0"/>
      <w:adjustRightInd w:val="0"/>
      <w:spacing w:after="0" w:line="240" w:lineRule="auto"/>
    </w:pPr>
    <w:rPr>
      <w:rFonts w:ascii="Arial" w:hAnsi="Arial" w:cs="Arial"/>
      <w:sz w:val="20"/>
      <w:szCs w:val="20"/>
    </w:rPr>
  </w:style>
  <w:style w:type="character" w:styleId="aff6">
    <w:name w:val="Hyperlink"/>
    <w:basedOn w:val="a0"/>
    <w:uiPriority w:val="99"/>
    <w:unhideWhenUsed/>
    <w:rsid w:val="00967964"/>
    <w:rPr>
      <w:rFonts w:cs="Times New Roman"/>
      <w:color w:val="0000FF"/>
      <w:u w:val="single"/>
    </w:rPr>
  </w:style>
  <w:style w:type="paragraph" w:styleId="aff7">
    <w:name w:val="List Paragraph"/>
    <w:basedOn w:val="a"/>
    <w:link w:val="aff8"/>
    <w:uiPriority w:val="34"/>
    <w:qFormat/>
    <w:rsid w:val="00967964"/>
    <w:pPr>
      <w:widowControl/>
      <w:suppressAutoHyphens/>
      <w:overflowPunct w:val="0"/>
      <w:autoSpaceDN/>
      <w:adjustRightInd/>
      <w:ind w:left="720" w:firstLine="0"/>
      <w:contextualSpacing/>
      <w:jc w:val="left"/>
    </w:pPr>
    <w:rPr>
      <w:rFonts w:ascii="Times New Roman" w:hAnsi="Times New Roman" w:cs="Times New Roman"/>
      <w:sz w:val="20"/>
      <w:szCs w:val="20"/>
      <w:lang w:eastAsia="ar-SA"/>
    </w:rPr>
  </w:style>
  <w:style w:type="character" w:customStyle="1" w:styleId="ConsPlusNormal1">
    <w:name w:val="ConsPlusNormal1"/>
    <w:link w:val="ConsPlusNormal"/>
    <w:locked/>
    <w:rsid w:val="00967964"/>
    <w:rPr>
      <w:rFonts w:ascii="Arial" w:hAnsi="Arial"/>
      <w:sz w:val="20"/>
    </w:rPr>
  </w:style>
  <w:style w:type="character" w:customStyle="1" w:styleId="aff8">
    <w:name w:val="Абзац списка Знак"/>
    <w:link w:val="aff7"/>
    <w:locked/>
    <w:rsid w:val="00967964"/>
    <w:rPr>
      <w:sz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m.gosuslugi.ru/" TargetMode="External"/><Relationship Id="rId5" Type="http://schemas.openxmlformats.org/officeDocument/2006/relationships/hyperlink" Target="consultantplus://offline/ref=F1187500508731EAF885F6C1694B0AB326E8EBE50E03BEFF3F02F150519305A790FADCAC18BB1F4FACC48295EB2CDECA3119155C14ADE0BFz5s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8642</Words>
  <Characters>49265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57792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Дмитрий Песков</cp:lastModifiedBy>
  <cp:revision>2</cp:revision>
  <cp:lastPrinted>2021-11-24T08:44:00Z</cp:lastPrinted>
  <dcterms:created xsi:type="dcterms:W3CDTF">2023-09-28T12:27:00Z</dcterms:created>
  <dcterms:modified xsi:type="dcterms:W3CDTF">2023-09-28T12:27:00Z</dcterms:modified>
</cp:coreProperties>
</file>